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77FCFC" w14:textId="77777777" w:rsidR="006B3562" w:rsidRDefault="006B3562" w:rsidP="006B3562">
      <w:pPr>
        <w:rPr>
          <w:rFonts w:hint="cs"/>
          <w:szCs w:val="24"/>
          <w:rtl/>
        </w:rPr>
      </w:pPr>
      <w:bookmarkStart w:id="0" w:name="_GoBack"/>
      <w:bookmarkEnd w:id="0"/>
    </w:p>
    <w:p w14:paraId="723117ED" w14:textId="77777777" w:rsidR="006B3562" w:rsidRDefault="006B3562" w:rsidP="006B3562">
      <w:pPr>
        <w:spacing w:line="360" w:lineRule="auto"/>
        <w:jc w:val="both"/>
        <w:rPr>
          <w:rFonts w:ascii="Arial" w:hAnsi="Arial"/>
          <w:b/>
          <w:bCs/>
          <w:szCs w:val="24"/>
          <w:rtl/>
        </w:rPr>
      </w:pPr>
    </w:p>
    <w:p w14:paraId="606FCAC5" w14:textId="77777777" w:rsidR="006B3562" w:rsidRDefault="006B3562" w:rsidP="006B3562">
      <w:pPr>
        <w:spacing w:line="360" w:lineRule="auto"/>
        <w:jc w:val="both"/>
        <w:rPr>
          <w:rFonts w:ascii="Arial" w:hAnsi="Arial"/>
          <w:b/>
          <w:bCs/>
          <w:szCs w:val="24"/>
          <w:rtl/>
        </w:rPr>
      </w:pPr>
    </w:p>
    <w:p w14:paraId="3BC2C228" w14:textId="77777777" w:rsidR="006B3562" w:rsidRDefault="006B3562" w:rsidP="006B3562">
      <w:pPr>
        <w:spacing w:line="360" w:lineRule="auto"/>
        <w:jc w:val="both"/>
        <w:rPr>
          <w:rFonts w:ascii="Arial" w:hAnsi="Arial"/>
          <w:b/>
          <w:bCs/>
          <w:szCs w:val="24"/>
          <w:rtl/>
        </w:rPr>
      </w:pPr>
    </w:p>
    <w:p w14:paraId="399F4329" w14:textId="77777777" w:rsidR="006B3562" w:rsidRDefault="006B3562" w:rsidP="006B3562">
      <w:pPr>
        <w:spacing w:line="360" w:lineRule="auto"/>
        <w:jc w:val="both"/>
        <w:rPr>
          <w:rFonts w:ascii="Arial" w:hAnsi="Arial"/>
          <w:b/>
          <w:bCs/>
          <w:szCs w:val="24"/>
          <w:rtl/>
        </w:rPr>
      </w:pPr>
    </w:p>
    <w:p w14:paraId="2DE05270" w14:textId="77777777" w:rsidR="006B3562" w:rsidRPr="008040D0" w:rsidRDefault="006B3562" w:rsidP="006B3562">
      <w:pPr>
        <w:spacing w:line="360" w:lineRule="auto"/>
        <w:jc w:val="center"/>
        <w:rPr>
          <w:rFonts w:ascii="Arial" w:hAnsi="Arial"/>
          <w:b/>
          <w:bCs/>
          <w:sz w:val="52"/>
          <w:szCs w:val="52"/>
          <w:rtl/>
        </w:rPr>
      </w:pPr>
      <w:r w:rsidRPr="008040D0">
        <w:rPr>
          <w:rFonts w:ascii="Arial" w:hAnsi="Arial" w:hint="cs"/>
          <w:b/>
          <w:bCs/>
          <w:sz w:val="52"/>
          <w:szCs w:val="52"/>
          <w:rtl/>
        </w:rPr>
        <w:t>מכרז 46/2015</w:t>
      </w:r>
    </w:p>
    <w:p w14:paraId="11C764AA" w14:textId="77777777" w:rsidR="006B3562" w:rsidRDefault="006B3562" w:rsidP="006B3562">
      <w:pPr>
        <w:spacing w:line="360" w:lineRule="auto"/>
        <w:jc w:val="both"/>
        <w:rPr>
          <w:rFonts w:ascii="Arial" w:hAnsi="Arial"/>
          <w:b/>
          <w:bCs/>
          <w:szCs w:val="24"/>
          <w:rtl/>
        </w:rPr>
      </w:pPr>
    </w:p>
    <w:p w14:paraId="296D764C" w14:textId="77777777" w:rsidR="006B3562" w:rsidRDefault="006B3562" w:rsidP="006B3562">
      <w:pPr>
        <w:spacing w:line="360" w:lineRule="auto"/>
        <w:jc w:val="both"/>
        <w:rPr>
          <w:rFonts w:ascii="Arial" w:hAnsi="Arial"/>
          <w:b/>
          <w:bCs/>
          <w:szCs w:val="24"/>
          <w:rtl/>
        </w:rPr>
      </w:pPr>
    </w:p>
    <w:p w14:paraId="675FFF59" w14:textId="77777777" w:rsidR="006B3562" w:rsidRDefault="006B3562" w:rsidP="006B3562">
      <w:pPr>
        <w:spacing w:line="360" w:lineRule="auto"/>
        <w:jc w:val="both"/>
        <w:rPr>
          <w:rFonts w:ascii="Arial" w:hAnsi="Arial"/>
          <w:b/>
          <w:bCs/>
          <w:szCs w:val="24"/>
          <w:rtl/>
        </w:rPr>
      </w:pPr>
    </w:p>
    <w:p w14:paraId="68D3ECF2" w14:textId="77777777" w:rsidR="006B3562" w:rsidRPr="00CF1BEA" w:rsidRDefault="006B3562" w:rsidP="006B3562">
      <w:pPr>
        <w:spacing w:line="360" w:lineRule="auto"/>
        <w:jc w:val="center"/>
        <w:rPr>
          <w:rFonts w:ascii="Arial" w:hAnsi="Arial"/>
          <w:b/>
          <w:bCs/>
          <w:sz w:val="48"/>
          <w:szCs w:val="48"/>
          <w:rtl/>
        </w:rPr>
      </w:pPr>
      <w:r w:rsidRPr="00CF1BEA">
        <w:rPr>
          <w:rFonts w:ascii="Arial" w:hAnsi="Arial" w:hint="cs"/>
          <w:b/>
          <w:bCs/>
          <w:sz w:val="48"/>
          <w:szCs w:val="48"/>
          <w:rtl/>
        </w:rPr>
        <w:t xml:space="preserve">לקבלת שירותי עריכת דין בנושא ייצוג משרד התשתיות הלאומיות, האנרגיה והמים בהליכים פליליים כתובעים חיצוניים </w:t>
      </w:r>
    </w:p>
    <w:p w14:paraId="2535E42C" w14:textId="77777777" w:rsidR="006B3562" w:rsidRDefault="006B3562" w:rsidP="006B3562">
      <w:pPr>
        <w:spacing w:line="360" w:lineRule="auto"/>
        <w:jc w:val="both"/>
        <w:rPr>
          <w:rFonts w:ascii="Arial" w:hAnsi="Arial"/>
          <w:b/>
          <w:bCs/>
          <w:szCs w:val="24"/>
          <w:rtl/>
        </w:rPr>
      </w:pPr>
    </w:p>
    <w:p w14:paraId="1F7F20D0" w14:textId="77777777" w:rsidR="006B3562" w:rsidRDefault="006B3562" w:rsidP="006B3562">
      <w:pPr>
        <w:spacing w:line="360" w:lineRule="auto"/>
        <w:jc w:val="both"/>
        <w:rPr>
          <w:rFonts w:ascii="Arial" w:hAnsi="Arial"/>
          <w:b/>
          <w:bCs/>
          <w:szCs w:val="24"/>
          <w:rtl/>
        </w:rPr>
      </w:pPr>
    </w:p>
    <w:p w14:paraId="6B1A8135" w14:textId="77777777" w:rsidR="006B3562" w:rsidRDefault="006B3562" w:rsidP="006B3562">
      <w:pPr>
        <w:spacing w:line="360" w:lineRule="auto"/>
        <w:jc w:val="both"/>
        <w:rPr>
          <w:rFonts w:ascii="Arial" w:hAnsi="Arial"/>
          <w:b/>
          <w:bCs/>
          <w:szCs w:val="24"/>
          <w:rtl/>
        </w:rPr>
      </w:pPr>
    </w:p>
    <w:p w14:paraId="72DBD08D" w14:textId="77777777" w:rsidR="006B3562" w:rsidRDefault="006B3562" w:rsidP="006B3562">
      <w:pPr>
        <w:spacing w:line="360" w:lineRule="auto"/>
        <w:jc w:val="both"/>
        <w:rPr>
          <w:rFonts w:ascii="Arial" w:hAnsi="Arial"/>
          <w:b/>
          <w:bCs/>
          <w:szCs w:val="24"/>
          <w:rtl/>
        </w:rPr>
      </w:pPr>
    </w:p>
    <w:p w14:paraId="75DCACA0" w14:textId="77777777" w:rsidR="006B3562" w:rsidRDefault="006B3562" w:rsidP="006B3562">
      <w:pPr>
        <w:spacing w:line="360" w:lineRule="auto"/>
        <w:jc w:val="both"/>
        <w:rPr>
          <w:rFonts w:ascii="Arial" w:hAnsi="Arial"/>
          <w:b/>
          <w:bCs/>
          <w:szCs w:val="24"/>
          <w:rtl/>
        </w:rPr>
      </w:pPr>
    </w:p>
    <w:p w14:paraId="2DD77C9F" w14:textId="77777777" w:rsidR="006B3562" w:rsidRDefault="006B3562" w:rsidP="006B3562">
      <w:pPr>
        <w:spacing w:line="360" w:lineRule="auto"/>
        <w:jc w:val="both"/>
        <w:rPr>
          <w:rFonts w:ascii="Arial" w:hAnsi="Arial"/>
          <w:b/>
          <w:bCs/>
          <w:szCs w:val="24"/>
          <w:rtl/>
        </w:rPr>
      </w:pPr>
    </w:p>
    <w:p w14:paraId="3ED4BB66" w14:textId="77777777" w:rsidR="006B3562" w:rsidRDefault="006B3562" w:rsidP="006B3562">
      <w:pPr>
        <w:spacing w:line="360" w:lineRule="auto"/>
        <w:jc w:val="both"/>
        <w:rPr>
          <w:rFonts w:ascii="Arial" w:hAnsi="Arial"/>
          <w:b/>
          <w:bCs/>
          <w:szCs w:val="24"/>
          <w:rtl/>
        </w:rPr>
      </w:pPr>
    </w:p>
    <w:p w14:paraId="02261784" w14:textId="38107E31" w:rsidR="006B3562" w:rsidRPr="00893F0D" w:rsidRDefault="006B3562" w:rsidP="005340AA">
      <w:pPr>
        <w:spacing w:line="360" w:lineRule="auto"/>
        <w:jc w:val="center"/>
        <w:rPr>
          <w:rFonts w:ascii="Arial" w:hAnsi="Arial"/>
          <w:b/>
          <w:bCs/>
          <w:sz w:val="32"/>
          <w:szCs w:val="32"/>
          <w:rtl/>
        </w:rPr>
      </w:pPr>
      <w:r w:rsidRPr="00893F0D">
        <w:rPr>
          <w:rFonts w:ascii="Arial" w:hAnsi="Arial" w:hint="cs"/>
          <w:b/>
          <w:bCs/>
          <w:sz w:val="32"/>
          <w:szCs w:val="32"/>
          <w:rtl/>
        </w:rPr>
        <w:t xml:space="preserve">תאריך:    </w:t>
      </w:r>
      <w:r w:rsidR="005340AA" w:rsidRPr="00893F0D">
        <w:rPr>
          <w:rFonts w:ascii="Arial" w:hAnsi="Arial" w:hint="cs"/>
          <w:b/>
          <w:bCs/>
          <w:sz w:val="32"/>
          <w:szCs w:val="32"/>
          <w:rtl/>
        </w:rPr>
        <w:t>נובמבר</w:t>
      </w:r>
      <w:r w:rsidRPr="00893F0D">
        <w:rPr>
          <w:rFonts w:ascii="Arial" w:hAnsi="Arial" w:hint="cs"/>
          <w:b/>
          <w:bCs/>
          <w:sz w:val="32"/>
          <w:szCs w:val="32"/>
          <w:rtl/>
        </w:rPr>
        <w:t xml:space="preserve"> 2015</w:t>
      </w:r>
    </w:p>
    <w:p w14:paraId="0A60E62B" w14:textId="77777777" w:rsidR="006B3562" w:rsidRDefault="006B3562" w:rsidP="006B3562">
      <w:pPr>
        <w:spacing w:line="360" w:lineRule="auto"/>
        <w:jc w:val="both"/>
        <w:rPr>
          <w:rFonts w:ascii="Arial" w:hAnsi="Arial"/>
          <w:b/>
          <w:bCs/>
          <w:szCs w:val="24"/>
          <w:rtl/>
        </w:rPr>
      </w:pPr>
    </w:p>
    <w:p w14:paraId="426AB07A" w14:textId="77777777" w:rsidR="006B3562" w:rsidRDefault="006B3562" w:rsidP="006B3562">
      <w:pPr>
        <w:spacing w:line="360" w:lineRule="auto"/>
        <w:jc w:val="both"/>
        <w:rPr>
          <w:rFonts w:ascii="Arial" w:hAnsi="Arial"/>
          <w:b/>
          <w:bCs/>
          <w:szCs w:val="24"/>
          <w:rtl/>
        </w:rPr>
      </w:pPr>
    </w:p>
    <w:p w14:paraId="12011347" w14:textId="77777777" w:rsidR="006B3562" w:rsidRDefault="006B3562" w:rsidP="006B3562">
      <w:pPr>
        <w:spacing w:line="360" w:lineRule="auto"/>
        <w:jc w:val="both"/>
        <w:rPr>
          <w:rFonts w:ascii="Arial" w:hAnsi="Arial"/>
          <w:b/>
          <w:bCs/>
          <w:szCs w:val="24"/>
          <w:rtl/>
        </w:rPr>
      </w:pPr>
    </w:p>
    <w:p w14:paraId="4E4D429D" w14:textId="77777777" w:rsidR="006B3562" w:rsidRDefault="006B3562" w:rsidP="006B3562">
      <w:pPr>
        <w:spacing w:line="360" w:lineRule="auto"/>
        <w:jc w:val="both"/>
        <w:rPr>
          <w:rFonts w:ascii="Arial" w:hAnsi="Arial"/>
          <w:b/>
          <w:bCs/>
          <w:szCs w:val="24"/>
          <w:rtl/>
        </w:rPr>
      </w:pPr>
    </w:p>
    <w:p w14:paraId="0501673E" w14:textId="77777777" w:rsidR="006B3562" w:rsidRDefault="006B3562" w:rsidP="006B3562">
      <w:pPr>
        <w:spacing w:line="360" w:lineRule="auto"/>
        <w:jc w:val="both"/>
        <w:rPr>
          <w:rFonts w:ascii="Arial" w:hAnsi="Arial"/>
          <w:b/>
          <w:bCs/>
          <w:szCs w:val="24"/>
          <w:rtl/>
        </w:rPr>
      </w:pPr>
    </w:p>
    <w:p w14:paraId="21E25FB6" w14:textId="77777777" w:rsidR="006B3562" w:rsidRDefault="006B3562" w:rsidP="006B3562">
      <w:pPr>
        <w:spacing w:line="360" w:lineRule="auto"/>
        <w:jc w:val="both"/>
        <w:rPr>
          <w:rFonts w:ascii="Arial" w:hAnsi="Arial"/>
          <w:b/>
          <w:bCs/>
          <w:szCs w:val="24"/>
          <w:rtl/>
        </w:rPr>
      </w:pPr>
    </w:p>
    <w:p w14:paraId="047E86B6" w14:textId="77777777" w:rsidR="006B3562" w:rsidRDefault="006B3562" w:rsidP="006B3562">
      <w:pPr>
        <w:spacing w:line="360" w:lineRule="auto"/>
        <w:jc w:val="both"/>
        <w:rPr>
          <w:rFonts w:ascii="Arial" w:hAnsi="Arial"/>
          <w:b/>
          <w:bCs/>
          <w:szCs w:val="24"/>
          <w:rtl/>
        </w:rPr>
      </w:pPr>
    </w:p>
    <w:p w14:paraId="0502B36F" w14:textId="77777777" w:rsidR="006B3562" w:rsidRDefault="006B3562" w:rsidP="006B3562">
      <w:pPr>
        <w:spacing w:line="360" w:lineRule="auto"/>
        <w:jc w:val="both"/>
        <w:rPr>
          <w:rFonts w:ascii="Arial" w:hAnsi="Arial"/>
          <w:b/>
          <w:bCs/>
          <w:szCs w:val="24"/>
          <w:rtl/>
        </w:rPr>
      </w:pPr>
    </w:p>
    <w:p w14:paraId="4C82B5F1" w14:textId="77777777" w:rsidR="006B3562" w:rsidRPr="00D9565A" w:rsidRDefault="006B3562" w:rsidP="006B3562">
      <w:pPr>
        <w:pageBreakBefore/>
        <w:spacing w:line="360" w:lineRule="auto"/>
        <w:jc w:val="center"/>
        <w:rPr>
          <w:b/>
          <w:bCs/>
          <w:i/>
          <w:iCs/>
          <w:sz w:val="28"/>
          <w:szCs w:val="28"/>
          <w:u w:val="single"/>
          <w:rtl/>
        </w:rPr>
      </w:pPr>
      <w:r w:rsidRPr="00432BF3">
        <w:rPr>
          <w:rFonts w:ascii="Arial" w:hAnsi="Arial" w:hint="cs"/>
          <w:b/>
          <w:bCs/>
          <w:sz w:val="28"/>
          <w:szCs w:val="28"/>
          <w:rtl/>
        </w:rPr>
        <w:lastRenderedPageBreak/>
        <w:t>מ</w:t>
      </w:r>
      <w:r w:rsidRPr="00432BF3">
        <w:rPr>
          <w:rFonts w:ascii="Arial" w:hAnsi="Arial"/>
          <w:b/>
          <w:bCs/>
          <w:sz w:val="28"/>
          <w:szCs w:val="28"/>
          <w:rtl/>
        </w:rPr>
        <w:t xml:space="preserve">כרז פומבי מס  </w:t>
      </w:r>
      <w:r w:rsidRPr="00432BF3">
        <w:rPr>
          <w:rFonts w:ascii="Arial" w:hAnsi="Arial" w:hint="cs"/>
          <w:b/>
          <w:bCs/>
          <w:sz w:val="28"/>
          <w:szCs w:val="28"/>
          <w:rtl/>
        </w:rPr>
        <w:t>46/15</w:t>
      </w:r>
      <w:r w:rsidRPr="00432BF3">
        <w:rPr>
          <w:rFonts w:ascii="Arial" w:hAnsi="Arial"/>
          <w:b/>
          <w:bCs/>
          <w:sz w:val="28"/>
          <w:szCs w:val="28"/>
          <w:rtl/>
        </w:rPr>
        <w:t xml:space="preserve">  למתן שירותי </w:t>
      </w:r>
      <w:r w:rsidRPr="00432BF3">
        <w:rPr>
          <w:rFonts w:hint="cs"/>
          <w:b/>
          <w:bCs/>
          <w:sz w:val="28"/>
          <w:szCs w:val="28"/>
          <w:rtl/>
        </w:rPr>
        <w:t>עריכת דין בנושא ייצוג משרד התשתיות</w:t>
      </w:r>
      <w:r w:rsidRPr="00112A53">
        <w:rPr>
          <w:rFonts w:hint="cs"/>
          <w:b/>
          <w:bCs/>
          <w:sz w:val="28"/>
          <w:szCs w:val="28"/>
          <w:u w:val="single"/>
          <w:rtl/>
        </w:rPr>
        <w:t xml:space="preserve"> הלאומיות, האנרגיה והמים בהליכים פליליים כתובעים חיצוניים</w:t>
      </w:r>
    </w:p>
    <w:p w14:paraId="4D8AC19B" w14:textId="77777777" w:rsidR="006B3562" w:rsidRPr="00333B63" w:rsidRDefault="006B3562" w:rsidP="006B3562">
      <w:pPr>
        <w:spacing w:line="360" w:lineRule="auto"/>
        <w:jc w:val="both"/>
        <w:rPr>
          <w:rFonts w:ascii="Arial" w:hAnsi="Arial"/>
          <w:sz w:val="32"/>
          <w:szCs w:val="32"/>
          <w:rtl/>
        </w:rPr>
      </w:pPr>
    </w:p>
    <w:p w14:paraId="5F323617" w14:textId="77777777" w:rsidR="006B3562" w:rsidRDefault="006B3562" w:rsidP="006B3562">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Pr>
          <w:rFonts w:ascii="Arial" w:hAnsi="Arial" w:hint="cs"/>
          <w:szCs w:val="24"/>
          <w:rtl/>
        </w:rPr>
        <w:t>האנרגיה והמים</w:t>
      </w:r>
      <w:r w:rsidRPr="00BE6B8B">
        <w:rPr>
          <w:rFonts w:ascii="Arial" w:hAnsi="Arial"/>
          <w:szCs w:val="24"/>
          <w:rtl/>
        </w:rPr>
        <w:t xml:space="preserve"> (להלן: "</w:t>
      </w:r>
      <w:r w:rsidRPr="00BE6B8B">
        <w:rPr>
          <w:rFonts w:ascii="Arial" w:hAnsi="Arial"/>
          <w:b/>
          <w:bCs/>
          <w:szCs w:val="24"/>
          <w:rtl/>
        </w:rPr>
        <w:t>המשרד</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Pr>
          <w:rFonts w:ascii="Arial" w:hAnsi="Arial" w:hint="cs"/>
          <w:b/>
          <w:bCs/>
          <w:szCs w:val="24"/>
          <w:rtl/>
        </w:rPr>
        <w:t>הלשכה המשפטית</w:t>
      </w:r>
      <w:r w:rsidRPr="00333B63">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 xml:space="preserve">למתן שירותי </w:t>
      </w:r>
      <w:r w:rsidRPr="00112A53">
        <w:rPr>
          <w:rFonts w:ascii="Arial" w:hAnsi="Arial" w:hint="cs"/>
          <w:b/>
          <w:bCs/>
          <w:szCs w:val="24"/>
          <w:rtl/>
        </w:rPr>
        <w:t>עריכת דין בנושא ייצוג משרד התשתיות הלאומיות, האנרגיה והמים בהליכים פליליים כתובעים חיצוניים</w:t>
      </w:r>
      <w:r w:rsidRPr="00BE6B8B">
        <w:rPr>
          <w:rFonts w:ascii="Arial" w:hAnsi="Arial" w:hint="cs"/>
          <w:szCs w:val="24"/>
          <w:rtl/>
        </w:rPr>
        <w:t xml:space="preserve"> </w:t>
      </w:r>
      <w:r w:rsidRPr="00BE6B8B">
        <w:rPr>
          <w:rFonts w:ascii="Arial" w:hAnsi="Arial"/>
          <w:szCs w:val="24"/>
          <w:rtl/>
        </w:rPr>
        <w:t>(להלן:</w:t>
      </w:r>
      <w:r w:rsidRPr="00BE6B8B">
        <w:rPr>
          <w:rFonts w:ascii="Arial" w:hAnsi="Arial" w:hint="cs"/>
          <w:szCs w:val="24"/>
          <w:rtl/>
        </w:rPr>
        <w:t xml:space="preserve"> </w:t>
      </w:r>
      <w:r w:rsidRPr="00BE6B8B">
        <w:rPr>
          <w:rFonts w:ascii="Arial" w:hAnsi="Arial"/>
          <w:szCs w:val="24"/>
          <w:rtl/>
        </w:rPr>
        <w:t>"</w:t>
      </w:r>
      <w:r w:rsidRPr="00BE6B8B">
        <w:rPr>
          <w:rFonts w:ascii="Arial" w:hAnsi="Arial"/>
          <w:b/>
          <w:bCs/>
          <w:szCs w:val="24"/>
          <w:rtl/>
        </w:rPr>
        <w:t>המכרז</w:t>
      </w:r>
      <w:r w:rsidRPr="00BE6B8B">
        <w:rPr>
          <w:rFonts w:ascii="Arial" w:hAnsi="Arial"/>
          <w:szCs w:val="24"/>
          <w:rtl/>
        </w:rPr>
        <w:t>")</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המסומן </w:t>
      </w:r>
      <w:r w:rsidRPr="006E7B61">
        <w:rPr>
          <w:rFonts w:ascii="Arial" w:hAnsi="Arial" w:hint="cs"/>
          <w:b/>
          <w:bCs/>
          <w:szCs w:val="24"/>
          <w:u w:val="single"/>
          <w:rtl/>
        </w:rPr>
        <w:t>כנספח א</w:t>
      </w:r>
      <w:r>
        <w:rPr>
          <w:rFonts w:ascii="Arial" w:hAnsi="Arial" w:hint="cs"/>
          <w:b/>
          <w:bCs/>
          <w:szCs w:val="24"/>
          <w:u w:val="single"/>
          <w:rtl/>
        </w:rPr>
        <w:t>1</w:t>
      </w:r>
      <w:r w:rsidRPr="006E7B61">
        <w:rPr>
          <w:rFonts w:ascii="Arial" w:hAnsi="Arial" w:hint="cs"/>
          <w:b/>
          <w:bCs/>
          <w:szCs w:val="24"/>
          <w:u w:val="single"/>
          <w:rtl/>
        </w:rPr>
        <w:t>'</w:t>
      </w:r>
      <w:r>
        <w:rPr>
          <w:rFonts w:ascii="Arial" w:hAnsi="Arial" w:hint="cs"/>
          <w:b/>
          <w:bCs/>
          <w:szCs w:val="24"/>
          <w:rtl/>
        </w:rPr>
        <w:t>.</w:t>
      </w:r>
    </w:p>
    <w:p w14:paraId="245207F1" w14:textId="77777777" w:rsidR="006B3562" w:rsidRDefault="006B3562" w:rsidP="006B3562">
      <w:pPr>
        <w:autoSpaceDE w:val="0"/>
        <w:autoSpaceDN w:val="0"/>
        <w:adjustRightInd w:val="0"/>
        <w:spacing w:line="360" w:lineRule="auto"/>
        <w:jc w:val="both"/>
        <w:rPr>
          <w:rFonts w:ascii="Arial" w:hAnsi="Arial"/>
          <w:b/>
          <w:bCs/>
          <w:szCs w:val="24"/>
          <w:u w:val="single"/>
          <w:rtl/>
        </w:rPr>
      </w:pPr>
    </w:p>
    <w:p w14:paraId="7A077E7E" w14:textId="77777777" w:rsidR="006B3562" w:rsidRPr="0024183F" w:rsidRDefault="006B3562" w:rsidP="006B3562">
      <w:pPr>
        <w:pStyle w:val="af6"/>
        <w:numPr>
          <w:ilvl w:val="0"/>
          <w:numId w:val="83"/>
        </w:numPr>
        <w:spacing w:line="360" w:lineRule="auto"/>
        <w:jc w:val="both"/>
        <w:rPr>
          <w:b/>
          <w:bCs/>
          <w:sz w:val="28"/>
          <w:szCs w:val="28"/>
          <w:u w:val="single"/>
          <w:rtl/>
        </w:rPr>
      </w:pPr>
      <w:r w:rsidRPr="0024183F">
        <w:rPr>
          <w:rFonts w:hint="cs"/>
          <w:b/>
          <w:bCs/>
          <w:sz w:val="28"/>
          <w:szCs w:val="28"/>
          <w:u w:val="single"/>
          <w:rtl/>
        </w:rPr>
        <w:t>כללי</w:t>
      </w:r>
    </w:p>
    <w:p w14:paraId="0C8C8EBA" w14:textId="77777777" w:rsidR="006B3562" w:rsidRDefault="006B3562" w:rsidP="006B3562">
      <w:pPr>
        <w:pStyle w:val="af6"/>
        <w:numPr>
          <w:ilvl w:val="0"/>
          <w:numId w:val="138"/>
        </w:numPr>
        <w:spacing w:line="360" w:lineRule="auto"/>
        <w:jc w:val="both"/>
        <w:rPr>
          <w:rFonts w:ascii="Arial" w:hAnsi="Arial"/>
          <w:szCs w:val="24"/>
        </w:rPr>
      </w:pPr>
      <w:r>
        <w:rPr>
          <w:rFonts w:ascii="Arial" w:hAnsi="Arial" w:hint="cs"/>
          <w:szCs w:val="24"/>
          <w:rtl/>
        </w:rPr>
        <w:t xml:space="preserve">המשרד </w:t>
      </w:r>
      <w:r w:rsidRPr="000A4AAD">
        <w:rPr>
          <w:rFonts w:ascii="Arial" w:hAnsi="Arial" w:hint="cs"/>
          <w:szCs w:val="24"/>
          <w:rtl/>
        </w:rPr>
        <w:t xml:space="preserve">מבקש לקבל הצעות למתן שירותי </w:t>
      </w:r>
      <w:r w:rsidRPr="007110B2">
        <w:rPr>
          <w:rFonts w:ascii="Arial" w:hAnsi="Arial" w:hint="cs"/>
          <w:b/>
          <w:bCs/>
          <w:szCs w:val="24"/>
          <w:rtl/>
        </w:rPr>
        <w:t xml:space="preserve">עריכת דין בנושא ייצוג משרד התשתיות הלאומיות, האנרגיה והמים בהליכים פליליים כתובעים חיצוניים </w:t>
      </w:r>
      <w:r w:rsidRPr="000A4AAD">
        <w:rPr>
          <w:rFonts w:ascii="Arial" w:hAnsi="Arial" w:hint="cs"/>
          <w:szCs w:val="24"/>
          <w:rtl/>
        </w:rPr>
        <w:t>(להלן "הש</w:t>
      </w:r>
      <w:r>
        <w:rPr>
          <w:rFonts w:ascii="Arial" w:hAnsi="Arial" w:hint="cs"/>
          <w:szCs w:val="24"/>
          <w:rtl/>
        </w:rPr>
        <w:t>י</w:t>
      </w:r>
      <w:r w:rsidRPr="000A4AAD">
        <w:rPr>
          <w:rFonts w:ascii="Arial" w:hAnsi="Arial" w:hint="cs"/>
          <w:szCs w:val="24"/>
          <w:rtl/>
        </w:rPr>
        <w:t>רותים").</w:t>
      </w:r>
    </w:p>
    <w:p w14:paraId="074C3F3B" w14:textId="77777777" w:rsidR="006B3562" w:rsidRPr="00FA5D04" w:rsidRDefault="006B3562" w:rsidP="006B3562">
      <w:pPr>
        <w:spacing w:line="360" w:lineRule="auto"/>
        <w:ind w:left="878" w:firstLine="11"/>
        <w:jc w:val="both"/>
        <w:rPr>
          <w:szCs w:val="24"/>
          <w:rtl/>
        </w:rPr>
      </w:pPr>
      <w:r w:rsidRPr="00FA5D04">
        <w:rPr>
          <w:rFonts w:hint="cs"/>
          <w:szCs w:val="24"/>
          <w:rtl/>
        </w:rPr>
        <w:t xml:space="preserve">המשרד נוקט בהליכי אכיפה בעבירות הנוגעות לתחום האנרגיה ובכלל זה תחומי הגז, הדלק, וההתייעלות האנרגטית. המשרד פועל, בין היתר, על פי החיקוקים הבאים: </w:t>
      </w:r>
    </w:p>
    <w:p w14:paraId="13225CC1" w14:textId="77777777" w:rsidR="006B3562" w:rsidRPr="00983747" w:rsidRDefault="006B3562" w:rsidP="006B3562">
      <w:pPr>
        <w:spacing w:line="360" w:lineRule="auto"/>
        <w:ind w:left="360"/>
        <w:jc w:val="both"/>
        <w:rPr>
          <w:szCs w:val="24"/>
          <w:rtl/>
        </w:rPr>
      </w:pPr>
    </w:p>
    <w:p w14:paraId="284D12EF" w14:textId="77777777" w:rsidR="006B3562" w:rsidRPr="00983747" w:rsidRDefault="006B3562" w:rsidP="006B3562">
      <w:pPr>
        <w:pStyle w:val="af6"/>
        <w:numPr>
          <w:ilvl w:val="0"/>
          <w:numId w:val="139"/>
        </w:numPr>
        <w:spacing w:line="360" w:lineRule="auto"/>
        <w:jc w:val="both"/>
        <w:rPr>
          <w:szCs w:val="24"/>
        </w:rPr>
      </w:pPr>
      <w:r w:rsidRPr="00983747">
        <w:rPr>
          <w:rFonts w:hint="cs"/>
          <w:szCs w:val="24"/>
          <w:rtl/>
        </w:rPr>
        <w:t xml:space="preserve">חוק הגז (בטיחות ורישוי), התשמ"ט </w:t>
      </w:r>
      <w:r w:rsidRPr="00983747">
        <w:rPr>
          <w:szCs w:val="24"/>
          <w:rtl/>
        </w:rPr>
        <w:t>–</w:t>
      </w:r>
      <w:r w:rsidRPr="00983747">
        <w:rPr>
          <w:rFonts w:hint="cs"/>
          <w:szCs w:val="24"/>
          <w:rtl/>
        </w:rPr>
        <w:t xml:space="preserve"> 1989, לרבות התקנות והצווים מכוחו. </w:t>
      </w:r>
    </w:p>
    <w:p w14:paraId="2FDC24DB" w14:textId="77777777" w:rsidR="006B3562" w:rsidRPr="00983747" w:rsidRDefault="006B3562" w:rsidP="006B3562">
      <w:pPr>
        <w:pStyle w:val="af6"/>
        <w:numPr>
          <w:ilvl w:val="0"/>
          <w:numId w:val="139"/>
        </w:numPr>
        <w:spacing w:line="360" w:lineRule="auto"/>
        <w:jc w:val="both"/>
        <w:rPr>
          <w:szCs w:val="24"/>
        </w:rPr>
      </w:pPr>
      <w:r w:rsidRPr="00983747">
        <w:rPr>
          <w:rFonts w:hint="cs"/>
          <w:szCs w:val="24"/>
          <w:rtl/>
        </w:rPr>
        <w:t>ח</w:t>
      </w:r>
      <w:r>
        <w:rPr>
          <w:rFonts w:hint="cs"/>
          <w:szCs w:val="24"/>
          <w:rtl/>
        </w:rPr>
        <w:t>ו</w:t>
      </w:r>
      <w:r w:rsidRPr="00983747">
        <w:rPr>
          <w:rFonts w:hint="cs"/>
          <w:szCs w:val="24"/>
          <w:rtl/>
        </w:rPr>
        <w:t xml:space="preserve">ק הפעלת רכב (מנועים ודלק), התשכ"א </w:t>
      </w:r>
      <w:r w:rsidRPr="00983747">
        <w:rPr>
          <w:szCs w:val="24"/>
          <w:rtl/>
        </w:rPr>
        <w:t>–</w:t>
      </w:r>
      <w:r w:rsidRPr="00983747">
        <w:rPr>
          <w:rFonts w:hint="cs"/>
          <w:szCs w:val="24"/>
          <w:rtl/>
        </w:rPr>
        <w:t xml:space="preserve"> 1961, לרבות התקנות והצווים מכוחו.</w:t>
      </w:r>
    </w:p>
    <w:p w14:paraId="2B7EAAB8" w14:textId="77777777" w:rsidR="006B3562" w:rsidRPr="00983747" w:rsidRDefault="006B3562" w:rsidP="006B3562">
      <w:pPr>
        <w:pStyle w:val="af6"/>
        <w:numPr>
          <w:ilvl w:val="0"/>
          <w:numId w:val="139"/>
        </w:numPr>
        <w:spacing w:line="360" w:lineRule="auto"/>
        <w:jc w:val="both"/>
        <w:rPr>
          <w:szCs w:val="24"/>
        </w:rPr>
      </w:pPr>
      <w:r w:rsidRPr="00983747">
        <w:rPr>
          <w:rFonts w:hint="cs"/>
          <w:szCs w:val="24"/>
          <w:rtl/>
        </w:rPr>
        <w:t xml:space="preserve">חוק משק הדלק (איסור מכירת דלק לתחנות תדלוק מסוימות), התשס"ה </w:t>
      </w:r>
      <w:r w:rsidRPr="00983747">
        <w:rPr>
          <w:szCs w:val="24"/>
          <w:rtl/>
        </w:rPr>
        <w:t>–</w:t>
      </w:r>
      <w:r w:rsidRPr="00983747">
        <w:rPr>
          <w:rFonts w:hint="cs"/>
          <w:szCs w:val="24"/>
          <w:rtl/>
        </w:rPr>
        <w:t xml:space="preserve"> 2005, לרבות התקנות והצווים מכוחו.</w:t>
      </w:r>
    </w:p>
    <w:p w14:paraId="3568216C" w14:textId="77777777" w:rsidR="006B3562" w:rsidRPr="00983747" w:rsidRDefault="006B3562" w:rsidP="006B3562">
      <w:pPr>
        <w:pStyle w:val="af6"/>
        <w:numPr>
          <w:ilvl w:val="0"/>
          <w:numId w:val="139"/>
        </w:numPr>
        <w:spacing w:line="360" w:lineRule="auto"/>
        <w:jc w:val="both"/>
        <w:rPr>
          <w:szCs w:val="24"/>
        </w:rPr>
      </w:pPr>
      <w:r w:rsidRPr="00983747">
        <w:rPr>
          <w:rFonts w:hint="cs"/>
          <w:szCs w:val="24"/>
          <w:rtl/>
        </w:rPr>
        <w:t xml:space="preserve">חוק משק הדלק (קידום התחרות), התשנ"ד </w:t>
      </w:r>
      <w:r w:rsidRPr="00983747">
        <w:rPr>
          <w:szCs w:val="24"/>
          <w:rtl/>
        </w:rPr>
        <w:t>–</w:t>
      </w:r>
      <w:r w:rsidRPr="00983747">
        <w:rPr>
          <w:rFonts w:hint="cs"/>
          <w:szCs w:val="24"/>
          <w:rtl/>
        </w:rPr>
        <w:t xml:space="preserve"> 1994, לרבות התקנות והצווים מכוחו.</w:t>
      </w:r>
    </w:p>
    <w:p w14:paraId="76D6F822" w14:textId="77777777" w:rsidR="006B3562" w:rsidRPr="00983747" w:rsidRDefault="006B3562" w:rsidP="006B3562">
      <w:pPr>
        <w:pStyle w:val="af6"/>
        <w:numPr>
          <w:ilvl w:val="0"/>
          <w:numId w:val="139"/>
        </w:numPr>
        <w:spacing w:line="360" w:lineRule="auto"/>
        <w:jc w:val="both"/>
        <w:rPr>
          <w:szCs w:val="24"/>
        </w:rPr>
      </w:pPr>
      <w:r w:rsidRPr="00983747">
        <w:rPr>
          <w:rFonts w:hint="cs"/>
          <w:szCs w:val="24"/>
          <w:rtl/>
        </w:rPr>
        <w:t xml:space="preserve">חוק התקנים, התשי"ג </w:t>
      </w:r>
      <w:r w:rsidRPr="00983747">
        <w:rPr>
          <w:szCs w:val="24"/>
          <w:rtl/>
        </w:rPr>
        <w:t>–</w:t>
      </w:r>
      <w:r w:rsidRPr="00983747">
        <w:rPr>
          <w:rFonts w:hint="cs"/>
          <w:szCs w:val="24"/>
          <w:rtl/>
        </w:rPr>
        <w:t xml:space="preserve"> 1953, לרבות התקנות, הצווים והתקנים מכוחו.</w:t>
      </w:r>
    </w:p>
    <w:p w14:paraId="2FFA30A1" w14:textId="77777777" w:rsidR="006B3562" w:rsidRPr="00983747" w:rsidRDefault="006B3562" w:rsidP="006B3562">
      <w:pPr>
        <w:pStyle w:val="af6"/>
        <w:numPr>
          <w:ilvl w:val="0"/>
          <w:numId w:val="139"/>
        </w:numPr>
        <w:spacing w:line="360" w:lineRule="auto"/>
        <w:jc w:val="both"/>
        <w:rPr>
          <w:szCs w:val="24"/>
        </w:rPr>
      </w:pPr>
      <w:r w:rsidRPr="00983747">
        <w:rPr>
          <w:rFonts w:hint="cs"/>
          <w:szCs w:val="24"/>
          <w:rtl/>
        </w:rPr>
        <w:t xml:space="preserve">חוק הפיקוח על מצרכים ושירותים, התשי"ח </w:t>
      </w:r>
      <w:r w:rsidRPr="00983747">
        <w:rPr>
          <w:szCs w:val="24"/>
          <w:rtl/>
        </w:rPr>
        <w:t>–</w:t>
      </w:r>
      <w:r w:rsidRPr="00983747">
        <w:rPr>
          <w:rFonts w:hint="cs"/>
          <w:szCs w:val="24"/>
          <w:rtl/>
        </w:rPr>
        <w:t xml:space="preserve"> 1957, לרבות התקנות והצווים מכוחו.</w:t>
      </w:r>
    </w:p>
    <w:p w14:paraId="2C286921" w14:textId="77777777" w:rsidR="006B3562" w:rsidRPr="00983747" w:rsidRDefault="006B3562" w:rsidP="006B3562">
      <w:pPr>
        <w:pStyle w:val="af6"/>
        <w:numPr>
          <w:ilvl w:val="0"/>
          <w:numId w:val="139"/>
        </w:numPr>
        <w:spacing w:line="360" w:lineRule="auto"/>
        <w:jc w:val="both"/>
        <w:rPr>
          <w:szCs w:val="24"/>
        </w:rPr>
      </w:pPr>
      <w:r w:rsidRPr="00983747">
        <w:rPr>
          <w:rFonts w:hint="cs"/>
          <w:szCs w:val="24"/>
          <w:rtl/>
        </w:rPr>
        <w:t xml:space="preserve">חוק העבירות המנהליות, התשמ"ו </w:t>
      </w:r>
      <w:r w:rsidRPr="00983747">
        <w:rPr>
          <w:szCs w:val="24"/>
          <w:rtl/>
        </w:rPr>
        <w:t>–</w:t>
      </w:r>
      <w:r w:rsidRPr="00983747">
        <w:rPr>
          <w:rFonts w:hint="cs"/>
          <w:szCs w:val="24"/>
          <w:rtl/>
        </w:rPr>
        <w:t xml:space="preserve"> 1985, לרבות התקנות והצווים מכוחו. </w:t>
      </w:r>
    </w:p>
    <w:p w14:paraId="2555EC42" w14:textId="77777777" w:rsidR="006B3562" w:rsidRPr="00983747" w:rsidRDefault="006B3562" w:rsidP="006B3562">
      <w:pPr>
        <w:pStyle w:val="af6"/>
        <w:numPr>
          <w:ilvl w:val="0"/>
          <w:numId w:val="139"/>
        </w:numPr>
        <w:spacing w:line="360" w:lineRule="auto"/>
        <w:jc w:val="both"/>
        <w:rPr>
          <w:szCs w:val="24"/>
        </w:rPr>
      </w:pPr>
      <w:r w:rsidRPr="00983747">
        <w:rPr>
          <w:rFonts w:hint="cs"/>
          <w:szCs w:val="24"/>
          <w:rtl/>
        </w:rPr>
        <w:t xml:space="preserve">חוק החשמל, התשי"ד </w:t>
      </w:r>
      <w:r w:rsidRPr="00983747">
        <w:rPr>
          <w:szCs w:val="24"/>
          <w:rtl/>
        </w:rPr>
        <w:t>–</w:t>
      </w:r>
      <w:r w:rsidRPr="00983747">
        <w:rPr>
          <w:rFonts w:hint="cs"/>
          <w:szCs w:val="24"/>
          <w:rtl/>
        </w:rPr>
        <w:t xml:space="preserve"> 1954, לרבות התקנות והצווים מכוחו.</w:t>
      </w:r>
    </w:p>
    <w:p w14:paraId="6C556E93" w14:textId="77777777" w:rsidR="006B3562" w:rsidRPr="00983747" w:rsidRDefault="006B3562" w:rsidP="006B3562">
      <w:pPr>
        <w:pStyle w:val="af6"/>
        <w:numPr>
          <w:ilvl w:val="0"/>
          <w:numId w:val="139"/>
        </w:numPr>
        <w:spacing w:line="360" w:lineRule="auto"/>
        <w:jc w:val="both"/>
        <w:rPr>
          <w:szCs w:val="24"/>
        </w:rPr>
      </w:pPr>
      <w:r w:rsidRPr="00983747">
        <w:rPr>
          <w:rFonts w:hint="cs"/>
          <w:szCs w:val="24"/>
          <w:rtl/>
        </w:rPr>
        <w:t xml:space="preserve">חוק משק החשמל, התשנ"ו </w:t>
      </w:r>
      <w:r w:rsidRPr="00983747">
        <w:rPr>
          <w:szCs w:val="24"/>
          <w:rtl/>
        </w:rPr>
        <w:t>–</w:t>
      </w:r>
      <w:r w:rsidRPr="00983747">
        <w:rPr>
          <w:rFonts w:hint="cs"/>
          <w:szCs w:val="24"/>
          <w:rtl/>
        </w:rPr>
        <w:t xml:space="preserve"> 1996, לרבות התקנות והצווים מכוחו.</w:t>
      </w:r>
    </w:p>
    <w:p w14:paraId="247FEC00" w14:textId="77777777" w:rsidR="006B3562" w:rsidRDefault="006B3562" w:rsidP="006B3562">
      <w:pPr>
        <w:pStyle w:val="af6"/>
        <w:numPr>
          <w:ilvl w:val="0"/>
          <w:numId w:val="139"/>
        </w:numPr>
        <w:spacing w:line="360" w:lineRule="auto"/>
        <w:jc w:val="both"/>
        <w:rPr>
          <w:szCs w:val="24"/>
        </w:rPr>
      </w:pPr>
      <w:r w:rsidRPr="00983747">
        <w:rPr>
          <w:rFonts w:hint="cs"/>
          <w:szCs w:val="24"/>
          <w:rtl/>
        </w:rPr>
        <w:t xml:space="preserve">חוק מקורות אנרגיה, התש"ן </w:t>
      </w:r>
      <w:r w:rsidRPr="00983747">
        <w:rPr>
          <w:szCs w:val="24"/>
          <w:rtl/>
        </w:rPr>
        <w:t>–</w:t>
      </w:r>
      <w:r w:rsidRPr="00983747">
        <w:rPr>
          <w:rFonts w:hint="cs"/>
          <w:szCs w:val="24"/>
          <w:rtl/>
        </w:rPr>
        <w:t xml:space="preserve"> 1989, לרבות התקנות והצווים מכוחו. </w:t>
      </w:r>
    </w:p>
    <w:p w14:paraId="5A8D735F" w14:textId="77777777" w:rsidR="006B3562" w:rsidRDefault="006B3562" w:rsidP="006B3562">
      <w:pPr>
        <w:pStyle w:val="af6"/>
        <w:numPr>
          <w:ilvl w:val="0"/>
          <w:numId w:val="139"/>
        </w:numPr>
        <w:spacing w:line="360" w:lineRule="auto"/>
        <w:jc w:val="both"/>
        <w:rPr>
          <w:szCs w:val="24"/>
        </w:rPr>
      </w:pPr>
      <w:r>
        <w:rPr>
          <w:rFonts w:hint="cs"/>
          <w:szCs w:val="24"/>
          <w:rtl/>
        </w:rPr>
        <w:t xml:space="preserve">חוק הפיקוח על מחירי מצרכים ושירותים, התשנ"ו </w:t>
      </w:r>
      <w:r>
        <w:rPr>
          <w:szCs w:val="24"/>
          <w:rtl/>
        </w:rPr>
        <w:t>–</w:t>
      </w:r>
      <w:r>
        <w:rPr>
          <w:rFonts w:hint="cs"/>
          <w:szCs w:val="24"/>
          <w:rtl/>
        </w:rPr>
        <w:t xml:space="preserve"> 1996, לרבות תקנות וצווים מכוחו.</w:t>
      </w:r>
    </w:p>
    <w:p w14:paraId="7F8FE643" w14:textId="77777777" w:rsidR="006B3562" w:rsidRPr="00983747" w:rsidRDefault="006B3562" w:rsidP="006B3562">
      <w:pPr>
        <w:pStyle w:val="af6"/>
        <w:numPr>
          <w:ilvl w:val="0"/>
          <w:numId w:val="139"/>
        </w:numPr>
        <w:spacing w:line="360" w:lineRule="auto"/>
        <w:jc w:val="both"/>
        <w:rPr>
          <w:szCs w:val="24"/>
          <w:rtl/>
        </w:rPr>
      </w:pPr>
      <w:r>
        <w:rPr>
          <w:rFonts w:hint="cs"/>
          <w:szCs w:val="24"/>
          <w:rtl/>
        </w:rPr>
        <w:t xml:space="preserve">חוק הסדרים במשק המדינה (תיקוני חקיקה), התשמ"ט </w:t>
      </w:r>
      <w:r>
        <w:rPr>
          <w:szCs w:val="24"/>
          <w:rtl/>
        </w:rPr>
        <w:t>–</w:t>
      </w:r>
      <w:r>
        <w:rPr>
          <w:rFonts w:hint="cs"/>
          <w:szCs w:val="24"/>
          <w:rtl/>
        </w:rPr>
        <w:t xml:space="preserve"> 1989, לרבות תקנות וצווים מכוחו.</w:t>
      </w:r>
    </w:p>
    <w:p w14:paraId="4E81A7FA" w14:textId="77777777" w:rsidR="006B3562" w:rsidRDefault="006B3562" w:rsidP="006B3562">
      <w:pPr>
        <w:spacing w:line="360" w:lineRule="auto"/>
        <w:ind w:left="360"/>
        <w:jc w:val="right"/>
        <w:rPr>
          <w:b/>
          <w:bCs/>
          <w:szCs w:val="24"/>
          <w:rtl/>
        </w:rPr>
      </w:pPr>
      <w:r w:rsidRPr="00DE2E02">
        <w:rPr>
          <w:rFonts w:hint="cs"/>
          <w:b/>
          <w:bCs/>
          <w:szCs w:val="24"/>
          <w:rtl/>
        </w:rPr>
        <w:t xml:space="preserve"> (להלן: "רשימת החוקים")</w:t>
      </w:r>
    </w:p>
    <w:p w14:paraId="5F16039A" w14:textId="77777777" w:rsidR="006B3562" w:rsidRDefault="006B3562" w:rsidP="006B3562">
      <w:pPr>
        <w:spacing w:line="360" w:lineRule="auto"/>
        <w:ind w:left="360"/>
        <w:jc w:val="both"/>
        <w:rPr>
          <w:b/>
          <w:bCs/>
          <w:szCs w:val="24"/>
          <w:rtl/>
        </w:rPr>
      </w:pPr>
    </w:p>
    <w:p w14:paraId="6A95065B" w14:textId="77777777" w:rsidR="006B3562" w:rsidRDefault="006B3562" w:rsidP="006B3562">
      <w:pPr>
        <w:pStyle w:val="af6"/>
        <w:numPr>
          <w:ilvl w:val="0"/>
          <w:numId w:val="138"/>
        </w:numPr>
        <w:spacing w:line="360" w:lineRule="auto"/>
        <w:jc w:val="both"/>
        <w:rPr>
          <w:rFonts w:ascii="Arial" w:hAnsi="Arial"/>
          <w:szCs w:val="24"/>
        </w:rPr>
      </w:pPr>
      <w:r w:rsidRPr="000A4AAD">
        <w:rPr>
          <w:rFonts w:ascii="Arial" w:hAnsi="Arial" w:hint="cs"/>
          <w:szCs w:val="24"/>
          <w:rtl/>
        </w:rPr>
        <w:lastRenderedPageBreak/>
        <w:t xml:space="preserve">רשאים להגיש הצעות לפי מכרז זה </w:t>
      </w:r>
      <w:r>
        <w:rPr>
          <w:rFonts w:ascii="Arial" w:hAnsi="Arial" w:hint="cs"/>
          <w:szCs w:val="24"/>
          <w:rtl/>
        </w:rPr>
        <w:t>עורכי דין</w:t>
      </w:r>
      <w:r w:rsidRPr="000A4AAD">
        <w:rPr>
          <w:rFonts w:ascii="Arial" w:hAnsi="Arial" w:hint="cs"/>
          <w:szCs w:val="24"/>
          <w:rtl/>
        </w:rPr>
        <w:t xml:space="preserve">, </w:t>
      </w:r>
      <w:r>
        <w:rPr>
          <w:rFonts w:ascii="Arial" w:hAnsi="Arial" w:hint="cs"/>
          <w:szCs w:val="24"/>
          <w:rtl/>
        </w:rPr>
        <w:t>חברי לשכת עורכי הדין</w:t>
      </w:r>
      <w:r w:rsidRPr="000A4AAD">
        <w:rPr>
          <w:rFonts w:ascii="Arial" w:hAnsi="Arial" w:hint="cs"/>
          <w:szCs w:val="24"/>
          <w:rtl/>
        </w:rPr>
        <w:t xml:space="preserve"> ב</w:t>
      </w:r>
      <w:r>
        <w:rPr>
          <w:rFonts w:ascii="Arial" w:hAnsi="Arial" w:hint="cs"/>
          <w:szCs w:val="24"/>
          <w:rtl/>
        </w:rPr>
        <w:t>ישראל הממלאים אחר כל תנאי הסף המפורטים במכרז</w:t>
      </w:r>
      <w:r w:rsidRPr="000A4AAD">
        <w:rPr>
          <w:rFonts w:ascii="Arial" w:hAnsi="Arial" w:hint="cs"/>
          <w:szCs w:val="24"/>
          <w:rtl/>
        </w:rPr>
        <w:t>, בעלי ידע ונ</w:t>
      </w:r>
      <w:r>
        <w:rPr>
          <w:rFonts w:ascii="Arial" w:hAnsi="Arial" w:hint="cs"/>
          <w:szCs w:val="24"/>
          <w:rtl/>
        </w:rPr>
        <w:t>י</w:t>
      </w:r>
      <w:r w:rsidRPr="000A4AAD">
        <w:rPr>
          <w:rFonts w:ascii="Arial" w:hAnsi="Arial" w:hint="cs"/>
          <w:szCs w:val="24"/>
          <w:rtl/>
        </w:rPr>
        <w:t xml:space="preserve">סיון בביצועם בפועל של שירותים, כנדרש </w:t>
      </w:r>
      <w:r>
        <w:rPr>
          <w:rFonts w:ascii="Arial" w:hAnsi="Arial" w:hint="cs"/>
          <w:szCs w:val="24"/>
          <w:rtl/>
        </w:rPr>
        <w:t>במכרז</w:t>
      </w:r>
      <w:r w:rsidRPr="000A4AAD">
        <w:rPr>
          <w:rFonts w:ascii="Arial" w:hAnsi="Arial" w:hint="cs"/>
          <w:szCs w:val="24"/>
          <w:rtl/>
        </w:rPr>
        <w:t xml:space="preserve"> זה.</w:t>
      </w:r>
      <w:r>
        <w:rPr>
          <w:rFonts w:ascii="Arial" w:hAnsi="Arial" w:hint="cs"/>
          <w:szCs w:val="24"/>
          <w:rtl/>
        </w:rPr>
        <w:t xml:space="preserve"> </w:t>
      </w:r>
      <w:r w:rsidRPr="00454D2C">
        <w:rPr>
          <w:rFonts w:ascii="Arial" w:hAnsi="Arial" w:hint="cs"/>
          <w:szCs w:val="24"/>
          <w:rtl/>
        </w:rPr>
        <w:t xml:space="preserve">ההצעה תוגש בחוברת ההצעה, המצורפת להלן, ובאמצעות כל המסמכים, כנדרש במכרז זה. </w:t>
      </w:r>
      <w:r>
        <w:rPr>
          <w:rFonts w:ascii="Arial" w:hAnsi="Arial" w:hint="cs"/>
          <w:szCs w:val="24"/>
          <w:rtl/>
        </w:rPr>
        <w:t xml:space="preserve">פרטי המציע </w:t>
      </w:r>
      <w:r w:rsidRPr="00454D2C">
        <w:rPr>
          <w:rFonts w:ascii="Arial" w:hAnsi="Arial" w:hint="cs"/>
          <w:szCs w:val="24"/>
          <w:rtl/>
        </w:rPr>
        <w:t xml:space="preserve">ירשמו </w:t>
      </w:r>
      <w:r w:rsidRPr="00E055FF">
        <w:rPr>
          <w:rFonts w:ascii="Arial" w:hAnsi="Arial" w:hint="cs"/>
          <w:b/>
          <w:bCs/>
          <w:szCs w:val="24"/>
          <w:u w:val="single"/>
          <w:rtl/>
        </w:rPr>
        <w:t>בנספח א'</w:t>
      </w:r>
      <w:r w:rsidRPr="00454D2C">
        <w:rPr>
          <w:rFonts w:ascii="Arial" w:hAnsi="Arial" w:hint="cs"/>
          <w:szCs w:val="24"/>
          <w:rtl/>
        </w:rPr>
        <w:t xml:space="preserve"> בחוברת ההצעה. </w:t>
      </w:r>
    </w:p>
    <w:p w14:paraId="7221C1F9" w14:textId="77777777" w:rsidR="006B3562" w:rsidRPr="00454D2C" w:rsidRDefault="006B3562" w:rsidP="006B3562">
      <w:pPr>
        <w:pStyle w:val="af6"/>
        <w:spacing w:line="360" w:lineRule="auto"/>
        <w:ind w:left="889"/>
        <w:jc w:val="both"/>
        <w:rPr>
          <w:rFonts w:ascii="Arial" w:hAnsi="Arial"/>
          <w:szCs w:val="24"/>
          <w:rtl/>
        </w:rPr>
      </w:pPr>
    </w:p>
    <w:p w14:paraId="141B6366" w14:textId="77777777" w:rsidR="006B3562" w:rsidRPr="00454D2C" w:rsidRDefault="006B3562" w:rsidP="006B3562">
      <w:pPr>
        <w:pStyle w:val="af6"/>
        <w:numPr>
          <w:ilvl w:val="0"/>
          <w:numId w:val="138"/>
        </w:numPr>
        <w:spacing w:line="360" w:lineRule="auto"/>
        <w:jc w:val="both"/>
        <w:rPr>
          <w:rFonts w:ascii="Arial" w:hAnsi="Arial"/>
          <w:szCs w:val="24"/>
          <w:rtl/>
        </w:rPr>
      </w:pPr>
      <w:r>
        <w:rPr>
          <w:rFonts w:ascii="Arial" w:hAnsi="Arial" w:hint="cs"/>
          <w:szCs w:val="24"/>
          <w:rtl/>
        </w:rPr>
        <w:t>בחתימתו על חוברת ההצעה</w:t>
      </w:r>
      <w:r w:rsidRPr="00454D2C">
        <w:rPr>
          <w:rFonts w:ascii="Arial" w:hAnsi="Arial" w:hint="cs"/>
          <w:szCs w:val="24"/>
          <w:rtl/>
        </w:rPr>
        <w:t xml:space="preserve"> מצהיר המציע </w:t>
      </w:r>
      <w:r>
        <w:rPr>
          <w:rFonts w:ascii="Arial" w:hAnsi="Arial" w:hint="cs"/>
          <w:szCs w:val="24"/>
          <w:rtl/>
        </w:rPr>
        <w:t xml:space="preserve">באופן מפורט, </w:t>
      </w:r>
      <w:r w:rsidRPr="00454D2C">
        <w:rPr>
          <w:rFonts w:ascii="Arial" w:hAnsi="Arial" w:hint="cs"/>
          <w:szCs w:val="24"/>
          <w:rtl/>
        </w:rPr>
        <w:t>ומתחייב לכל אחת מהדרישות במכרז זה. המשרד רשאי לפסול הצעה, שחוברת ההצעה בה לא תהיה שלמה ולא תכיל את התחייבות הנדרשות, וזאת ללא כל הודעה נוספת לאמור כאן.</w:t>
      </w:r>
    </w:p>
    <w:p w14:paraId="79C0EFEE" w14:textId="77777777" w:rsidR="006B3562" w:rsidRPr="00BE6B8B" w:rsidRDefault="006B3562" w:rsidP="006B3562">
      <w:pPr>
        <w:spacing w:line="360" w:lineRule="auto"/>
        <w:jc w:val="both"/>
        <w:rPr>
          <w:rFonts w:ascii="Arial" w:hAnsi="Arial"/>
          <w:b/>
          <w:bCs/>
          <w:szCs w:val="24"/>
          <w:u w:val="single"/>
          <w:rtl/>
        </w:rPr>
      </w:pPr>
    </w:p>
    <w:p w14:paraId="79C18048" w14:textId="77777777" w:rsidR="006B3562" w:rsidRDefault="006B3562" w:rsidP="006B3562">
      <w:pPr>
        <w:pStyle w:val="af6"/>
        <w:numPr>
          <w:ilvl w:val="0"/>
          <w:numId w:val="83"/>
        </w:numPr>
        <w:spacing w:line="360" w:lineRule="auto"/>
        <w:ind w:left="594" w:hanging="425"/>
        <w:jc w:val="both"/>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0F63500E" w14:textId="77777777" w:rsidR="006B3562" w:rsidRPr="004A0DEF" w:rsidRDefault="006B3562" w:rsidP="006B3562">
      <w:pPr>
        <w:pStyle w:val="af6"/>
        <w:numPr>
          <w:ilvl w:val="0"/>
          <w:numId w:val="73"/>
        </w:numPr>
        <w:tabs>
          <w:tab w:val="left" w:pos="878"/>
        </w:tabs>
        <w:spacing w:after="200" w:line="360" w:lineRule="auto"/>
        <w:ind w:left="594" w:firstLine="0"/>
        <w:jc w:val="both"/>
        <w:rPr>
          <w:b/>
          <w:bCs/>
          <w:sz w:val="28"/>
          <w:szCs w:val="28"/>
          <w:u w:val="single"/>
        </w:rPr>
      </w:pPr>
      <w:r w:rsidRPr="004A0DEF">
        <w:rPr>
          <w:rFonts w:hint="cs"/>
          <w:b/>
          <w:bCs/>
          <w:sz w:val="28"/>
          <w:szCs w:val="28"/>
          <w:u w:val="single"/>
          <w:rtl/>
        </w:rPr>
        <w:t xml:space="preserve">תנאי סף מנהליים </w:t>
      </w:r>
    </w:p>
    <w:p w14:paraId="7002F356" w14:textId="77777777" w:rsidR="006B3562" w:rsidRDefault="006B3562" w:rsidP="006B3562">
      <w:pPr>
        <w:pStyle w:val="af6"/>
        <w:numPr>
          <w:ilvl w:val="0"/>
          <w:numId w:val="74"/>
        </w:numPr>
        <w:spacing w:line="360" w:lineRule="auto"/>
        <w:ind w:left="1303" w:hanging="283"/>
        <w:contextualSpacing w:val="0"/>
        <w:jc w:val="both"/>
        <w:rPr>
          <w:b/>
          <w:bCs/>
          <w:szCs w:val="24"/>
        </w:rPr>
      </w:pPr>
      <w:r w:rsidRPr="00282FBB">
        <w:rPr>
          <w:rFonts w:hint="cs"/>
          <w:b/>
          <w:bCs/>
          <w:szCs w:val="24"/>
          <w:rtl/>
        </w:rPr>
        <w:t>מציע שנבחר לתת למשרד שירותי ייצוג מסוג השירותים המנויים במכרז זה</w:t>
      </w:r>
      <w:r>
        <w:rPr>
          <w:rFonts w:hint="cs"/>
          <w:b/>
          <w:bCs/>
          <w:szCs w:val="24"/>
          <w:rtl/>
        </w:rPr>
        <w:t>,</w:t>
      </w:r>
      <w:r w:rsidRPr="00282FBB">
        <w:rPr>
          <w:rFonts w:hint="cs"/>
          <w:b/>
          <w:bCs/>
          <w:szCs w:val="24"/>
          <w:rtl/>
        </w:rPr>
        <w:t xml:space="preserve"> בשני מכרזים עוקבים</w:t>
      </w:r>
      <w:r>
        <w:rPr>
          <w:rFonts w:hint="cs"/>
          <w:b/>
          <w:bCs/>
          <w:szCs w:val="24"/>
          <w:rtl/>
        </w:rPr>
        <w:t>,</w:t>
      </w:r>
      <w:r w:rsidRPr="00282FBB">
        <w:rPr>
          <w:rFonts w:hint="cs"/>
          <w:b/>
          <w:bCs/>
          <w:szCs w:val="24"/>
          <w:rtl/>
        </w:rPr>
        <w:t xml:space="preserve"> במהלך 8 השנים האחרונות עד ליום פרסום מכרז זה יהיה</w:t>
      </w:r>
      <w:r w:rsidRPr="00282FBB">
        <w:rPr>
          <w:b/>
          <w:bCs/>
          <w:szCs w:val="24"/>
          <w:rtl/>
        </w:rPr>
        <w:t xml:space="preserve"> מנוע</w:t>
      </w:r>
      <w:r w:rsidRPr="00282FBB">
        <w:rPr>
          <w:rFonts w:hint="cs"/>
          <w:b/>
          <w:bCs/>
          <w:szCs w:val="24"/>
          <w:rtl/>
        </w:rPr>
        <w:t xml:space="preserve"> מהגשת הצעה במסגרת המכרז.</w:t>
      </w:r>
    </w:p>
    <w:p w14:paraId="3C3E2AAB" w14:textId="77777777" w:rsidR="006B3562" w:rsidRPr="00104C75" w:rsidRDefault="006B3562" w:rsidP="006B3562">
      <w:pPr>
        <w:pStyle w:val="af6"/>
        <w:spacing w:line="360" w:lineRule="auto"/>
        <w:ind w:left="1303"/>
        <w:contextualSpacing w:val="0"/>
        <w:jc w:val="both"/>
        <w:rPr>
          <w:b/>
          <w:bCs/>
          <w:szCs w:val="24"/>
        </w:rPr>
      </w:pPr>
    </w:p>
    <w:p w14:paraId="37F7C8D9" w14:textId="77777777" w:rsidR="006B3562" w:rsidRPr="00EE549D" w:rsidRDefault="006B3562" w:rsidP="006B3562">
      <w:pPr>
        <w:pStyle w:val="af6"/>
        <w:numPr>
          <w:ilvl w:val="0"/>
          <w:numId w:val="74"/>
        </w:numPr>
        <w:spacing w:line="360" w:lineRule="auto"/>
        <w:ind w:left="1303" w:hanging="283"/>
        <w:contextualSpacing w:val="0"/>
        <w:jc w:val="both"/>
        <w:rPr>
          <w:b/>
          <w:bCs/>
          <w:szCs w:val="24"/>
        </w:rPr>
      </w:pPr>
      <w:r w:rsidRPr="00EE549D">
        <w:rPr>
          <w:rFonts w:ascii="Arial" w:hAnsi="Arial" w:hint="cs"/>
          <w:b/>
          <w:bCs/>
          <w:szCs w:val="24"/>
          <w:rtl/>
        </w:rPr>
        <w:t>אם המציע הינו תאגיד מסוג כלשהו</w:t>
      </w:r>
      <w:r>
        <w:rPr>
          <w:rFonts w:ascii="Arial" w:hAnsi="Arial" w:hint="cs"/>
          <w:b/>
          <w:bCs/>
          <w:szCs w:val="24"/>
          <w:rtl/>
        </w:rPr>
        <w:t xml:space="preserve"> המפורט להלן</w:t>
      </w:r>
      <w:r w:rsidRPr="00EE549D">
        <w:rPr>
          <w:rFonts w:ascii="Arial" w:hAnsi="Arial" w:hint="cs"/>
          <w:b/>
          <w:bCs/>
          <w:szCs w:val="24"/>
          <w:rtl/>
        </w:rPr>
        <w:t>, עליו לצרף אישור עו"ד/רו"ח מהשנה הנוכחית בדבר</w:t>
      </w:r>
      <w:r w:rsidRPr="00EE549D">
        <w:rPr>
          <w:rFonts w:hint="cs"/>
          <w:b/>
          <w:bCs/>
          <w:szCs w:val="24"/>
          <w:rtl/>
        </w:rPr>
        <w:t xml:space="preserve"> היות החותמים בשם התאגיד על מסמכי ההצעה מחייבים את התאגיד בחתימתם.</w:t>
      </w:r>
    </w:p>
    <w:p w14:paraId="37E107CC" w14:textId="77777777" w:rsidR="006B3562" w:rsidRDefault="006B3562" w:rsidP="006B3562">
      <w:pPr>
        <w:pStyle w:val="af6"/>
        <w:spacing w:line="360" w:lineRule="auto"/>
        <w:ind w:left="1112"/>
        <w:contextualSpacing w:val="0"/>
        <w:jc w:val="both"/>
        <w:rPr>
          <w:szCs w:val="24"/>
          <w:rtl/>
        </w:rPr>
      </w:pPr>
    </w:p>
    <w:p w14:paraId="4EF4E437" w14:textId="77777777" w:rsidR="006B3562" w:rsidRPr="00647EC9" w:rsidRDefault="006B3562" w:rsidP="006B3562">
      <w:pPr>
        <w:pStyle w:val="af6"/>
        <w:numPr>
          <w:ilvl w:val="0"/>
          <w:numId w:val="140"/>
        </w:numPr>
        <w:spacing w:line="360" w:lineRule="auto"/>
        <w:contextualSpacing w:val="0"/>
        <w:jc w:val="both"/>
        <w:rPr>
          <w:rFonts w:ascii="Arial" w:hAnsi="Arial"/>
          <w:szCs w:val="24"/>
          <w:rtl/>
        </w:rPr>
      </w:pPr>
      <w:r>
        <w:rPr>
          <w:rFonts w:ascii="Arial" w:hAnsi="Arial" w:hint="cs"/>
          <w:szCs w:val="24"/>
          <w:rtl/>
        </w:rPr>
        <w:t>מציע המאוגד כחברה</w:t>
      </w:r>
      <w:r w:rsidRPr="00E73F32">
        <w:rPr>
          <w:rFonts w:ascii="Arial" w:hAnsi="Arial" w:hint="cs"/>
          <w:szCs w:val="24"/>
          <w:rtl/>
        </w:rPr>
        <w:t xml:space="preserve">, עליו לצרף להצעתו </w:t>
      </w:r>
      <w:r w:rsidRPr="00E73F32">
        <w:rPr>
          <w:rFonts w:ascii="Arial" w:hAnsi="Arial" w:hint="eastAsia"/>
          <w:szCs w:val="24"/>
          <w:rtl/>
        </w:rPr>
        <w:t>נסח</w:t>
      </w:r>
      <w:r w:rsidRPr="00E73F32">
        <w:rPr>
          <w:rFonts w:ascii="Arial" w:hAnsi="Arial"/>
          <w:szCs w:val="24"/>
          <w:rtl/>
        </w:rPr>
        <w:t xml:space="preserve"> </w:t>
      </w:r>
      <w:r w:rsidRPr="00DA4FDF">
        <w:rPr>
          <w:rFonts w:ascii="Arial" w:hAnsi="Arial"/>
          <w:szCs w:val="24"/>
          <w:rtl/>
        </w:rPr>
        <w:t xml:space="preserve">חברה משנת </w:t>
      </w:r>
      <w:r>
        <w:rPr>
          <w:rFonts w:ascii="Arial" w:hAnsi="Arial" w:hint="cs"/>
          <w:szCs w:val="24"/>
          <w:rtl/>
        </w:rPr>
        <w:t>2015</w:t>
      </w:r>
      <w:r w:rsidRPr="001F1245">
        <w:rPr>
          <w:rFonts w:ascii="Arial" w:hAnsi="Arial"/>
          <w:szCs w:val="24"/>
          <w:rtl/>
        </w:rPr>
        <w:t>,</w:t>
      </w:r>
      <w:r w:rsidRPr="00DA4FDF">
        <w:rPr>
          <w:rFonts w:ascii="Arial" w:hAnsi="Arial"/>
          <w:szCs w:val="24"/>
          <w:rtl/>
        </w:rPr>
        <w:t xml:space="preserve"> הכולל</w:t>
      </w:r>
      <w:r w:rsidRPr="00E73F32">
        <w:rPr>
          <w:rFonts w:ascii="Arial" w:hAnsi="Arial"/>
          <w:szCs w:val="24"/>
          <w:rtl/>
        </w:rPr>
        <w:t xml:space="preserve"> את שמות ופרטי מנהלי </w:t>
      </w:r>
      <w:r w:rsidRPr="00E73F32">
        <w:rPr>
          <w:rFonts w:ascii="Arial" w:hAnsi="Arial" w:hint="eastAsia"/>
          <w:szCs w:val="24"/>
          <w:rtl/>
        </w:rPr>
        <w:t>המציע</w:t>
      </w:r>
      <w:r w:rsidRPr="00E73F32">
        <w:rPr>
          <w:rFonts w:ascii="Arial" w:hAnsi="Arial"/>
          <w:szCs w:val="24"/>
          <w:rtl/>
        </w:rPr>
        <w:t xml:space="preserve">. </w:t>
      </w:r>
      <w:r w:rsidRPr="00E73F32">
        <w:rPr>
          <w:rFonts w:hint="cs"/>
          <w:szCs w:val="24"/>
          <w:rtl/>
        </w:rPr>
        <w:t xml:space="preserve">על המציע לוודא, כי בנסח </w:t>
      </w:r>
      <w:r w:rsidRPr="00E73F32">
        <w:rPr>
          <w:szCs w:val="24"/>
          <w:rtl/>
        </w:rPr>
        <w:t>לא מצוינים חובות אגרה שנתית</w:t>
      </w:r>
      <w:r w:rsidRPr="00E73F32">
        <w:rPr>
          <w:rFonts w:hint="cs"/>
          <w:szCs w:val="24"/>
          <w:rtl/>
        </w:rPr>
        <w:t xml:space="preserve"> </w:t>
      </w:r>
      <w:r w:rsidRPr="00E73F32">
        <w:rPr>
          <w:szCs w:val="24"/>
          <w:rtl/>
        </w:rPr>
        <w:t>לשנים שקדמו לשנה בה מוגשת ההצעה</w:t>
      </w:r>
      <w:r w:rsidRPr="00E73F32">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23E3FA48" w14:textId="77777777" w:rsidR="006B3562" w:rsidRPr="00782D63" w:rsidRDefault="006B3562" w:rsidP="006B3562">
      <w:pPr>
        <w:pStyle w:val="af6"/>
        <w:numPr>
          <w:ilvl w:val="0"/>
          <w:numId w:val="140"/>
        </w:numPr>
        <w:spacing w:line="360" w:lineRule="auto"/>
        <w:contextualSpacing w:val="0"/>
        <w:jc w:val="both"/>
        <w:rPr>
          <w:rFonts w:ascii="Arial" w:hAnsi="Arial"/>
          <w:szCs w:val="24"/>
          <w:rtl/>
        </w:rPr>
      </w:pPr>
      <w:r>
        <w:rPr>
          <w:rFonts w:ascii="Arial" w:hAnsi="Arial" w:hint="cs"/>
          <w:szCs w:val="24"/>
          <w:rtl/>
        </w:rPr>
        <w:t>מציע המאוגד כשותפות עליו לצרף נסח שותפות מרשם השותפויות משנה 2015</w:t>
      </w:r>
      <w:r w:rsidRPr="00647EC9">
        <w:rPr>
          <w:rFonts w:ascii="Arial" w:hAnsi="Arial"/>
          <w:szCs w:val="24"/>
          <w:rtl/>
        </w:rPr>
        <w:t>,</w:t>
      </w:r>
      <w:r>
        <w:rPr>
          <w:rFonts w:ascii="Arial" w:hAnsi="Arial" w:hint="cs"/>
          <w:szCs w:val="24"/>
          <w:rtl/>
        </w:rPr>
        <w:t xml:space="preserve"> המעיד על אי קיום חובות אגרה שנתית לרשם השותפויות. </w:t>
      </w:r>
    </w:p>
    <w:p w14:paraId="7C056FFF" w14:textId="77777777" w:rsidR="006B3562" w:rsidRDefault="006B3562" w:rsidP="006B3562">
      <w:pPr>
        <w:pStyle w:val="af6"/>
        <w:numPr>
          <w:ilvl w:val="0"/>
          <w:numId w:val="140"/>
        </w:numPr>
        <w:spacing w:line="360" w:lineRule="auto"/>
        <w:contextualSpacing w:val="0"/>
        <w:jc w:val="both"/>
        <w:rPr>
          <w:rFonts w:ascii="Arial" w:hAnsi="Arial"/>
          <w:szCs w:val="24"/>
        </w:rPr>
      </w:pPr>
      <w:r>
        <w:rPr>
          <w:rFonts w:ascii="Arial" w:hAnsi="Arial" w:hint="cs"/>
          <w:szCs w:val="24"/>
          <w:rtl/>
        </w:rPr>
        <w:t>מציע המאוגד כעמותה עליו לצרף להצעתו אישור משנת 2015 בדבר "ניהול תקין" מרשם העמותות.</w:t>
      </w:r>
    </w:p>
    <w:p w14:paraId="77A693A7" w14:textId="77777777" w:rsidR="006B3562" w:rsidRDefault="006B3562" w:rsidP="006B3562">
      <w:pPr>
        <w:pStyle w:val="af6"/>
        <w:numPr>
          <w:ilvl w:val="0"/>
          <w:numId w:val="140"/>
        </w:numPr>
        <w:spacing w:line="360" w:lineRule="auto"/>
        <w:contextualSpacing w:val="0"/>
        <w:jc w:val="both"/>
        <w:rPr>
          <w:rFonts w:ascii="Arial" w:hAnsi="Arial"/>
          <w:szCs w:val="24"/>
          <w:rtl/>
        </w:rPr>
      </w:pPr>
      <w:r>
        <w:rPr>
          <w:rFonts w:ascii="Arial" w:hAnsi="Arial" w:hint="cs"/>
          <w:szCs w:val="24"/>
          <w:rtl/>
        </w:rPr>
        <w:t xml:space="preserve">מציע המאוגד כאגודה שיתופית עליו לצרף להצעתו </w:t>
      </w:r>
      <w:r>
        <w:rPr>
          <w:rFonts w:ascii="Arial" w:hAnsi="Arial"/>
          <w:szCs w:val="24"/>
          <w:rtl/>
        </w:rPr>
        <w:t>אישור</w:t>
      </w:r>
      <w:r>
        <w:rPr>
          <w:rFonts w:ascii="Arial" w:hAnsi="Arial" w:hint="cs"/>
          <w:szCs w:val="24"/>
          <w:rtl/>
        </w:rPr>
        <w:t xml:space="preserve"> עדכני מרשם האגודות השיתופיות בדבר</w:t>
      </w:r>
      <w:r>
        <w:rPr>
          <w:rFonts w:ascii="Arial" w:hAnsi="Arial"/>
          <w:szCs w:val="24"/>
          <w:rtl/>
        </w:rPr>
        <w:t xml:space="preserve"> עמיד</w:t>
      </w:r>
      <w:r>
        <w:rPr>
          <w:rFonts w:ascii="Arial" w:hAnsi="Arial" w:hint="cs"/>
          <w:szCs w:val="24"/>
          <w:rtl/>
        </w:rPr>
        <w:t xml:space="preserve">ה </w:t>
      </w:r>
      <w:r w:rsidRPr="002C1232">
        <w:rPr>
          <w:rFonts w:ascii="Arial" w:hAnsi="Arial"/>
          <w:szCs w:val="24"/>
          <w:rtl/>
        </w:rPr>
        <w:t>בהוראות  הדיווח</w:t>
      </w:r>
      <w:r>
        <w:rPr>
          <w:rFonts w:ascii="Arial" w:hAnsi="Arial" w:hint="cs"/>
          <w:szCs w:val="24"/>
          <w:rtl/>
        </w:rPr>
        <w:t xml:space="preserve"> על פי </w:t>
      </w:r>
      <w:r w:rsidRPr="002C1232">
        <w:rPr>
          <w:rFonts w:ascii="Arial" w:hAnsi="Arial"/>
          <w:szCs w:val="24"/>
          <w:rtl/>
        </w:rPr>
        <w:t xml:space="preserve"> דיני אגודות </w:t>
      </w:r>
      <w:r>
        <w:rPr>
          <w:rFonts w:ascii="Arial" w:hAnsi="Arial" w:hint="cs"/>
          <w:szCs w:val="24"/>
          <w:rtl/>
        </w:rPr>
        <w:t>ה</w:t>
      </w:r>
      <w:r w:rsidRPr="002C1232">
        <w:rPr>
          <w:rFonts w:ascii="Arial" w:hAnsi="Arial"/>
          <w:szCs w:val="24"/>
          <w:rtl/>
        </w:rPr>
        <w:t>שיתופיות</w:t>
      </w:r>
      <w:r>
        <w:rPr>
          <w:rFonts w:ascii="Arial" w:hAnsi="Arial" w:hint="cs"/>
          <w:szCs w:val="24"/>
          <w:rtl/>
        </w:rPr>
        <w:t>.</w:t>
      </w:r>
    </w:p>
    <w:p w14:paraId="4C7B5DFC" w14:textId="77777777" w:rsidR="006B3562" w:rsidRDefault="006B3562" w:rsidP="006B3562">
      <w:pPr>
        <w:pStyle w:val="af6"/>
        <w:spacing w:line="360" w:lineRule="auto"/>
        <w:ind w:left="1112"/>
        <w:jc w:val="both"/>
        <w:rPr>
          <w:rFonts w:ascii="Arial" w:hAnsi="Arial"/>
          <w:szCs w:val="24"/>
          <w:rtl/>
        </w:rPr>
      </w:pPr>
      <w:r>
        <w:rPr>
          <w:rFonts w:ascii="Arial" w:hAnsi="Arial" w:hint="cs"/>
          <w:szCs w:val="24"/>
          <w:rtl/>
        </w:rPr>
        <w:t xml:space="preserve"> </w:t>
      </w:r>
    </w:p>
    <w:p w14:paraId="33D1712D" w14:textId="77777777" w:rsidR="006B3562" w:rsidRPr="00EE549D" w:rsidRDefault="006B3562" w:rsidP="006B3562">
      <w:pPr>
        <w:pStyle w:val="af6"/>
        <w:numPr>
          <w:ilvl w:val="0"/>
          <w:numId w:val="74"/>
        </w:numPr>
        <w:spacing w:line="360" w:lineRule="auto"/>
        <w:ind w:left="1303" w:hanging="283"/>
        <w:contextualSpacing w:val="0"/>
        <w:jc w:val="both"/>
        <w:rPr>
          <w:rFonts w:ascii="Arial" w:hAnsi="Arial"/>
          <w:b/>
          <w:bCs/>
          <w:szCs w:val="24"/>
        </w:rPr>
      </w:pPr>
      <w:r w:rsidRPr="00EE549D">
        <w:rPr>
          <w:rFonts w:ascii="Arial" w:hAnsi="Arial" w:hint="cs"/>
          <w:b/>
          <w:bCs/>
          <w:szCs w:val="24"/>
          <w:rtl/>
        </w:rPr>
        <w:t xml:space="preserve">עמידה בדרישות </w:t>
      </w:r>
      <w:r w:rsidRPr="00EE549D">
        <w:rPr>
          <w:rFonts w:ascii="Arial" w:hAnsi="Arial"/>
          <w:b/>
          <w:bCs/>
          <w:szCs w:val="24"/>
          <w:rtl/>
        </w:rPr>
        <w:t>לפי חוק עסקאות גופים ציבוריים, התשל"ו- 1976</w:t>
      </w:r>
    </w:p>
    <w:p w14:paraId="04EFA305" w14:textId="77777777" w:rsidR="006B3562" w:rsidRDefault="006B3562" w:rsidP="006B3562">
      <w:pPr>
        <w:pStyle w:val="af6"/>
        <w:spacing w:line="360" w:lineRule="auto"/>
        <w:ind w:left="1303"/>
        <w:contextualSpacing w:val="0"/>
        <w:jc w:val="both"/>
        <w:rPr>
          <w:rFonts w:ascii="Arial" w:hAnsi="Arial"/>
          <w:szCs w:val="24"/>
          <w:rtl/>
        </w:rPr>
      </w:pPr>
      <w:r w:rsidRPr="00126BB0">
        <w:rPr>
          <w:rFonts w:ascii="Arial" w:hAnsi="Arial"/>
          <w:szCs w:val="24"/>
          <w:rtl/>
        </w:rPr>
        <w:t>המציע עומד בדרישות לפי חוק עסקאות גופים ציבוריים, התשל"ו</w:t>
      </w:r>
      <w:r>
        <w:rPr>
          <w:rFonts w:ascii="Arial" w:hAnsi="Arial"/>
          <w:szCs w:val="24"/>
          <w:rtl/>
        </w:rPr>
        <w:t xml:space="preserve">- 1976. להוכחת עמידה בתנאי זה </w:t>
      </w:r>
      <w:r>
        <w:rPr>
          <w:rFonts w:ascii="Arial" w:hAnsi="Arial" w:hint="cs"/>
          <w:szCs w:val="24"/>
          <w:rtl/>
        </w:rPr>
        <w:t>על המציע</w:t>
      </w:r>
      <w:r w:rsidRPr="00126BB0">
        <w:rPr>
          <w:rFonts w:ascii="Arial" w:hAnsi="Arial"/>
          <w:szCs w:val="24"/>
          <w:rtl/>
        </w:rPr>
        <w:t xml:space="preserve"> לצרף להצעה</w:t>
      </w:r>
      <w:r>
        <w:rPr>
          <w:rFonts w:ascii="Arial" w:hAnsi="Arial" w:hint="cs"/>
          <w:szCs w:val="24"/>
          <w:rtl/>
        </w:rPr>
        <w:t xml:space="preserve"> </w:t>
      </w:r>
      <w:r w:rsidRPr="0068399D">
        <w:rPr>
          <w:rFonts w:ascii="Arial" w:hAnsi="Arial"/>
          <w:b/>
          <w:bCs/>
          <w:szCs w:val="24"/>
          <w:rtl/>
        </w:rPr>
        <w:t>אישור בר תוקף על ניהול פנקסי חשבונות ורשומות</w:t>
      </w:r>
      <w:r w:rsidRPr="0068399D">
        <w:rPr>
          <w:rFonts w:ascii="Arial" w:hAnsi="Arial"/>
          <w:szCs w:val="24"/>
          <w:rtl/>
        </w:rPr>
        <w:t xml:space="preserve"> לפי חוק עסקאות גופים ציבוריים, התשל"ו – 1976 שהוצא על ידי פקיד שומה וממונה אזורי מס ערך מוסף (אישור המכסה את התקופה עד סוף השנה</w:t>
      </w:r>
      <w:r w:rsidRPr="0068399D">
        <w:rPr>
          <w:rFonts w:ascii="Arial" w:hAnsi="Arial" w:hint="cs"/>
          <w:szCs w:val="24"/>
          <w:rtl/>
        </w:rPr>
        <w:t xml:space="preserve"> שבה מוגשת ההצעה</w:t>
      </w:r>
      <w:r w:rsidRPr="0068399D">
        <w:rPr>
          <w:rFonts w:ascii="Arial" w:hAnsi="Arial"/>
          <w:szCs w:val="24"/>
          <w:rtl/>
        </w:rPr>
        <w:t>). אישורים אלה ייבדקו ויאומתו ע"י חשבות המשרד מול מערכת המידע של רשות המיסים.</w:t>
      </w:r>
    </w:p>
    <w:p w14:paraId="784D97DB" w14:textId="77777777" w:rsidR="006B3562" w:rsidRPr="0068399D" w:rsidRDefault="006B3562" w:rsidP="006B3562">
      <w:pPr>
        <w:pStyle w:val="af6"/>
        <w:spacing w:line="360" w:lineRule="auto"/>
        <w:ind w:left="1069"/>
        <w:contextualSpacing w:val="0"/>
        <w:jc w:val="both"/>
        <w:rPr>
          <w:rFonts w:ascii="Arial" w:hAnsi="Arial"/>
          <w:szCs w:val="24"/>
          <w:rtl/>
        </w:rPr>
      </w:pPr>
    </w:p>
    <w:p w14:paraId="53C7B0BB" w14:textId="77777777" w:rsidR="006B3562" w:rsidRPr="002E7630" w:rsidRDefault="006B3562" w:rsidP="006B3562">
      <w:pPr>
        <w:pStyle w:val="af6"/>
        <w:numPr>
          <w:ilvl w:val="0"/>
          <w:numId w:val="74"/>
        </w:numPr>
        <w:spacing w:line="360" w:lineRule="auto"/>
        <w:ind w:left="1303" w:hanging="283"/>
        <w:contextualSpacing w:val="0"/>
        <w:jc w:val="both"/>
        <w:rPr>
          <w:rFonts w:ascii="Arial" w:hAnsi="Arial"/>
          <w:b/>
          <w:bCs/>
          <w:szCs w:val="24"/>
        </w:rPr>
      </w:pPr>
      <w:r w:rsidRPr="002E7630">
        <w:rPr>
          <w:rFonts w:ascii="Arial" w:hAnsi="Arial" w:hint="cs"/>
          <w:b/>
          <w:bCs/>
          <w:szCs w:val="24"/>
          <w:rtl/>
        </w:rPr>
        <w:t xml:space="preserve">צירוף תצהיר </w:t>
      </w:r>
      <w:r w:rsidRPr="002E7630">
        <w:rPr>
          <w:rFonts w:ascii="Arial" w:hAnsi="Arial"/>
          <w:b/>
          <w:bCs/>
          <w:szCs w:val="24"/>
          <w:rtl/>
        </w:rPr>
        <w:t>בדבר עבירות לפי חוק עובדים זרים וחוק שכר מינימום</w:t>
      </w:r>
    </w:p>
    <w:p w14:paraId="2ED3DFA9" w14:textId="77777777" w:rsidR="006B3562" w:rsidRPr="002E7630" w:rsidRDefault="006B3562" w:rsidP="006B3562">
      <w:pPr>
        <w:pStyle w:val="af6"/>
        <w:spacing w:line="360" w:lineRule="auto"/>
        <w:ind w:left="1303"/>
        <w:contextualSpacing w:val="0"/>
        <w:jc w:val="both"/>
        <w:rPr>
          <w:rFonts w:ascii="Arial" w:hAnsi="Arial"/>
          <w:szCs w:val="24"/>
          <w:rtl/>
        </w:rPr>
      </w:pPr>
      <w:r w:rsidRPr="002E7630">
        <w:rPr>
          <w:rFonts w:ascii="Arial" w:hAnsi="Arial" w:hint="cs"/>
          <w:szCs w:val="24"/>
          <w:rtl/>
        </w:rPr>
        <w:t xml:space="preserve">על המציע לצרף להצעתו </w:t>
      </w:r>
      <w:r w:rsidRPr="002E7630">
        <w:rPr>
          <w:rFonts w:ascii="Arial" w:hAnsi="Arial"/>
          <w:szCs w:val="24"/>
          <w:rtl/>
        </w:rPr>
        <w:t>תצהיר בדבר עבירות לפי חוק עובדים זרים וחוק שכר מינימום, מאושר ע"י עו"ד, עפ"י חוק עסקאות גופים ציבוריים, התשל"ו – 1976 בנוסח ה</w:t>
      </w:r>
      <w:r>
        <w:rPr>
          <w:rFonts w:ascii="Arial" w:hAnsi="Arial" w:hint="cs"/>
          <w:szCs w:val="24"/>
          <w:rtl/>
        </w:rPr>
        <w:t>ר</w:t>
      </w:r>
      <w:r w:rsidRPr="002E7630">
        <w:rPr>
          <w:rFonts w:ascii="Arial" w:hAnsi="Arial"/>
          <w:szCs w:val="24"/>
          <w:rtl/>
        </w:rPr>
        <w:t xml:space="preserve">צ"ב למכרז </w:t>
      </w:r>
      <w:r w:rsidRPr="00010361">
        <w:rPr>
          <w:rFonts w:ascii="Arial" w:hAnsi="Arial"/>
          <w:b/>
          <w:bCs/>
          <w:szCs w:val="24"/>
          <w:u w:val="single"/>
          <w:rtl/>
        </w:rPr>
        <w:t xml:space="preserve">כנספח </w:t>
      </w:r>
      <w:r w:rsidRPr="00010361">
        <w:rPr>
          <w:rFonts w:ascii="Arial" w:hAnsi="Arial" w:hint="cs"/>
          <w:b/>
          <w:bCs/>
          <w:szCs w:val="24"/>
          <w:u w:val="single"/>
          <w:rtl/>
        </w:rPr>
        <w:t>ד</w:t>
      </w:r>
      <w:r w:rsidRPr="00010361">
        <w:rPr>
          <w:rFonts w:ascii="Arial" w:hAnsi="Arial"/>
          <w:b/>
          <w:bCs/>
          <w:szCs w:val="24"/>
          <w:u w:val="single"/>
          <w:rtl/>
        </w:rPr>
        <w:t>'</w:t>
      </w:r>
      <w:r w:rsidRPr="00AE3911">
        <w:rPr>
          <w:rFonts w:ascii="Arial" w:hAnsi="Arial"/>
          <w:b/>
          <w:bCs/>
          <w:szCs w:val="24"/>
          <w:rtl/>
        </w:rPr>
        <w:t>.</w:t>
      </w:r>
    </w:p>
    <w:p w14:paraId="11381530" w14:textId="77777777" w:rsidR="006B3562" w:rsidRDefault="006B3562" w:rsidP="006B3562">
      <w:pPr>
        <w:pStyle w:val="af6"/>
        <w:spacing w:line="360" w:lineRule="auto"/>
        <w:ind w:left="1069"/>
        <w:contextualSpacing w:val="0"/>
        <w:jc w:val="both"/>
        <w:rPr>
          <w:rFonts w:ascii="Arial" w:hAnsi="Arial"/>
          <w:b/>
          <w:bCs/>
          <w:szCs w:val="24"/>
          <w:rtl/>
        </w:rPr>
      </w:pPr>
    </w:p>
    <w:p w14:paraId="2F918E28" w14:textId="77777777" w:rsidR="006B3562" w:rsidRPr="002E7630" w:rsidRDefault="006B3562" w:rsidP="006B3562">
      <w:pPr>
        <w:pStyle w:val="af6"/>
        <w:numPr>
          <w:ilvl w:val="0"/>
          <w:numId w:val="74"/>
        </w:numPr>
        <w:spacing w:line="360" w:lineRule="auto"/>
        <w:ind w:left="1303" w:hanging="283"/>
        <w:contextualSpacing w:val="0"/>
        <w:jc w:val="both"/>
        <w:rPr>
          <w:rFonts w:ascii="Arial" w:hAnsi="Arial"/>
          <w:b/>
          <w:bCs/>
          <w:szCs w:val="24"/>
          <w:rtl/>
        </w:rPr>
      </w:pPr>
      <w:r w:rsidRPr="002E7630">
        <w:rPr>
          <w:rFonts w:ascii="Arial" w:hAnsi="Arial" w:hint="cs"/>
          <w:b/>
          <w:bCs/>
          <w:szCs w:val="24"/>
          <w:rtl/>
        </w:rPr>
        <w:t xml:space="preserve">צירוף </w:t>
      </w:r>
      <w:r>
        <w:rPr>
          <w:rFonts w:ascii="Arial" w:hAnsi="Arial" w:hint="cs"/>
          <w:b/>
          <w:bCs/>
          <w:szCs w:val="24"/>
          <w:rtl/>
        </w:rPr>
        <w:t>תצהיר</w:t>
      </w:r>
      <w:r w:rsidRPr="002E7630">
        <w:rPr>
          <w:rFonts w:ascii="Arial" w:hAnsi="Arial" w:hint="cs"/>
          <w:b/>
          <w:bCs/>
          <w:szCs w:val="24"/>
          <w:rtl/>
        </w:rPr>
        <w:t xml:space="preserve"> והתחייבות בדבר תשלום תנאים סוציאליים לעובדים </w:t>
      </w:r>
    </w:p>
    <w:p w14:paraId="7E076573" w14:textId="77777777" w:rsidR="006B3562" w:rsidRPr="00AE3911" w:rsidRDefault="006B3562" w:rsidP="006B3562">
      <w:pPr>
        <w:pStyle w:val="af6"/>
        <w:spacing w:line="360" w:lineRule="auto"/>
        <w:ind w:left="1303"/>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w:t>
      </w:r>
      <w:r>
        <w:rPr>
          <w:rFonts w:ascii="Arial" w:hAnsi="Arial" w:hint="cs"/>
          <w:szCs w:val="24"/>
          <w:rtl/>
        </w:rPr>
        <w:t>ר</w:t>
      </w:r>
      <w:r w:rsidRPr="00126BB0">
        <w:rPr>
          <w:rFonts w:ascii="Arial" w:hAnsi="Arial"/>
          <w:szCs w:val="24"/>
          <w:rtl/>
        </w:rPr>
        <w:t xml:space="preserve">צ"ב </w:t>
      </w:r>
      <w:r w:rsidRPr="009D735C">
        <w:rPr>
          <w:rFonts w:ascii="Arial" w:hAnsi="Arial"/>
          <w:b/>
          <w:bCs/>
          <w:szCs w:val="24"/>
          <w:u w:val="single"/>
          <w:rtl/>
        </w:rPr>
        <w:t xml:space="preserve">כנספח </w:t>
      </w:r>
      <w:r w:rsidRPr="009D735C">
        <w:rPr>
          <w:rFonts w:ascii="Arial" w:hAnsi="Arial" w:hint="cs"/>
          <w:b/>
          <w:bCs/>
          <w:szCs w:val="24"/>
          <w:u w:val="single"/>
          <w:rtl/>
        </w:rPr>
        <w:t>ה</w:t>
      </w:r>
      <w:r w:rsidRPr="009D735C">
        <w:rPr>
          <w:rFonts w:ascii="Arial" w:hAnsi="Arial"/>
          <w:b/>
          <w:bCs/>
          <w:szCs w:val="24"/>
          <w:u w:val="single"/>
          <w:rtl/>
        </w:rPr>
        <w:t>'</w:t>
      </w:r>
      <w:r w:rsidRPr="00AE3911">
        <w:rPr>
          <w:rFonts w:ascii="Arial" w:hAnsi="Arial"/>
          <w:szCs w:val="24"/>
          <w:rtl/>
        </w:rPr>
        <w:t>.</w:t>
      </w:r>
    </w:p>
    <w:p w14:paraId="7CCBF392" w14:textId="77777777" w:rsidR="006B3562" w:rsidRPr="00126BB0" w:rsidRDefault="006B3562" w:rsidP="006B3562">
      <w:pPr>
        <w:pStyle w:val="af6"/>
        <w:spacing w:line="360" w:lineRule="auto"/>
        <w:ind w:left="1112"/>
        <w:contextualSpacing w:val="0"/>
        <w:jc w:val="both"/>
        <w:rPr>
          <w:rFonts w:ascii="Arial" w:hAnsi="Arial"/>
          <w:szCs w:val="24"/>
          <w:rtl/>
        </w:rPr>
      </w:pPr>
    </w:p>
    <w:p w14:paraId="374C1F8D" w14:textId="77777777" w:rsidR="006B3562" w:rsidRPr="00C31543" w:rsidRDefault="006B3562" w:rsidP="006B3562">
      <w:pPr>
        <w:pStyle w:val="af6"/>
        <w:numPr>
          <w:ilvl w:val="0"/>
          <w:numId w:val="74"/>
        </w:numPr>
        <w:spacing w:line="360" w:lineRule="auto"/>
        <w:ind w:left="1303" w:hanging="283"/>
        <w:contextualSpacing w:val="0"/>
        <w:jc w:val="both"/>
        <w:rPr>
          <w:rFonts w:ascii="Arial" w:hAnsi="Arial"/>
          <w:b/>
          <w:bCs/>
          <w:szCs w:val="24"/>
        </w:rPr>
      </w:pPr>
      <w:r w:rsidRPr="00C31543">
        <w:rPr>
          <w:rFonts w:ascii="Arial" w:hAnsi="Arial" w:hint="cs"/>
          <w:b/>
          <w:bCs/>
          <w:szCs w:val="24"/>
          <w:rtl/>
        </w:rPr>
        <w:t>צירוף התחייבות לעשות שימוש במוצרי תוכנה מקוריים בלבד</w:t>
      </w:r>
    </w:p>
    <w:p w14:paraId="7E633345" w14:textId="77777777" w:rsidR="006B3562" w:rsidRDefault="006B3562" w:rsidP="006B3562">
      <w:pPr>
        <w:pStyle w:val="af6"/>
        <w:spacing w:line="360" w:lineRule="auto"/>
        <w:ind w:left="1303"/>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w:t>
      </w:r>
      <w:r w:rsidRPr="00126BB0">
        <w:rPr>
          <w:rFonts w:ascii="Arial" w:hAnsi="Arial"/>
          <w:szCs w:val="24"/>
          <w:rtl/>
        </w:rPr>
        <w:t xml:space="preserve"> בנוסח ה</w:t>
      </w:r>
      <w:r>
        <w:rPr>
          <w:rFonts w:ascii="Arial" w:hAnsi="Arial" w:hint="cs"/>
          <w:szCs w:val="24"/>
          <w:rtl/>
        </w:rPr>
        <w:t>ר</w:t>
      </w:r>
      <w:r w:rsidRPr="00126BB0">
        <w:rPr>
          <w:rFonts w:ascii="Arial" w:hAnsi="Arial"/>
          <w:szCs w:val="24"/>
          <w:rtl/>
        </w:rPr>
        <w:t xml:space="preserve">צ"ב למכרז </w:t>
      </w:r>
      <w:r w:rsidRPr="005C46DF">
        <w:rPr>
          <w:rFonts w:ascii="Arial" w:hAnsi="Arial"/>
          <w:b/>
          <w:bCs/>
          <w:szCs w:val="24"/>
          <w:u w:val="single"/>
          <w:rtl/>
        </w:rPr>
        <w:t xml:space="preserve">כנספח </w:t>
      </w:r>
      <w:r w:rsidRPr="005C46DF">
        <w:rPr>
          <w:rFonts w:ascii="Arial" w:hAnsi="Arial" w:hint="cs"/>
          <w:b/>
          <w:bCs/>
          <w:szCs w:val="24"/>
          <w:u w:val="single"/>
          <w:rtl/>
        </w:rPr>
        <w:t>ו'</w:t>
      </w:r>
      <w:r w:rsidRPr="003102F0">
        <w:rPr>
          <w:rFonts w:ascii="Arial" w:hAnsi="Arial"/>
          <w:szCs w:val="24"/>
          <w:rtl/>
        </w:rPr>
        <w:t>.</w:t>
      </w:r>
      <w:r w:rsidRPr="003102F0">
        <w:rPr>
          <w:rFonts w:ascii="Arial" w:hAnsi="Arial" w:hint="cs"/>
          <w:szCs w:val="24"/>
          <w:rtl/>
        </w:rPr>
        <w:t xml:space="preserve"> </w:t>
      </w:r>
    </w:p>
    <w:p w14:paraId="3EB2D01C" w14:textId="77777777" w:rsidR="006B3562" w:rsidRPr="00126BB0" w:rsidRDefault="006B3562" w:rsidP="006B3562">
      <w:pPr>
        <w:pStyle w:val="af6"/>
        <w:spacing w:line="360" w:lineRule="auto"/>
        <w:ind w:left="1112"/>
        <w:contextualSpacing w:val="0"/>
        <w:jc w:val="both"/>
        <w:rPr>
          <w:rFonts w:ascii="Arial" w:hAnsi="Arial"/>
          <w:szCs w:val="24"/>
        </w:rPr>
      </w:pPr>
    </w:p>
    <w:p w14:paraId="6CE68754" w14:textId="77777777" w:rsidR="006B3562" w:rsidRPr="00C31543" w:rsidRDefault="006B3562" w:rsidP="006B3562">
      <w:pPr>
        <w:pStyle w:val="af6"/>
        <w:numPr>
          <w:ilvl w:val="0"/>
          <w:numId w:val="74"/>
        </w:numPr>
        <w:spacing w:line="360" w:lineRule="auto"/>
        <w:ind w:left="1303" w:hanging="283"/>
        <w:contextualSpacing w:val="0"/>
        <w:jc w:val="both"/>
        <w:rPr>
          <w:rFonts w:ascii="Arial" w:hAnsi="Arial"/>
          <w:b/>
          <w:bCs/>
          <w:szCs w:val="24"/>
        </w:rPr>
      </w:pPr>
      <w:r w:rsidRPr="00C31543">
        <w:rPr>
          <w:rFonts w:ascii="Arial" w:hAnsi="Arial" w:hint="cs"/>
          <w:b/>
          <w:bCs/>
          <w:szCs w:val="24"/>
          <w:rtl/>
        </w:rPr>
        <w:t>צירוף התחייבות לאי ביצוע פעולות לתיאום הצעות במסגרת המכרז</w:t>
      </w:r>
    </w:p>
    <w:p w14:paraId="62E29474" w14:textId="77777777" w:rsidR="006B3562" w:rsidRPr="005C46DF" w:rsidRDefault="006B3562" w:rsidP="006B3562">
      <w:pPr>
        <w:pStyle w:val="af6"/>
        <w:spacing w:line="360" w:lineRule="auto"/>
        <w:ind w:left="1303"/>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w:t>
      </w:r>
      <w:r>
        <w:rPr>
          <w:rFonts w:ascii="Arial" w:hAnsi="Arial" w:hint="cs"/>
          <w:szCs w:val="24"/>
          <w:rtl/>
        </w:rPr>
        <w:t>עמו במסגרת מכרז זה</w:t>
      </w:r>
      <w:r w:rsidRPr="00812575">
        <w:rPr>
          <w:rFonts w:ascii="Arial" w:hAnsi="Arial" w:hint="cs"/>
          <w:szCs w:val="24"/>
          <w:rtl/>
        </w:rPr>
        <w:t>,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w:t>
      </w:r>
      <w:r>
        <w:rPr>
          <w:rFonts w:ascii="Arial" w:hAnsi="Arial" w:hint="cs"/>
          <w:szCs w:val="24"/>
          <w:rtl/>
        </w:rPr>
        <w:t>ר</w:t>
      </w:r>
      <w:r w:rsidRPr="00812575">
        <w:rPr>
          <w:rFonts w:ascii="Arial" w:hAnsi="Arial" w:hint="cs"/>
          <w:szCs w:val="24"/>
          <w:rtl/>
        </w:rPr>
        <w:t xml:space="preserve">צ"ב </w:t>
      </w:r>
      <w:r w:rsidRPr="005C46DF">
        <w:rPr>
          <w:rFonts w:ascii="Arial" w:hAnsi="Arial" w:hint="cs"/>
          <w:b/>
          <w:bCs/>
          <w:szCs w:val="24"/>
          <w:u w:val="single"/>
          <w:rtl/>
        </w:rPr>
        <w:t>כנספח ז'</w:t>
      </w:r>
      <w:r w:rsidRPr="003102F0">
        <w:rPr>
          <w:rFonts w:ascii="Arial" w:hAnsi="Arial" w:hint="cs"/>
          <w:szCs w:val="24"/>
          <w:rtl/>
        </w:rPr>
        <w:t>.</w:t>
      </w:r>
    </w:p>
    <w:p w14:paraId="2966188F" w14:textId="77777777" w:rsidR="006B3562" w:rsidRPr="00126BB0" w:rsidRDefault="006B3562" w:rsidP="006B3562">
      <w:pPr>
        <w:pStyle w:val="af6"/>
        <w:spacing w:line="360" w:lineRule="auto"/>
        <w:ind w:left="1112"/>
        <w:jc w:val="both"/>
        <w:rPr>
          <w:rFonts w:ascii="Arial" w:hAnsi="Arial"/>
          <w:szCs w:val="24"/>
          <w:rtl/>
        </w:rPr>
      </w:pPr>
    </w:p>
    <w:p w14:paraId="4CC8E770" w14:textId="77777777" w:rsidR="006B3562" w:rsidRPr="00C31543" w:rsidRDefault="006B3562" w:rsidP="006B3562">
      <w:pPr>
        <w:pStyle w:val="af6"/>
        <w:numPr>
          <w:ilvl w:val="0"/>
          <w:numId w:val="74"/>
        </w:numPr>
        <w:spacing w:line="360" w:lineRule="auto"/>
        <w:ind w:left="1303" w:hanging="283"/>
        <w:contextualSpacing w:val="0"/>
        <w:jc w:val="both"/>
        <w:rPr>
          <w:rFonts w:ascii="Arial" w:hAnsi="Arial"/>
          <w:b/>
          <w:bCs/>
          <w:szCs w:val="24"/>
        </w:rPr>
      </w:pPr>
      <w:r w:rsidRPr="00C31543">
        <w:rPr>
          <w:rFonts w:ascii="Arial" w:hAnsi="Arial" w:hint="cs"/>
          <w:b/>
          <w:bCs/>
          <w:szCs w:val="24"/>
          <w:rtl/>
        </w:rPr>
        <w:t>צירוף אישור תשלום בגין השתתפות במכרז</w:t>
      </w:r>
    </w:p>
    <w:p w14:paraId="52638416" w14:textId="7689E3B4" w:rsidR="006B3562" w:rsidRDefault="006B3562" w:rsidP="00893F0D">
      <w:pPr>
        <w:pStyle w:val="af6"/>
        <w:spacing w:line="360" w:lineRule="auto"/>
        <w:ind w:left="1303"/>
        <w:contextualSpacing w:val="0"/>
        <w:jc w:val="both"/>
        <w:rPr>
          <w:szCs w:val="24"/>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C31543">
        <w:rPr>
          <w:rFonts w:ascii="Arial" w:hAnsi="Arial" w:hint="eastAsia"/>
          <w:b/>
          <w:bCs/>
          <w:szCs w:val="24"/>
          <w:rtl/>
        </w:rPr>
        <w:t>בסך</w:t>
      </w:r>
      <w:r w:rsidRPr="00C31543">
        <w:rPr>
          <w:rFonts w:ascii="Arial" w:hAnsi="Arial"/>
          <w:b/>
          <w:bCs/>
          <w:szCs w:val="24"/>
          <w:rtl/>
        </w:rPr>
        <w:t xml:space="preserve"> </w:t>
      </w:r>
      <w:r w:rsidRPr="00C31543">
        <w:rPr>
          <w:rFonts w:ascii="Arial" w:hAnsi="Arial" w:hint="eastAsia"/>
          <w:b/>
          <w:bCs/>
          <w:szCs w:val="24"/>
          <w:rtl/>
        </w:rPr>
        <w:t>ש</w:t>
      </w:r>
      <w:r w:rsidRPr="00DA4FDF">
        <w:rPr>
          <w:rFonts w:ascii="Arial" w:hAnsi="Arial" w:hint="eastAsia"/>
          <w:b/>
          <w:bCs/>
          <w:szCs w:val="24"/>
          <w:rtl/>
        </w:rPr>
        <w:t>ל</w:t>
      </w:r>
      <w:r w:rsidRPr="00DA4FDF">
        <w:rPr>
          <w:rFonts w:ascii="Arial" w:hAnsi="Arial"/>
          <w:b/>
          <w:bCs/>
          <w:szCs w:val="24"/>
          <w:rtl/>
        </w:rPr>
        <w:t xml:space="preserve"> </w:t>
      </w:r>
      <w:r w:rsidR="00893F0D">
        <w:rPr>
          <w:rFonts w:ascii="Arial" w:hAnsi="Arial" w:hint="cs"/>
          <w:b/>
          <w:bCs/>
          <w:szCs w:val="24"/>
          <w:rtl/>
        </w:rPr>
        <w:t xml:space="preserve">1000 </w:t>
      </w:r>
      <w:r w:rsidRPr="0068039C">
        <w:rPr>
          <w:rFonts w:ascii="Arial" w:hAnsi="Arial" w:hint="eastAsia"/>
          <w:b/>
          <w:bCs/>
          <w:szCs w:val="24"/>
          <w:rtl/>
        </w:rPr>
        <w:t>₪</w:t>
      </w:r>
      <w:r w:rsidRPr="00E23021">
        <w:rPr>
          <w:rFonts w:ascii="Arial" w:hAnsi="Arial"/>
          <w:szCs w:val="24"/>
          <w:rtl/>
        </w:rPr>
        <w:t xml:space="preserve"> </w:t>
      </w:r>
      <w:r>
        <w:rPr>
          <w:rFonts w:ascii="Arial" w:hAnsi="Arial" w:hint="cs"/>
          <w:szCs w:val="24"/>
          <w:rtl/>
        </w:rPr>
        <w:t>ב</w:t>
      </w:r>
      <w:r w:rsidRPr="00E23021">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xml:space="preserve">. </w:t>
      </w:r>
      <w:r w:rsidRPr="00C31543">
        <w:rPr>
          <w:rFonts w:ascii="Arial" w:hAnsi="Arial" w:hint="cs"/>
          <w:b/>
          <w:bCs/>
          <w:szCs w:val="24"/>
          <w:rtl/>
        </w:rPr>
        <w:t xml:space="preserve">יש לשלם </w:t>
      </w:r>
      <w:r>
        <w:rPr>
          <w:rFonts w:ascii="Arial" w:hAnsi="Arial" w:hint="cs"/>
          <w:b/>
          <w:bCs/>
          <w:szCs w:val="24"/>
          <w:rtl/>
        </w:rPr>
        <w:t xml:space="preserve">את השובר </w:t>
      </w:r>
      <w:r w:rsidRPr="00C31543">
        <w:rPr>
          <w:rFonts w:ascii="Arial" w:hAnsi="Arial" w:hint="cs"/>
          <w:b/>
          <w:bCs/>
          <w:szCs w:val="24"/>
          <w:rtl/>
        </w:rPr>
        <w:t>בבנק הדואר, לח-ן 0-062230,</w:t>
      </w:r>
      <w:r w:rsidRPr="00E23021">
        <w:rPr>
          <w:rFonts w:ascii="Arial" w:hAnsi="Arial" w:hint="cs"/>
          <w:szCs w:val="24"/>
          <w:rtl/>
        </w:rPr>
        <w:t xml:space="preserve"> עבור משרד</w:t>
      </w:r>
      <w:r>
        <w:rPr>
          <w:rFonts w:ascii="Arial" w:hAnsi="Arial" w:hint="cs"/>
          <w:szCs w:val="24"/>
          <w:rtl/>
        </w:rPr>
        <w:t xml:space="preserve"> התשתיות הלאומיות, </w:t>
      </w:r>
      <w:r w:rsidRPr="00E23021">
        <w:rPr>
          <w:rFonts w:ascii="Arial" w:hAnsi="Arial" w:hint="cs"/>
          <w:szCs w:val="24"/>
          <w:rtl/>
        </w:rPr>
        <w:t xml:space="preserve">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4ECF1602" w14:textId="77777777" w:rsidR="006B3562" w:rsidRDefault="006B3562" w:rsidP="006B3562">
      <w:pPr>
        <w:pStyle w:val="af6"/>
        <w:spacing w:line="360" w:lineRule="auto"/>
        <w:ind w:left="1112"/>
        <w:contextualSpacing w:val="0"/>
        <w:jc w:val="both"/>
        <w:rPr>
          <w:szCs w:val="24"/>
          <w:rtl/>
        </w:rPr>
      </w:pPr>
    </w:p>
    <w:p w14:paraId="798C38A5" w14:textId="77777777" w:rsidR="006B3562" w:rsidRPr="004A0DEF" w:rsidRDefault="006B3562" w:rsidP="006B3562">
      <w:pPr>
        <w:pStyle w:val="af6"/>
        <w:numPr>
          <w:ilvl w:val="0"/>
          <w:numId w:val="73"/>
        </w:numPr>
        <w:tabs>
          <w:tab w:val="left" w:pos="878"/>
        </w:tabs>
        <w:spacing w:after="200" w:line="360" w:lineRule="auto"/>
        <w:ind w:left="594" w:firstLine="0"/>
        <w:jc w:val="both"/>
        <w:rPr>
          <w:b/>
          <w:bCs/>
          <w:sz w:val="28"/>
          <w:szCs w:val="28"/>
          <w:u w:val="single"/>
        </w:rPr>
      </w:pPr>
      <w:r w:rsidRPr="004A0DEF">
        <w:rPr>
          <w:rFonts w:hint="cs"/>
          <w:b/>
          <w:bCs/>
          <w:sz w:val="28"/>
          <w:szCs w:val="28"/>
          <w:u w:val="single"/>
          <w:rtl/>
        </w:rPr>
        <w:t>תנאי סף מקצועיים</w:t>
      </w:r>
    </w:p>
    <w:p w14:paraId="1365FDB1" w14:textId="77777777" w:rsidR="006B3562" w:rsidRPr="0068399D" w:rsidRDefault="006B3562" w:rsidP="006B3562">
      <w:pPr>
        <w:pStyle w:val="af6"/>
        <w:spacing w:line="360" w:lineRule="auto"/>
        <w:ind w:left="878"/>
        <w:jc w:val="both"/>
        <w:rPr>
          <w:szCs w:val="24"/>
          <w:rtl/>
        </w:rPr>
      </w:pPr>
      <w:r>
        <w:rPr>
          <w:rFonts w:hint="cs"/>
          <w:szCs w:val="24"/>
          <w:rtl/>
        </w:rPr>
        <w:t xml:space="preserve">במסגרת מכרז זה, נדרש המציע להציג מבצע אחד או יותר אשר יעמדו בתנאי הסף המקצועיים המפורטים להלן. </w:t>
      </w:r>
      <w:r w:rsidRPr="0068399D">
        <w:rPr>
          <w:rFonts w:hint="cs"/>
          <w:szCs w:val="24"/>
          <w:rtl/>
        </w:rPr>
        <w:t xml:space="preserve">על המציע להגדיר אחד מהמבצעים </w:t>
      </w:r>
      <w:r w:rsidRPr="0068399D">
        <w:rPr>
          <w:rFonts w:hint="cs"/>
          <w:b/>
          <w:bCs/>
          <w:szCs w:val="24"/>
          <w:rtl/>
        </w:rPr>
        <w:t>כאחראי מקצועי</w:t>
      </w:r>
      <w:r w:rsidRPr="0068399D">
        <w:rPr>
          <w:rFonts w:hint="cs"/>
          <w:szCs w:val="24"/>
          <w:rtl/>
        </w:rPr>
        <w:t xml:space="preserve"> </w:t>
      </w:r>
      <w:r>
        <w:rPr>
          <w:rFonts w:hint="cs"/>
          <w:szCs w:val="24"/>
          <w:rtl/>
        </w:rPr>
        <w:t>אשר</w:t>
      </w:r>
      <w:r w:rsidRPr="0068399D">
        <w:rPr>
          <w:rFonts w:hint="cs"/>
          <w:szCs w:val="24"/>
          <w:rtl/>
        </w:rPr>
        <w:t xml:space="preserve"> ישמש מטעמו כאיש הקשר עם המשרד</w:t>
      </w:r>
      <w:r>
        <w:rPr>
          <w:rFonts w:hint="cs"/>
          <w:szCs w:val="24"/>
          <w:rtl/>
        </w:rPr>
        <w:t>,</w:t>
      </w:r>
      <w:r w:rsidRPr="0068399D">
        <w:rPr>
          <w:rFonts w:hint="cs"/>
          <w:szCs w:val="24"/>
          <w:rtl/>
        </w:rPr>
        <w:t xml:space="preserve"> ויהיה אחראי על הנושאים המקצועיים ועל הנושאים המנהליים אל מול המשרד. </w:t>
      </w:r>
    </w:p>
    <w:p w14:paraId="4AC22A92" w14:textId="77777777" w:rsidR="006B3562" w:rsidRPr="00410D2D" w:rsidRDefault="006B3562" w:rsidP="006B3562">
      <w:pPr>
        <w:pStyle w:val="af6"/>
        <w:spacing w:line="360" w:lineRule="auto"/>
        <w:ind w:left="360"/>
        <w:jc w:val="both"/>
        <w:rPr>
          <w:szCs w:val="24"/>
          <w:rtl/>
        </w:rPr>
      </w:pPr>
    </w:p>
    <w:p w14:paraId="15E7F085" w14:textId="77777777" w:rsidR="006B3562" w:rsidRDefault="006B3562" w:rsidP="006B3562">
      <w:pPr>
        <w:pStyle w:val="af6"/>
        <w:numPr>
          <w:ilvl w:val="0"/>
          <w:numId w:val="87"/>
        </w:numPr>
        <w:tabs>
          <w:tab w:val="right" w:pos="1161"/>
        </w:tabs>
        <w:spacing w:after="200" w:line="360" w:lineRule="auto"/>
        <w:ind w:firstLine="158"/>
        <w:jc w:val="both"/>
        <w:rPr>
          <w:szCs w:val="24"/>
          <w:u w:val="single"/>
        </w:rPr>
      </w:pPr>
      <w:r w:rsidRPr="00D00BF0">
        <w:rPr>
          <w:rFonts w:hint="cs"/>
          <w:b/>
          <w:bCs/>
          <w:szCs w:val="24"/>
          <w:u w:val="single"/>
          <w:rtl/>
        </w:rPr>
        <w:t>דרישות השכלה</w:t>
      </w:r>
    </w:p>
    <w:p w14:paraId="7E02CABF" w14:textId="77777777" w:rsidR="006B3562" w:rsidRDefault="006B3562" w:rsidP="006B3562">
      <w:pPr>
        <w:pStyle w:val="af6"/>
        <w:numPr>
          <w:ilvl w:val="0"/>
          <w:numId w:val="84"/>
        </w:numPr>
        <w:spacing w:line="360" w:lineRule="auto"/>
        <w:ind w:left="1445" w:hanging="284"/>
        <w:jc w:val="both"/>
        <w:rPr>
          <w:szCs w:val="24"/>
        </w:rPr>
      </w:pPr>
      <w:r>
        <w:rPr>
          <w:rFonts w:hint="cs"/>
          <w:b/>
          <w:bCs/>
          <w:szCs w:val="24"/>
          <w:rtl/>
        </w:rPr>
        <w:t>כל המבצעים מטעם המציע</w:t>
      </w:r>
      <w:r>
        <w:rPr>
          <w:rFonts w:hint="cs"/>
          <w:szCs w:val="24"/>
          <w:rtl/>
        </w:rPr>
        <w:t xml:space="preserve"> יהיו בעלי</w:t>
      </w:r>
      <w:r w:rsidRPr="00E30E60">
        <w:rPr>
          <w:rFonts w:hint="cs"/>
          <w:szCs w:val="24"/>
          <w:rtl/>
        </w:rPr>
        <w:t xml:space="preserve"> </w:t>
      </w:r>
      <w:r w:rsidRPr="005F1453">
        <w:rPr>
          <w:rFonts w:hint="cs"/>
          <w:szCs w:val="24"/>
          <w:rtl/>
        </w:rPr>
        <w:t>תואר</w:t>
      </w:r>
      <w:r w:rsidRPr="005F1453">
        <w:rPr>
          <w:szCs w:val="24"/>
        </w:rPr>
        <w:t xml:space="preserve"> </w:t>
      </w:r>
      <w:r w:rsidRPr="005F1453">
        <w:rPr>
          <w:rFonts w:hint="cs"/>
          <w:szCs w:val="24"/>
          <w:rtl/>
        </w:rPr>
        <w:t>ראשון לפחות</w:t>
      </w:r>
      <w:r w:rsidRPr="005F1453">
        <w:rPr>
          <w:szCs w:val="24"/>
          <w:rtl/>
        </w:rPr>
        <w:t xml:space="preserve"> </w:t>
      </w:r>
      <w:r>
        <w:rPr>
          <w:rFonts w:hint="cs"/>
          <w:b/>
          <w:bCs/>
          <w:szCs w:val="24"/>
          <w:rtl/>
        </w:rPr>
        <w:t>במשפטים</w:t>
      </w:r>
      <w:r w:rsidRPr="00E30E60">
        <w:rPr>
          <w:rFonts w:hint="cs"/>
          <w:szCs w:val="24"/>
          <w:rtl/>
        </w:rPr>
        <w:t xml:space="preserve"> ממוסד אקדמי</w:t>
      </w:r>
      <w:r w:rsidRPr="00E30E60">
        <w:rPr>
          <w:szCs w:val="24"/>
        </w:rPr>
        <w:t xml:space="preserve"> </w:t>
      </w:r>
      <w:r w:rsidRPr="00E30E60">
        <w:rPr>
          <w:rFonts w:hint="cs"/>
          <w:szCs w:val="24"/>
          <w:rtl/>
        </w:rPr>
        <w:t>מוכר</w:t>
      </w:r>
      <w:r w:rsidRPr="00E30E60">
        <w:rPr>
          <w:szCs w:val="24"/>
        </w:rPr>
        <w:t xml:space="preserve"> </w:t>
      </w:r>
      <w:r w:rsidRPr="00E30E60">
        <w:rPr>
          <w:rFonts w:hint="cs"/>
          <w:szCs w:val="24"/>
          <w:rtl/>
        </w:rPr>
        <w:t xml:space="preserve"> על ידי המועצה להשכלה גבוהה</w:t>
      </w:r>
      <w:r>
        <w:rPr>
          <w:rFonts w:hint="cs"/>
          <w:szCs w:val="24"/>
          <w:rtl/>
        </w:rPr>
        <w:t xml:space="preserve"> בישראל וחברים בלש</w:t>
      </w:r>
      <w:r w:rsidRPr="00645399">
        <w:rPr>
          <w:rFonts w:hint="cs"/>
          <w:szCs w:val="24"/>
          <w:rtl/>
        </w:rPr>
        <w:t xml:space="preserve">כת עורכי הדין בישראל. </w:t>
      </w:r>
    </w:p>
    <w:p w14:paraId="4C28F693" w14:textId="77777777" w:rsidR="006B3562" w:rsidRDefault="006B3562" w:rsidP="006B3562">
      <w:pPr>
        <w:pStyle w:val="af6"/>
        <w:spacing w:line="360" w:lineRule="auto"/>
        <w:ind w:left="1080"/>
        <w:jc w:val="both"/>
        <w:rPr>
          <w:szCs w:val="24"/>
        </w:rPr>
      </w:pPr>
    </w:p>
    <w:p w14:paraId="5A884289" w14:textId="77777777" w:rsidR="006B3562" w:rsidRPr="00A0256A" w:rsidRDefault="006B3562" w:rsidP="006B3562">
      <w:pPr>
        <w:pStyle w:val="af6"/>
        <w:numPr>
          <w:ilvl w:val="0"/>
          <w:numId w:val="84"/>
        </w:numPr>
        <w:spacing w:line="360" w:lineRule="auto"/>
        <w:ind w:left="1445" w:hanging="284"/>
        <w:jc w:val="both"/>
        <w:rPr>
          <w:szCs w:val="24"/>
        </w:rPr>
      </w:pPr>
      <w:r w:rsidRPr="00A0256A">
        <w:rPr>
          <w:rFonts w:hint="cs"/>
          <w:szCs w:val="24"/>
          <w:rtl/>
        </w:rPr>
        <w:t xml:space="preserve">על המציע לצרף להצעתו, לגבי כל אחד מהמבצעים מטעמו, רישיון בר תוקף של חברות בלשכת עורכי הדין בישראל, וכן תצהיר </w:t>
      </w:r>
      <w:r w:rsidRPr="004054D3">
        <w:rPr>
          <w:rFonts w:hint="cs"/>
          <w:szCs w:val="24"/>
          <w:rtl/>
        </w:rPr>
        <w:t xml:space="preserve">בנוסח </w:t>
      </w:r>
      <w:r w:rsidRPr="004054D3">
        <w:rPr>
          <w:rFonts w:hint="cs"/>
          <w:b/>
          <w:bCs/>
          <w:szCs w:val="24"/>
          <w:u w:val="single"/>
          <w:rtl/>
        </w:rPr>
        <w:t>נספח ז1'</w:t>
      </w:r>
      <w:r w:rsidRPr="00A0256A">
        <w:rPr>
          <w:rFonts w:hint="cs"/>
          <w:szCs w:val="24"/>
          <w:rtl/>
        </w:rPr>
        <w:t xml:space="preserve"> לתנאי הסף המקצועי, לפיו חברותו של המבצע וחברותו של האחראי המקצועי בלשכת עורכי-הדין בישראל לא בוטלה, לא פקעה, לא הושעתה ואינה מוגבלת, וכי המבצע והאחראי המקצועי לא הורשעו בעבירת משמעת. המונחים "ביטול חברות", "פקיעת חברות", "השעיית חברות", "חברות מוגבלת" ו- "עבירת משמעת" כמשמעותם בחוק לשכת עורכי הדין, התשכ"א- 1961.</w:t>
      </w:r>
    </w:p>
    <w:p w14:paraId="386D7981" w14:textId="77777777" w:rsidR="006B3562" w:rsidRPr="005F1453" w:rsidRDefault="006B3562" w:rsidP="006B3562">
      <w:pPr>
        <w:pStyle w:val="af6"/>
        <w:spacing w:line="360" w:lineRule="auto"/>
        <w:ind w:left="1080"/>
        <w:jc w:val="both"/>
        <w:rPr>
          <w:szCs w:val="24"/>
        </w:rPr>
      </w:pPr>
    </w:p>
    <w:p w14:paraId="5ADB2DBE" w14:textId="77777777" w:rsidR="006B3562" w:rsidRDefault="006B3562" w:rsidP="006B3562">
      <w:pPr>
        <w:pStyle w:val="af6"/>
        <w:numPr>
          <w:ilvl w:val="0"/>
          <w:numId w:val="87"/>
        </w:numPr>
        <w:tabs>
          <w:tab w:val="right" w:pos="1161"/>
        </w:tabs>
        <w:spacing w:after="200" w:line="360" w:lineRule="auto"/>
        <w:ind w:firstLine="158"/>
        <w:jc w:val="both"/>
        <w:rPr>
          <w:b/>
          <w:bCs/>
          <w:szCs w:val="24"/>
          <w:u w:val="single"/>
        </w:rPr>
      </w:pPr>
      <w:r w:rsidRPr="000553FF">
        <w:rPr>
          <w:rFonts w:hint="cs"/>
          <w:b/>
          <w:bCs/>
          <w:szCs w:val="24"/>
          <w:u w:val="single"/>
          <w:rtl/>
        </w:rPr>
        <w:t>דרישות ניסיון</w:t>
      </w:r>
    </w:p>
    <w:p w14:paraId="2576B0BC" w14:textId="77777777" w:rsidR="006B3562" w:rsidRPr="0062568A" w:rsidRDefault="006B3562" w:rsidP="006B3562">
      <w:pPr>
        <w:pStyle w:val="af6"/>
        <w:numPr>
          <w:ilvl w:val="0"/>
          <w:numId w:val="85"/>
        </w:numPr>
        <w:spacing w:line="360" w:lineRule="auto"/>
        <w:ind w:left="1445" w:hanging="284"/>
        <w:jc w:val="both"/>
        <w:rPr>
          <w:szCs w:val="24"/>
        </w:rPr>
      </w:pPr>
      <w:r w:rsidRPr="0062568A">
        <w:rPr>
          <w:rFonts w:hint="cs"/>
          <w:szCs w:val="24"/>
          <w:rtl/>
        </w:rPr>
        <w:t xml:space="preserve">המציע ימנה </w:t>
      </w:r>
      <w:r w:rsidRPr="0062568A">
        <w:rPr>
          <w:rFonts w:hint="cs"/>
          <w:b/>
          <w:bCs/>
          <w:szCs w:val="24"/>
          <w:rtl/>
        </w:rPr>
        <w:t>אחראי מקצועי</w:t>
      </w:r>
      <w:r w:rsidRPr="0062568A">
        <w:rPr>
          <w:b/>
          <w:bCs/>
          <w:szCs w:val="24"/>
        </w:rPr>
        <w:t xml:space="preserve"> </w:t>
      </w:r>
      <w:r w:rsidRPr="0062568A">
        <w:rPr>
          <w:rFonts w:hint="eastAsia"/>
          <w:b/>
          <w:bCs/>
          <w:szCs w:val="24"/>
          <w:rtl/>
        </w:rPr>
        <w:t>בעל</w:t>
      </w:r>
      <w:r w:rsidRPr="0062568A">
        <w:rPr>
          <w:b/>
          <w:bCs/>
          <w:szCs w:val="24"/>
          <w:rtl/>
        </w:rPr>
        <w:t xml:space="preserve"> </w:t>
      </w:r>
      <w:r w:rsidRPr="0062568A">
        <w:rPr>
          <w:rFonts w:hint="eastAsia"/>
          <w:b/>
          <w:bCs/>
          <w:szCs w:val="24"/>
          <w:rtl/>
        </w:rPr>
        <w:t>ניסיון</w:t>
      </w:r>
      <w:r w:rsidRPr="0062568A">
        <w:rPr>
          <w:b/>
          <w:bCs/>
          <w:szCs w:val="24"/>
          <w:rtl/>
        </w:rPr>
        <w:t xml:space="preserve"> </w:t>
      </w:r>
      <w:r w:rsidRPr="0062568A">
        <w:rPr>
          <w:rFonts w:hint="eastAsia"/>
          <w:b/>
          <w:bCs/>
          <w:szCs w:val="24"/>
          <w:rtl/>
        </w:rPr>
        <w:t>מוכח</w:t>
      </w:r>
      <w:r w:rsidRPr="0062568A">
        <w:rPr>
          <w:b/>
          <w:bCs/>
          <w:szCs w:val="24"/>
          <w:rtl/>
        </w:rPr>
        <w:t xml:space="preserve"> </w:t>
      </w:r>
      <w:r w:rsidRPr="0062568A">
        <w:rPr>
          <w:rFonts w:hint="eastAsia"/>
          <w:b/>
          <w:bCs/>
          <w:szCs w:val="24"/>
          <w:rtl/>
        </w:rPr>
        <w:t>בליטיגציה</w:t>
      </w:r>
      <w:r w:rsidRPr="0062568A">
        <w:rPr>
          <w:b/>
          <w:bCs/>
          <w:szCs w:val="24"/>
          <w:rtl/>
        </w:rPr>
        <w:t xml:space="preserve"> </w:t>
      </w:r>
      <w:r w:rsidRPr="0062568A">
        <w:rPr>
          <w:rFonts w:hint="eastAsia"/>
          <w:b/>
          <w:bCs/>
          <w:szCs w:val="24"/>
          <w:rtl/>
        </w:rPr>
        <w:t>פלילית</w:t>
      </w:r>
      <w:r w:rsidRPr="0062568A">
        <w:rPr>
          <w:b/>
          <w:bCs/>
          <w:szCs w:val="24"/>
          <w:rtl/>
        </w:rPr>
        <w:t xml:space="preserve"> </w:t>
      </w:r>
      <w:r w:rsidRPr="0062568A">
        <w:rPr>
          <w:rFonts w:hint="eastAsia"/>
          <w:b/>
          <w:bCs/>
          <w:szCs w:val="24"/>
          <w:rtl/>
        </w:rPr>
        <w:t>של</w:t>
      </w:r>
      <w:r w:rsidRPr="0062568A">
        <w:rPr>
          <w:b/>
          <w:bCs/>
          <w:szCs w:val="24"/>
          <w:rtl/>
        </w:rPr>
        <w:t xml:space="preserve"> </w:t>
      </w:r>
      <w:r w:rsidRPr="0062568A">
        <w:rPr>
          <w:rFonts w:hint="cs"/>
          <w:b/>
          <w:bCs/>
          <w:szCs w:val="24"/>
          <w:rtl/>
        </w:rPr>
        <w:t>3 שנים</w:t>
      </w:r>
      <w:r w:rsidRPr="0062568A">
        <w:rPr>
          <w:b/>
          <w:bCs/>
          <w:szCs w:val="24"/>
          <w:rtl/>
        </w:rPr>
        <w:t xml:space="preserve"> </w:t>
      </w:r>
      <w:r w:rsidRPr="0062568A">
        <w:rPr>
          <w:rFonts w:hint="eastAsia"/>
          <w:b/>
          <w:bCs/>
          <w:szCs w:val="24"/>
          <w:rtl/>
        </w:rPr>
        <w:t>לפחות</w:t>
      </w:r>
      <w:r w:rsidRPr="0062568A">
        <w:rPr>
          <w:b/>
          <w:bCs/>
          <w:szCs w:val="24"/>
          <w:rtl/>
        </w:rPr>
        <w:t xml:space="preserve"> </w:t>
      </w:r>
      <w:r w:rsidRPr="0062568A">
        <w:rPr>
          <w:rFonts w:hint="eastAsia"/>
          <w:b/>
          <w:bCs/>
          <w:szCs w:val="24"/>
          <w:rtl/>
        </w:rPr>
        <w:t>במהלך</w:t>
      </w:r>
      <w:r w:rsidRPr="0062568A">
        <w:rPr>
          <w:b/>
          <w:bCs/>
          <w:szCs w:val="24"/>
          <w:rtl/>
        </w:rPr>
        <w:t xml:space="preserve"> </w:t>
      </w:r>
      <w:r>
        <w:rPr>
          <w:rFonts w:hint="cs"/>
          <w:b/>
          <w:bCs/>
          <w:szCs w:val="24"/>
          <w:rtl/>
        </w:rPr>
        <w:t>4</w:t>
      </w:r>
      <w:r w:rsidRPr="0062568A">
        <w:rPr>
          <w:b/>
          <w:bCs/>
          <w:szCs w:val="24"/>
          <w:rtl/>
        </w:rPr>
        <w:t xml:space="preserve"> </w:t>
      </w:r>
      <w:r w:rsidRPr="0062568A">
        <w:rPr>
          <w:rFonts w:hint="eastAsia"/>
          <w:b/>
          <w:bCs/>
          <w:szCs w:val="24"/>
          <w:rtl/>
        </w:rPr>
        <w:t>השנים</w:t>
      </w:r>
      <w:r w:rsidRPr="0062568A">
        <w:rPr>
          <w:b/>
          <w:bCs/>
          <w:szCs w:val="24"/>
          <w:rtl/>
        </w:rPr>
        <w:t xml:space="preserve"> </w:t>
      </w:r>
      <w:r w:rsidRPr="0062568A">
        <w:rPr>
          <w:rFonts w:hint="eastAsia"/>
          <w:b/>
          <w:bCs/>
          <w:szCs w:val="24"/>
          <w:rtl/>
        </w:rPr>
        <w:t>האחרונות</w:t>
      </w:r>
      <w:r w:rsidRPr="0062568A">
        <w:rPr>
          <w:szCs w:val="24"/>
          <w:rtl/>
        </w:rPr>
        <w:t xml:space="preserve"> </w:t>
      </w:r>
      <w:r w:rsidRPr="0062568A">
        <w:rPr>
          <w:rFonts w:hint="eastAsia"/>
          <w:szCs w:val="24"/>
          <w:rtl/>
        </w:rPr>
        <w:t>שקדמו</w:t>
      </w:r>
      <w:r w:rsidRPr="0062568A">
        <w:rPr>
          <w:szCs w:val="24"/>
          <w:rtl/>
        </w:rPr>
        <w:t xml:space="preserve"> </w:t>
      </w:r>
      <w:r w:rsidRPr="0062568A">
        <w:rPr>
          <w:rFonts w:hint="eastAsia"/>
          <w:szCs w:val="24"/>
          <w:rtl/>
        </w:rPr>
        <w:t>למועד</w:t>
      </w:r>
      <w:r w:rsidRPr="0062568A">
        <w:rPr>
          <w:szCs w:val="24"/>
          <w:rtl/>
        </w:rPr>
        <w:t xml:space="preserve"> </w:t>
      </w:r>
      <w:r w:rsidRPr="0062568A">
        <w:rPr>
          <w:rFonts w:hint="eastAsia"/>
          <w:szCs w:val="24"/>
          <w:rtl/>
        </w:rPr>
        <w:t>האחרון</w:t>
      </w:r>
      <w:r w:rsidRPr="0062568A">
        <w:rPr>
          <w:szCs w:val="24"/>
          <w:rtl/>
        </w:rPr>
        <w:t xml:space="preserve"> </w:t>
      </w:r>
      <w:r w:rsidRPr="0062568A">
        <w:rPr>
          <w:rFonts w:hint="eastAsia"/>
          <w:szCs w:val="24"/>
          <w:rtl/>
        </w:rPr>
        <w:t>להגשת</w:t>
      </w:r>
      <w:r w:rsidRPr="0062568A">
        <w:rPr>
          <w:szCs w:val="24"/>
          <w:rtl/>
        </w:rPr>
        <w:t xml:space="preserve"> </w:t>
      </w:r>
      <w:r w:rsidRPr="0062568A">
        <w:rPr>
          <w:rFonts w:hint="eastAsia"/>
          <w:szCs w:val="24"/>
          <w:rtl/>
        </w:rPr>
        <w:t>הצעות</w:t>
      </w:r>
      <w:r w:rsidRPr="0062568A">
        <w:rPr>
          <w:szCs w:val="24"/>
          <w:rtl/>
        </w:rPr>
        <w:t xml:space="preserve"> </w:t>
      </w:r>
      <w:r w:rsidRPr="0062568A">
        <w:rPr>
          <w:rFonts w:hint="eastAsia"/>
          <w:szCs w:val="24"/>
          <w:rtl/>
        </w:rPr>
        <w:t>למכרז</w:t>
      </w:r>
      <w:r w:rsidRPr="0062568A">
        <w:rPr>
          <w:szCs w:val="24"/>
          <w:rtl/>
        </w:rPr>
        <w:t xml:space="preserve"> </w:t>
      </w:r>
      <w:r w:rsidRPr="0062568A">
        <w:rPr>
          <w:rFonts w:hint="eastAsia"/>
          <w:szCs w:val="24"/>
          <w:rtl/>
        </w:rPr>
        <w:t>זה</w:t>
      </w:r>
      <w:r w:rsidRPr="0062568A">
        <w:rPr>
          <w:rFonts w:hint="cs"/>
          <w:szCs w:val="24"/>
          <w:rtl/>
        </w:rPr>
        <w:t xml:space="preserve"> (תקופת ההתמחות לא תחשב כניסיון רלוונטי לצורך תנאי סף זה).</w:t>
      </w:r>
    </w:p>
    <w:p w14:paraId="5566E68D" w14:textId="77777777" w:rsidR="006B3562" w:rsidRPr="00E66E7B" w:rsidRDefault="006B3562" w:rsidP="006B3562">
      <w:pPr>
        <w:pStyle w:val="af6"/>
        <w:spacing w:line="360" w:lineRule="auto"/>
        <w:ind w:left="1080"/>
        <w:jc w:val="both"/>
        <w:rPr>
          <w:szCs w:val="24"/>
          <w:highlight w:val="cyan"/>
        </w:rPr>
      </w:pPr>
    </w:p>
    <w:p w14:paraId="67A78949" w14:textId="77777777" w:rsidR="006B3562" w:rsidRPr="00A0256A" w:rsidRDefault="006B3562" w:rsidP="006B3562">
      <w:pPr>
        <w:pStyle w:val="af6"/>
        <w:numPr>
          <w:ilvl w:val="0"/>
          <w:numId w:val="85"/>
        </w:numPr>
        <w:spacing w:line="360" w:lineRule="auto"/>
        <w:ind w:left="1445" w:hanging="284"/>
        <w:jc w:val="both"/>
        <w:rPr>
          <w:szCs w:val="24"/>
          <w:rtl/>
        </w:rPr>
      </w:pPr>
      <w:r w:rsidRPr="00A0256A">
        <w:rPr>
          <w:rFonts w:hint="cs"/>
          <w:szCs w:val="24"/>
          <w:rtl/>
        </w:rPr>
        <w:t xml:space="preserve">על </w:t>
      </w:r>
      <w:r w:rsidRPr="00621F46">
        <w:rPr>
          <w:rFonts w:hint="cs"/>
          <w:b/>
          <w:bCs/>
          <w:szCs w:val="24"/>
          <w:rtl/>
        </w:rPr>
        <w:t>המבצעים</w:t>
      </w:r>
      <w:r w:rsidRPr="00A0256A">
        <w:rPr>
          <w:rFonts w:hint="cs"/>
          <w:szCs w:val="24"/>
          <w:rtl/>
        </w:rPr>
        <w:t xml:space="preserve"> מטעם המציע, למעט האחראי המקצועי, </w:t>
      </w:r>
      <w:r w:rsidRPr="00621F46">
        <w:rPr>
          <w:rFonts w:hint="cs"/>
          <w:b/>
          <w:bCs/>
          <w:szCs w:val="24"/>
          <w:rtl/>
        </w:rPr>
        <w:t xml:space="preserve">להיות </w:t>
      </w:r>
      <w:r w:rsidRPr="00621F46">
        <w:rPr>
          <w:rFonts w:hint="eastAsia"/>
          <w:b/>
          <w:bCs/>
          <w:szCs w:val="24"/>
          <w:rtl/>
        </w:rPr>
        <w:t>עו</w:t>
      </w:r>
      <w:r w:rsidRPr="00621F46">
        <w:rPr>
          <w:rFonts w:hint="cs"/>
          <w:b/>
          <w:bCs/>
          <w:szCs w:val="24"/>
          <w:rtl/>
        </w:rPr>
        <w:t>רכי דין</w:t>
      </w:r>
      <w:r w:rsidRPr="00621F46">
        <w:rPr>
          <w:b/>
          <w:bCs/>
          <w:szCs w:val="24"/>
          <w:rtl/>
        </w:rPr>
        <w:t xml:space="preserve"> </w:t>
      </w:r>
      <w:r w:rsidRPr="00621F46">
        <w:rPr>
          <w:rFonts w:hint="eastAsia"/>
          <w:b/>
          <w:bCs/>
          <w:szCs w:val="24"/>
          <w:rtl/>
        </w:rPr>
        <w:t>בעל</w:t>
      </w:r>
      <w:r w:rsidRPr="00621F46">
        <w:rPr>
          <w:b/>
          <w:bCs/>
          <w:szCs w:val="24"/>
          <w:rtl/>
        </w:rPr>
        <w:t xml:space="preserve"> </w:t>
      </w:r>
      <w:r w:rsidRPr="00621F46">
        <w:rPr>
          <w:rFonts w:hint="eastAsia"/>
          <w:b/>
          <w:bCs/>
          <w:szCs w:val="24"/>
          <w:rtl/>
        </w:rPr>
        <w:t>ניסיון</w:t>
      </w:r>
      <w:r w:rsidRPr="00621F46">
        <w:rPr>
          <w:b/>
          <w:bCs/>
          <w:szCs w:val="24"/>
          <w:rtl/>
        </w:rPr>
        <w:t xml:space="preserve"> </w:t>
      </w:r>
      <w:r w:rsidRPr="00621F46">
        <w:rPr>
          <w:rFonts w:hint="eastAsia"/>
          <w:b/>
          <w:bCs/>
          <w:szCs w:val="24"/>
          <w:rtl/>
        </w:rPr>
        <w:t>מוכח</w:t>
      </w:r>
      <w:r w:rsidRPr="00621F46">
        <w:rPr>
          <w:b/>
          <w:bCs/>
          <w:szCs w:val="24"/>
          <w:rtl/>
        </w:rPr>
        <w:t xml:space="preserve"> </w:t>
      </w:r>
      <w:r w:rsidRPr="00621F46">
        <w:rPr>
          <w:rFonts w:hint="eastAsia"/>
          <w:b/>
          <w:bCs/>
          <w:szCs w:val="24"/>
          <w:rtl/>
        </w:rPr>
        <w:t>בליטיגציה</w:t>
      </w:r>
      <w:r w:rsidRPr="00621F46">
        <w:rPr>
          <w:b/>
          <w:bCs/>
          <w:szCs w:val="24"/>
          <w:rtl/>
        </w:rPr>
        <w:t xml:space="preserve"> </w:t>
      </w:r>
      <w:r w:rsidRPr="00621F46">
        <w:rPr>
          <w:rFonts w:hint="eastAsia"/>
          <w:b/>
          <w:bCs/>
          <w:szCs w:val="24"/>
          <w:rtl/>
        </w:rPr>
        <w:t>פלילית</w:t>
      </w:r>
      <w:r w:rsidRPr="00621F46">
        <w:rPr>
          <w:b/>
          <w:bCs/>
          <w:szCs w:val="24"/>
          <w:rtl/>
        </w:rPr>
        <w:t xml:space="preserve"> </w:t>
      </w:r>
      <w:r w:rsidRPr="00621F46">
        <w:rPr>
          <w:rFonts w:hint="eastAsia"/>
          <w:b/>
          <w:bCs/>
          <w:szCs w:val="24"/>
          <w:rtl/>
        </w:rPr>
        <w:t>של</w:t>
      </w:r>
      <w:r w:rsidRPr="00621F46">
        <w:rPr>
          <w:b/>
          <w:bCs/>
          <w:szCs w:val="24"/>
          <w:rtl/>
        </w:rPr>
        <w:t xml:space="preserve"> </w:t>
      </w:r>
      <w:r w:rsidRPr="00621F46">
        <w:rPr>
          <w:rFonts w:hint="eastAsia"/>
          <w:b/>
          <w:bCs/>
          <w:szCs w:val="24"/>
          <w:rtl/>
        </w:rPr>
        <w:t>שנתיים</w:t>
      </w:r>
      <w:r w:rsidRPr="00621F46">
        <w:rPr>
          <w:b/>
          <w:bCs/>
          <w:szCs w:val="24"/>
          <w:rtl/>
        </w:rPr>
        <w:t xml:space="preserve"> </w:t>
      </w:r>
      <w:r w:rsidRPr="00621F46">
        <w:rPr>
          <w:rFonts w:hint="eastAsia"/>
          <w:b/>
          <w:bCs/>
          <w:szCs w:val="24"/>
          <w:rtl/>
        </w:rPr>
        <w:t>לפחות</w:t>
      </w:r>
      <w:r w:rsidRPr="00621F46">
        <w:rPr>
          <w:b/>
          <w:bCs/>
          <w:szCs w:val="24"/>
          <w:rtl/>
        </w:rPr>
        <w:t xml:space="preserve"> </w:t>
      </w:r>
      <w:r w:rsidRPr="00621F46">
        <w:rPr>
          <w:rFonts w:hint="eastAsia"/>
          <w:b/>
          <w:bCs/>
          <w:szCs w:val="24"/>
          <w:rtl/>
        </w:rPr>
        <w:t>במהלך</w:t>
      </w:r>
      <w:r w:rsidRPr="00621F46">
        <w:rPr>
          <w:b/>
          <w:bCs/>
          <w:szCs w:val="24"/>
          <w:rtl/>
        </w:rPr>
        <w:t xml:space="preserve"> </w:t>
      </w:r>
      <w:r>
        <w:rPr>
          <w:rFonts w:hint="cs"/>
          <w:b/>
          <w:bCs/>
          <w:szCs w:val="24"/>
          <w:rtl/>
        </w:rPr>
        <w:t>4</w:t>
      </w:r>
      <w:r w:rsidRPr="00621F46">
        <w:rPr>
          <w:b/>
          <w:bCs/>
          <w:szCs w:val="24"/>
          <w:rtl/>
        </w:rPr>
        <w:t xml:space="preserve"> </w:t>
      </w:r>
      <w:r w:rsidRPr="00621F46">
        <w:rPr>
          <w:rFonts w:hint="eastAsia"/>
          <w:b/>
          <w:bCs/>
          <w:szCs w:val="24"/>
          <w:rtl/>
        </w:rPr>
        <w:t>השנים</w:t>
      </w:r>
      <w:r w:rsidRPr="00621F46">
        <w:rPr>
          <w:b/>
          <w:bCs/>
          <w:szCs w:val="24"/>
          <w:rtl/>
        </w:rPr>
        <w:t xml:space="preserve"> </w:t>
      </w:r>
      <w:r w:rsidRPr="00621F46">
        <w:rPr>
          <w:rFonts w:hint="eastAsia"/>
          <w:b/>
          <w:bCs/>
          <w:szCs w:val="24"/>
          <w:rtl/>
        </w:rPr>
        <w:t>האחרונות</w:t>
      </w:r>
      <w:r w:rsidRPr="00A0256A">
        <w:rPr>
          <w:szCs w:val="24"/>
          <w:rtl/>
        </w:rPr>
        <w:t xml:space="preserve"> </w:t>
      </w:r>
      <w:r w:rsidRPr="00A0256A">
        <w:rPr>
          <w:rFonts w:hint="eastAsia"/>
          <w:szCs w:val="24"/>
          <w:rtl/>
        </w:rPr>
        <w:t>שקדמו</w:t>
      </w:r>
      <w:r w:rsidRPr="00A0256A">
        <w:rPr>
          <w:szCs w:val="24"/>
          <w:rtl/>
        </w:rPr>
        <w:t xml:space="preserve"> </w:t>
      </w:r>
      <w:r w:rsidRPr="00A0256A">
        <w:rPr>
          <w:rFonts w:hint="eastAsia"/>
          <w:szCs w:val="24"/>
          <w:rtl/>
        </w:rPr>
        <w:t>למועד</w:t>
      </w:r>
      <w:r w:rsidRPr="00A0256A">
        <w:rPr>
          <w:szCs w:val="24"/>
          <w:rtl/>
        </w:rPr>
        <w:t xml:space="preserve"> </w:t>
      </w:r>
      <w:r w:rsidRPr="00A0256A">
        <w:rPr>
          <w:rFonts w:hint="eastAsia"/>
          <w:szCs w:val="24"/>
          <w:rtl/>
        </w:rPr>
        <w:t>האחרון</w:t>
      </w:r>
      <w:r w:rsidRPr="00A0256A">
        <w:rPr>
          <w:szCs w:val="24"/>
          <w:rtl/>
        </w:rPr>
        <w:t xml:space="preserve"> </w:t>
      </w:r>
      <w:r w:rsidRPr="00A0256A">
        <w:rPr>
          <w:rFonts w:hint="eastAsia"/>
          <w:szCs w:val="24"/>
          <w:rtl/>
        </w:rPr>
        <w:t>להגשת</w:t>
      </w:r>
      <w:r w:rsidRPr="00A0256A">
        <w:rPr>
          <w:szCs w:val="24"/>
          <w:rtl/>
        </w:rPr>
        <w:t xml:space="preserve"> </w:t>
      </w:r>
      <w:r w:rsidRPr="00A0256A">
        <w:rPr>
          <w:rFonts w:hint="eastAsia"/>
          <w:szCs w:val="24"/>
          <w:rtl/>
        </w:rPr>
        <w:t>הצעות</w:t>
      </w:r>
      <w:r w:rsidRPr="00A0256A">
        <w:rPr>
          <w:szCs w:val="24"/>
          <w:rtl/>
        </w:rPr>
        <w:t xml:space="preserve"> </w:t>
      </w:r>
      <w:r w:rsidRPr="00A0256A">
        <w:rPr>
          <w:rFonts w:hint="eastAsia"/>
          <w:szCs w:val="24"/>
          <w:rtl/>
        </w:rPr>
        <w:t>למכרז</w:t>
      </w:r>
      <w:r w:rsidRPr="00A0256A">
        <w:rPr>
          <w:szCs w:val="24"/>
          <w:rtl/>
        </w:rPr>
        <w:t xml:space="preserve"> </w:t>
      </w:r>
      <w:r w:rsidRPr="00A0256A">
        <w:rPr>
          <w:rFonts w:hint="eastAsia"/>
          <w:szCs w:val="24"/>
          <w:rtl/>
        </w:rPr>
        <w:t>זה</w:t>
      </w:r>
      <w:r w:rsidRPr="00A0256A">
        <w:rPr>
          <w:rFonts w:hint="cs"/>
          <w:szCs w:val="24"/>
          <w:rtl/>
        </w:rPr>
        <w:t xml:space="preserve"> (תקופת ההתמחות לא תחשב כניסיון רלוונטי לצורך תנאי סף זה). </w:t>
      </w:r>
    </w:p>
    <w:p w14:paraId="214A9C19" w14:textId="77777777" w:rsidR="006B3562" w:rsidRPr="00BE6B8B" w:rsidRDefault="006B3562" w:rsidP="006B3562">
      <w:pPr>
        <w:pStyle w:val="af6"/>
        <w:spacing w:line="360" w:lineRule="auto"/>
        <w:rPr>
          <w:szCs w:val="24"/>
          <w:rtl/>
        </w:rPr>
      </w:pPr>
    </w:p>
    <w:p w14:paraId="4653381C" w14:textId="77777777" w:rsidR="006B3562" w:rsidRPr="00621F46" w:rsidRDefault="006B3562" w:rsidP="006B3562">
      <w:pPr>
        <w:pStyle w:val="af6"/>
        <w:numPr>
          <w:ilvl w:val="0"/>
          <w:numId w:val="85"/>
        </w:numPr>
        <w:spacing w:line="360" w:lineRule="auto"/>
        <w:ind w:left="1445" w:hanging="284"/>
        <w:jc w:val="both"/>
        <w:rPr>
          <w:szCs w:val="24"/>
          <w:rtl/>
        </w:rPr>
      </w:pPr>
      <w:r w:rsidRPr="00621F46">
        <w:rPr>
          <w:rFonts w:hint="cs"/>
          <w:szCs w:val="24"/>
          <w:rtl/>
        </w:rPr>
        <w:t xml:space="preserve">על המציע להוכיח את ניסיונם של חברי הצוות המוצעים מטעמו באמצעות מסמכים שיפרטו את הניסיון הרלוונטי לפי שנים. ביחס לכל אחד מהמבצעים מטעמו, לרבות האחראי המקצועי, יצרף המציע גם את המסמכים הבאים: </w:t>
      </w:r>
    </w:p>
    <w:p w14:paraId="019C5986" w14:textId="77777777" w:rsidR="006B3562" w:rsidRDefault="006B3562" w:rsidP="006B3562">
      <w:pPr>
        <w:pStyle w:val="afff2"/>
        <w:spacing w:line="360" w:lineRule="auto"/>
        <w:ind w:left="1020"/>
        <w:contextualSpacing/>
        <w:jc w:val="both"/>
        <w:rPr>
          <w:rFonts w:cs="David"/>
          <w:sz w:val="24"/>
          <w:szCs w:val="24"/>
          <w:rtl/>
        </w:rPr>
      </w:pPr>
    </w:p>
    <w:p w14:paraId="66232ADE" w14:textId="77777777" w:rsidR="006B3562" w:rsidRDefault="006B3562" w:rsidP="006B3562">
      <w:pPr>
        <w:pStyle w:val="afff2"/>
        <w:numPr>
          <w:ilvl w:val="0"/>
          <w:numId w:val="92"/>
        </w:numPr>
        <w:spacing w:line="360" w:lineRule="auto"/>
        <w:ind w:left="1870" w:hanging="425"/>
        <w:contextualSpacing/>
        <w:jc w:val="both"/>
        <w:rPr>
          <w:rFonts w:cs="David"/>
          <w:sz w:val="24"/>
          <w:szCs w:val="24"/>
          <w:rtl/>
        </w:rPr>
      </w:pPr>
      <w:r w:rsidRPr="00314EA7">
        <w:rPr>
          <w:rFonts w:cs="David" w:hint="cs"/>
          <w:sz w:val="24"/>
          <w:szCs w:val="24"/>
          <w:rtl/>
        </w:rPr>
        <w:t>קורות</w:t>
      </w:r>
      <w:r>
        <w:rPr>
          <w:rFonts w:cs="David" w:hint="cs"/>
          <w:sz w:val="24"/>
          <w:szCs w:val="24"/>
          <w:rtl/>
        </w:rPr>
        <w:t xml:space="preserve"> חיים</w:t>
      </w:r>
      <w:r w:rsidRPr="00314EA7">
        <w:rPr>
          <w:rFonts w:cs="David" w:hint="cs"/>
          <w:sz w:val="24"/>
          <w:szCs w:val="24"/>
          <w:rtl/>
        </w:rPr>
        <w:t xml:space="preserve">; </w:t>
      </w:r>
    </w:p>
    <w:p w14:paraId="6E306189" w14:textId="77777777" w:rsidR="006B3562" w:rsidRDefault="006B3562" w:rsidP="006B3562">
      <w:pPr>
        <w:pStyle w:val="afff2"/>
        <w:numPr>
          <w:ilvl w:val="0"/>
          <w:numId w:val="92"/>
        </w:numPr>
        <w:spacing w:line="360" w:lineRule="auto"/>
        <w:ind w:left="1870" w:hanging="425"/>
        <w:contextualSpacing/>
        <w:jc w:val="both"/>
        <w:rPr>
          <w:rFonts w:cs="David"/>
          <w:sz w:val="24"/>
          <w:szCs w:val="24"/>
        </w:rPr>
      </w:pPr>
      <w:r w:rsidRPr="00314EA7">
        <w:rPr>
          <w:rFonts w:cs="David" w:hint="cs"/>
          <w:sz w:val="24"/>
          <w:szCs w:val="24"/>
          <w:rtl/>
        </w:rPr>
        <w:t xml:space="preserve">תעודות המעידות על השכלה; </w:t>
      </w:r>
    </w:p>
    <w:p w14:paraId="511AB6BC" w14:textId="77777777" w:rsidR="006B3562" w:rsidRDefault="006B3562" w:rsidP="006B3562">
      <w:pPr>
        <w:pStyle w:val="afff2"/>
        <w:numPr>
          <w:ilvl w:val="0"/>
          <w:numId w:val="92"/>
        </w:numPr>
        <w:spacing w:line="360" w:lineRule="auto"/>
        <w:ind w:left="1870" w:hanging="425"/>
        <w:contextualSpacing/>
        <w:jc w:val="both"/>
        <w:rPr>
          <w:rFonts w:cs="David"/>
          <w:sz w:val="24"/>
          <w:szCs w:val="24"/>
        </w:rPr>
      </w:pPr>
      <w:r w:rsidRPr="00314EA7">
        <w:rPr>
          <w:rFonts w:cs="David" w:hint="cs"/>
          <w:sz w:val="24"/>
          <w:szCs w:val="24"/>
          <w:rtl/>
        </w:rPr>
        <w:t>אסמכתאות מתאימו</w:t>
      </w:r>
      <w:r>
        <w:rPr>
          <w:rFonts w:cs="David" w:hint="cs"/>
          <w:sz w:val="24"/>
          <w:szCs w:val="24"/>
          <w:rtl/>
        </w:rPr>
        <w:t>ת המעידות על ותק וניסיון רלוונטי</w:t>
      </w:r>
      <w:r w:rsidRPr="00314EA7">
        <w:rPr>
          <w:rFonts w:cs="David" w:hint="cs"/>
          <w:sz w:val="24"/>
          <w:szCs w:val="24"/>
          <w:rtl/>
        </w:rPr>
        <w:t>;</w:t>
      </w:r>
    </w:p>
    <w:p w14:paraId="08E12EC8" w14:textId="77777777" w:rsidR="006B3562" w:rsidRDefault="006B3562" w:rsidP="006B3562">
      <w:pPr>
        <w:pStyle w:val="afff2"/>
        <w:numPr>
          <w:ilvl w:val="0"/>
          <w:numId w:val="92"/>
        </w:numPr>
        <w:spacing w:line="360" w:lineRule="auto"/>
        <w:ind w:left="1870" w:hanging="425"/>
        <w:contextualSpacing/>
        <w:jc w:val="both"/>
        <w:rPr>
          <w:rFonts w:cs="David"/>
          <w:sz w:val="24"/>
          <w:szCs w:val="24"/>
        </w:rPr>
      </w:pPr>
      <w:r w:rsidRPr="00314EA7">
        <w:rPr>
          <w:rFonts w:cs="David" w:hint="cs"/>
          <w:sz w:val="24"/>
          <w:szCs w:val="24"/>
          <w:rtl/>
        </w:rPr>
        <w:t xml:space="preserve">רשימה </w:t>
      </w:r>
      <w:r>
        <w:rPr>
          <w:rFonts w:cs="David" w:hint="cs"/>
          <w:sz w:val="24"/>
          <w:szCs w:val="24"/>
          <w:rtl/>
        </w:rPr>
        <w:t>מסודרת בטבלה של הליכים</w:t>
      </w:r>
      <w:r w:rsidRPr="00314EA7">
        <w:rPr>
          <w:rFonts w:cs="David" w:hint="cs"/>
          <w:sz w:val="24"/>
          <w:szCs w:val="24"/>
          <w:rtl/>
        </w:rPr>
        <w:t xml:space="preserve"> וניסיון רלוונטי של </w:t>
      </w:r>
      <w:r>
        <w:rPr>
          <w:rFonts w:cs="David" w:hint="cs"/>
          <w:sz w:val="24"/>
          <w:szCs w:val="24"/>
          <w:rtl/>
        </w:rPr>
        <w:t xml:space="preserve">כ"א מהמבצעים </w:t>
      </w:r>
      <w:r w:rsidRPr="00314EA7">
        <w:rPr>
          <w:rFonts w:cs="David" w:hint="cs"/>
          <w:sz w:val="24"/>
          <w:szCs w:val="24"/>
          <w:rtl/>
        </w:rPr>
        <w:t xml:space="preserve">בצירוף תיאור </w:t>
      </w:r>
      <w:r>
        <w:rPr>
          <w:rFonts w:cs="David" w:hint="cs"/>
          <w:sz w:val="24"/>
          <w:szCs w:val="24"/>
          <w:rtl/>
        </w:rPr>
        <w:t>ההליך, מועד ניהולו</w:t>
      </w:r>
      <w:r w:rsidRPr="00314EA7">
        <w:rPr>
          <w:rFonts w:cs="David" w:hint="cs"/>
          <w:sz w:val="24"/>
          <w:szCs w:val="24"/>
          <w:rtl/>
        </w:rPr>
        <w:t>, רשימת ממליצים ואנשי קשר של גורמים ולקוחות עבורם בוצעו עבודות בצירוף פירוט דרכי ההתקשרות עמם</w:t>
      </w:r>
      <w:r>
        <w:rPr>
          <w:rFonts w:cs="David" w:hint="cs"/>
          <w:sz w:val="24"/>
          <w:szCs w:val="24"/>
          <w:rtl/>
        </w:rPr>
        <w:t>, כמפורט להלן:</w:t>
      </w:r>
    </w:p>
    <w:p w14:paraId="41CC5206" w14:textId="77777777" w:rsidR="006B3562" w:rsidRDefault="006B3562" w:rsidP="006B3562">
      <w:pPr>
        <w:pStyle w:val="afff2"/>
        <w:spacing w:line="360" w:lineRule="auto"/>
        <w:ind w:left="1445"/>
        <w:contextualSpacing/>
        <w:jc w:val="both"/>
        <w:rPr>
          <w:rFonts w:cs="David"/>
          <w:sz w:val="24"/>
          <w:szCs w:val="24"/>
        </w:rPr>
      </w:pPr>
    </w:p>
    <w:tbl>
      <w:tblPr>
        <w:bidiVisual/>
        <w:tblW w:w="7762" w:type="dxa"/>
        <w:tblInd w:w="1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6B3562" w:rsidRPr="00435ED7" w14:paraId="4C8BB9D7" w14:textId="77777777" w:rsidTr="00155F8E">
        <w:tc>
          <w:tcPr>
            <w:tcW w:w="1608" w:type="dxa"/>
            <w:shd w:val="clear" w:color="auto" w:fill="E6E6E6"/>
            <w:vAlign w:val="center"/>
          </w:tcPr>
          <w:p w14:paraId="56737FD4" w14:textId="77777777" w:rsidR="006B3562" w:rsidRPr="006A52F5" w:rsidRDefault="006B3562" w:rsidP="00155F8E">
            <w:pPr>
              <w:spacing w:line="360" w:lineRule="auto"/>
              <w:contextualSpacing/>
              <w:jc w:val="center"/>
              <w:rPr>
                <w:b/>
                <w:bCs/>
                <w:sz w:val="20"/>
                <w:szCs w:val="20"/>
                <w:rtl/>
              </w:rPr>
            </w:pPr>
            <w:r w:rsidRPr="006A52F5">
              <w:rPr>
                <w:rFonts w:hint="cs"/>
                <w:b/>
                <w:bCs/>
                <w:sz w:val="20"/>
                <w:szCs w:val="20"/>
                <w:rtl/>
              </w:rPr>
              <w:t xml:space="preserve">נושא/תיאור </w:t>
            </w:r>
            <w:r>
              <w:rPr>
                <w:rFonts w:hint="cs"/>
                <w:b/>
                <w:bCs/>
                <w:sz w:val="20"/>
                <w:szCs w:val="20"/>
                <w:rtl/>
              </w:rPr>
              <w:t>ההליך שנוהל</w:t>
            </w:r>
          </w:p>
        </w:tc>
        <w:tc>
          <w:tcPr>
            <w:tcW w:w="1452" w:type="dxa"/>
            <w:shd w:val="clear" w:color="auto" w:fill="E6E6E6"/>
            <w:vAlign w:val="center"/>
          </w:tcPr>
          <w:p w14:paraId="27FBC514" w14:textId="77777777" w:rsidR="006B3562" w:rsidRPr="006A52F5" w:rsidRDefault="006B3562" w:rsidP="00155F8E">
            <w:pPr>
              <w:spacing w:line="360" w:lineRule="auto"/>
              <w:contextualSpacing/>
              <w:jc w:val="center"/>
              <w:rPr>
                <w:b/>
                <w:bCs/>
                <w:sz w:val="20"/>
                <w:szCs w:val="20"/>
                <w:rtl/>
              </w:rPr>
            </w:pPr>
            <w:r w:rsidRPr="006A52F5">
              <w:rPr>
                <w:rFonts w:hint="cs"/>
                <w:b/>
                <w:bCs/>
                <w:sz w:val="20"/>
                <w:szCs w:val="20"/>
                <w:rtl/>
              </w:rPr>
              <w:t xml:space="preserve">תקופת/שנת </w:t>
            </w:r>
            <w:r>
              <w:rPr>
                <w:rFonts w:hint="cs"/>
                <w:b/>
                <w:bCs/>
                <w:sz w:val="20"/>
                <w:szCs w:val="20"/>
                <w:rtl/>
              </w:rPr>
              <w:t>ניהול ההליך</w:t>
            </w:r>
          </w:p>
        </w:tc>
        <w:tc>
          <w:tcPr>
            <w:tcW w:w="900" w:type="dxa"/>
            <w:shd w:val="clear" w:color="auto" w:fill="E6E6E6"/>
            <w:vAlign w:val="center"/>
          </w:tcPr>
          <w:p w14:paraId="00C45AAC" w14:textId="77777777" w:rsidR="006B3562" w:rsidRPr="006A52F5" w:rsidRDefault="006B3562" w:rsidP="00155F8E">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14:paraId="07D73A20" w14:textId="77777777" w:rsidR="006B3562" w:rsidRPr="006A52F5" w:rsidRDefault="006B3562" w:rsidP="00155F8E">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14:paraId="66DD9598" w14:textId="77777777" w:rsidR="006B3562" w:rsidRPr="006A52F5" w:rsidRDefault="006B3562" w:rsidP="00155F8E">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14:paraId="5DC0E7DC" w14:textId="77777777" w:rsidR="006B3562" w:rsidRPr="006A52F5" w:rsidRDefault="006B3562" w:rsidP="00155F8E">
            <w:pPr>
              <w:spacing w:line="360" w:lineRule="auto"/>
              <w:contextualSpacing/>
              <w:jc w:val="center"/>
              <w:rPr>
                <w:b/>
                <w:bCs/>
                <w:sz w:val="20"/>
                <w:szCs w:val="20"/>
                <w:rtl/>
              </w:rPr>
            </w:pPr>
            <w:r w:rsidRPr="006A52F5">
              <w:rPr>
                <w:rFonts w:hint="cs"/>
                <w:b/>
                <w:bCs/>
                <w:sz w:val="20"/>
                <w:szCs w:val="20"/>
                <w:rtl/>
              </w:rPr>
              <w:t>טלפון + טלפון נייד</w:t>
            </w:r>
          </w:p>
        </w:tc>
      </w:tr>
      <w:tr w:rsidR="006B3562" w:rsidRPr="006A52F5" w14:paraId="710FCE9A" w14:textId="77777777" w:rsidTr="00155F8E">
        <w:tc>
          <w:tcPr>
            <w:tcW w:w="1608" w:type="dxa"/>
          </w:tcPr>
          <w:p w14:paraId="27653B8F" w14:textId="77777777" w:rsidR="006B3562" w:rsidRPr="006A52F5" w:rsidRDefault="006B3562" w:rsidP="00155F8E">
            <w:pPr>
              <w:spacing w:line="360" w:lineRule="auto"/>
              <w:contextualSpacing/>
              <w:rPr>
                <w:rtl/>
              </w:rPr>
            </w:pPr>
          </w:p>
        </w:tc>
        <w:tc>
          <w:tcPr>
            <w:tcW w:w="1452" w:type="dxa"/>
          </w:tcPr>
          <w:p w14:paraId="71AA973E" w14:textId="77777777" w:rsidR="006B3562" w:rsidRPr="006A52F5" w:rsidRDefault="006B3562" w:rsidP="00155F8E">
            <w:pPr>
              <w:spacing w:line="360" w:lineRule="auto"/>
              <w:contextualSpacing/>
              <w:rPr>
                <w:rtl/>
              </w:rPr>
            </w:pPr>
          </w:p>
        </w:tc>
        <w:tc>
          <w:tcPr>
            <w:tcW w:w="900" w:type="dxa"/>
          </w:tcPr>
          <w:p w14:paraId="38790B80" w14:textId="77777777" w:rsidR="006B3562" w:rsidRPr="006A52F5" w:rsidRDefault="006B3562" w:rsidP="00155F8E">
            <w:pPr>
              <w:spacing w:line="360" w:lineRule="auto"/>
              <w:contextualSpacing/>
              <w:rPr>
                <w:rtl/>
              </w:rPr>
            </w:pPr>
          </w:p>
        </w:tc>
        <w:tc>
          <w:tcPr>
            <w:tcW w:w="1260" w:type="dxa"/>
          </w:tcPr>
          <w:p w14:paraId="16BB0F95" w14:textId="77777777" w:rsidR="006B3562" w:rsidRPr="006A52F5" w:rsidRDefault="006B3562" w:rsidP="00155F8E">
            <w:pPr>
              <w:spacing w:line="360" w:lineRule="auto"/>
              <w:contextualSpacing/>
              <w:rPr>
                <w:rtl/>
              </w:rPr>
            </w:pPr>
          </w:p>
        </w:tc>
        <w:tc>
          <w:tcPr>
            <w:tcW w:w="1260" w:type="dxa"/>
          </w:tcPr>
          <w:p w14:paraId="2151980E" w14:textId="77777777" w:rsidR="006B3562" w:rsidRPr="006A52F5" w:rsidRDefault="006B3562" w:rsidP="00155F8E">
            <w:pPr>
              <w:spacing w:line="360" w:lineRule="auto"/>
              <w:contextualSpacing/>
              <w:rPr>
                <w:rtl/>
              </w:rPr>
            </w:pPr>
          </w:p>
        </w:tc>
        <w:tc>
          <w:tcPr>
            <w:tcW w:w="1282" w:type="dxa"/>
          </w:tcPr>
          <w:p w14:paraId="52430B28" w14:textId="77777777" w:rsidR="006B3562" w:rsidRPr="006A52F5" w:rsidRDefault="006B3562" w:rsidP="00155F8E">
            <w:pPr>
              <w:spacing w:line="360" w:lineRule="auto"/>
              <w:contextualSpacing/>
              <w:rPr>
                <w:rtl/>
              </w:rPr>
            </w:pPr>
          </w:p>
        </w:tc>
      </w:tr>
      <w:tr w:rsidR="006B3562" w:rsidRPr="006A52F5" w14:paraId="646F641A" w14:textId="77777777" w:rsidTr="00155F8E">
        <w:tc>
          <w:tcPr>
            <w:tcW w:w="1608" w:type="dxa"/>
          </w:tcPr>
          <w:p w14:paraId="0675D852" w14:textId="77777777" w:rsidR="006B3562" w:rsidRPr="006A52F5" w:rsidRDefault="006B3562" w:rsidP="00155F8E">
            <w:pPr>
              <w:spacing w:line="360" w:lineRule="auto"/>
              <w:contextualSpacing/>
              <w:rPr>
                <w:highlight w:val="yellow"/>
                <w:rtl/>
              </w:rPr>
            </w:pPr>
          </w:p>
        </w:tc>
        <w:tc>
          <w:tcPr>
            <w:tcW w:w="1452" w:type="dxa"/>
          </w:tcPr>
          <w:p w14:paraId="71F86454" w14:textId="77777777" w:rsidR="006B3562" w:rsidRPr="006A52F5" w:rsidRDefault="006B3562" w:rsidP="00155F8E">
            <w:pPr>
              <w:spacing w:line="360" w:lineRule="auto"/>
              <w:contextualSpacing/>
              <w:rPr>
                <w:highlight w:val="yellow"/>
                <w:rtl/>
              </w:rPr>
            </w:pPr>
          </w:p>
        </w:tc>
        <w:tc>
          <w:tcPr>
            <w:tcW w:w="900" w:type="dxa"/>
          </w:tcPr>
          <w:p w14:paraId="612DE09A" w14:textId="77777777" w:rsidR="006B3562" w:rsidRPr="006A52F5" w:rsidRDefault="006B3562" w:rsidP="00155F8E">
            <w:pPr>
              <w:spacing w:line="360" w:lineRule="auto"/>
              <w:contextualSpacing/>
              <w:rPr>
                <w:highlight w:val="yellow"/>
                <w:rtl/>
              </w:rPr>
            </w:pPr>
          </w:p>
        </w:tc>
        <w:tc>
          <w:tcPr>
            <w:tcW w:w="1260" w:type="dxa"/>
          </w:tcPr>
          <w:p w14:paraId="380E57FA" w14:textId="77777777" w:rsidR="006B3562" w:rsidRPr="006A52F5" w:rsidRDefault="006B3562" w:rsidP="00155F8E">
            <w:pPr>
              <w:spacing w:line="360" w:lineRule="auto"/>
              <w:contextualSpacing/>
              <w:rPr>
                <w:highlight w:val="yellow"/>
                <w:rtl/>
              </w:rPr>
            </w:pPr>
          </w:p>
        </w:tc>
        <w:tc>
          <w:tcPr>
            <w:tcW w:w="1260" w:type="dxa"/>
          </w:tcPr>
          <w:p w14:paraId="1951D81B" w14:textId="77777777" w:rsidR="006B3562" w:rsidRPr="006A52F5" w:rsidRDefault="006B3562" w:rsidP="00155F8E">
            <w:pPr>
              <w:spacing w:line="360" w:lineRule="auto"/>
              <w:contextualSpacing/>
              <w:rPr>
                <w:highlight w:val="yellow"/>
                <w:rtl/>
              </w:rPr>
            </w:pPr>
          </w:p>
        </w:tc>
        <w:tc>
          <w:tcPr>
            <w:tcW w:w="1282" w:type="dxa"/>
          </w:tcPr>
          <w:p w14:paraId="73DC45D1" w14:textId="77777777" w:rsidR="006B3562" w:rsidRPr="006A52F5" w:rsidRDefault="006B3562" w:rsidP="00155F8E">
            <w:pPr>
              <w:spacing w:line="360" w:lineRule="auto"/>
              <w:contextualSpacing/>
              <w:rPr>
                <w:highlight w:val="yellow"/>
                <w:rtl/>
              </w:rPr>
            </w:pPr>
          </w:p>
        </w:tc>
      </w:tr>
    </w:tbl>
    <w:p w14:paraId="206018FB" w14:textId="77777777" w:rsidR="006B3562" w:rsidRDefault="006B3562" w:rsidP="006B3562">
      <w:pPr>
        <w:pStyle w:val="afff2"/>
        <w:contextualSpacing/>
        <w:rPr>
          <w:rFonts w:cs="David"/>
          <w:sz w:val="24"/>
          <w:szCs w:val="24"/>
          <w:rtl/>
        </w:rPr>
      </w:pPr>
    </w:p>
    <w:p w14:paraId="21AB1F5D" w14:textId="77777777" w:rsidR="006B3562" w:rsidRPr="00621F46" w:rsidRDefault="006B3562" w:rsidP="006B3562">
      <w:pPr>
        <w:pStyle w:val="af6"/>
        <w:numPr>
          <w:ilvl w:val="0"/>
          <w:numId w:val="85"/>
        </w:numPr>
        <w:spacing w:line="360" w:lineRule="auto"/>
        <w:ind w:left="1445" w:hanging="284"/>
        <w:jc w:val="both"/>
        <w:rPr>
          <w:szCs w:val="24"/>
        </w:rPr>
      </w:pPr>
      <w:r w:rsidRPr="00621F46">
        <w:rPr>
          <w:rFonts w:hint="cs"/>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מבצע הרלבנטי.</w:t>
      </w:r>
    </w:p>
    <w:p w14:paraId="3CDF05E2" w14:textId="77777777" w:rsidR="006B3562" w:rsidRDefault="006B3562" w:rsidP="006B3562">
      <w:pPr>
        <w:pStyle w:val="af6"/>
        <w:spacing w:line="360" w:lineRule="auto"/>
        <w:jc w:val="both"/>
        <w:rPr>
          <w:rFonts w:ascii="Arial" w:hAnsi="Arial"/>
          <w:szCs w:val="24"/>
        </w:rPr>
      </w:pPr>
    </w:p>
    <w:p w14:paraId="52F1736F" w14:textId="77777777" w:rsidR="006B3562" w:rsidRPr="00621F46" w:rsidRDefault="006B3562" w:rsidP="006B3562">
      <w:pPr>
        <w:pStyle w:val="af6"/>
        <w:numPr>
          <w:ilvl w:val="0"/>
          <w:numId w:val="85"/>
        </w:numPr>
        <w:spacing w:line="360" w:lineRule="auto"/>
        <w:ind w:left="1445" w:hanging="284"/>
        <w:jc w:val="both"/>
        <w:rPr>
          <w:szCs w:val="24"/>
        </w:rPr>
      </w:pPr>
      <w:r w:rsidRPr="00621F46">
        <w:rPr>
          <w:rFonts w:hint="cs"/>
          <w:szCs w:val="24"/>
          <w:rtl/>
        </w:rPr>
        <w:t>במידת האפשר ולצורך הוכחת עמידת המבצעים בתנאי הסף ובדרישות הנוספות, יש לצרף דוגמאות לעבודות והליכים רלוונטיים שנוהלו על ידי המבצעים.</w:t>
      </w:r>
    </w:p>
    <w:p w14:paraId="13E65C58" w14:textId="77777777" w:rsidR="006B3562" w:rsidRDefault="006B3562" w:rsidP="006B3562">
      <w:pPr>
        <w:pStyle w:val="af6"/>
        <w:spacing w:line="360" w:lineRule="auto"/>
        <w:jc w:val="both"/>
        <w:rPr>
          <w:rFonts w:ascii="Arial" w:hAnsi="Arial"/>
          <w:szCs w:val="24"/>
        </w:rPr>
      </w:pPr>
    </w:p>
    <w:p w14:paraId="0771487B" w14:textId="77777777" w:rsidR="006B3562" w:rsidRPr="00621F46" w:rsidRDefault="006B3562" w:rsidP="006B3562">
      <w:pPr>
        <w:pStyle w:val="af6"/>
        <w:numPr>
          <w:ilvl w:val="0"/>
          <w:numId w:val="85"/>
        </w:numPr>
        <w:spacing w:line="360" w:lineRule="auto"/>
        <w:ind w:left="1445" w:hanging="284"/>
        <w:jc w:val="both"/>
        <w:rPr>
          <w:szCs w:val="24"/>
          <w:rtl/>
        </w:rPr>
      </w:pPr>
      <w:r w:rsidRPr="00621F46">
        <w:rPr>
          <w:szCs w:val="24"/>
          <w:rtl/>
        </w:rPr>
        <w:t xml:space="preserve">ההחלטה האם </w:t>
      </w:r>
      <w:r w:rsidRPr="00621F46">
        <w:rPr>
          <w:rFonts w:hint="cs"/>
          <w:szCs w:val="24"/>
          <w:rtl/>
        </w:rPr>
        <w:t>המציע</w:t>
      </w:r>
      <w:r w:rsidRPr="00621F46">
        <w:rPr>
          <w:szCs w:val="24"/>
          <w:rtl/>
        </w:rPr>
        <w:t xml:space="preserve"> עומד בדרישת הניסיון</w:t>
      </w:r>
      <w:r w:rsidRPr="00621F46">
        <w:rPr>
          <w:rFonts w:hint="cs"/>
          <w:szCs w:val="24"/>
          <w:rtl/>
        </w:rPr>
        <w:t xml:space="preserve"> וההשכלה</w:t>
      </w:r>
      <w:r w:rsidRPr="00621F46">
        <w:rPr>
          <w:szCs w:val="24"/>
          <w:rtl/>
        </w:rPr>
        <w:t xml:space="preserve"> ובכלל זה ההחלטה האם </w:t>
      </w:r>
      <w:r w:rsidRPr="00621F46">
        <w:rPr>
          <w:rFonts w:hint="cs"/>
          <w:szCs w:val="24"/>
          <w:rtl/>
        </w:rPr>
        <w:t>הניסיון</w:t>
      </w:r>
      <w:r w:rsidRPr="00621F46">
        <w:rPr>
          <w:szCs w:val="24"/>
          <w:rtl/>
        </w:rPr>
        <w:t xml:space="preserve"> שעלי</w:t>
      </w:r>
      <w:r w:rsidRPr="00621F46">
        <w:rPr>
          <w:rFonts w:hint="cs"/>
          <w:szCs w:val="24"/>
          <w:rtl/>
        </w:rPr>
        <w:t>ו</w:t>
      </w:r>
      <w:r w:rsidRPr="00621F46">
        <w:rPr>
          <w:szCs w:val="24"/>
          <w:rtl/>
        </w:rPr>
        <w:t xml:space="preserve"> הצביע המציע ה</w:t>
      </w:r>
      <w:r w:rsidRPr="00621F46">
        <w:rPr>
          <w:rFonts w:hint="cs"/>
          <w:szCs w:val="24"/>
          <w:rtl/>
        </w:rPr>
        <w:t>ו</w:t>
      </w:r>
      <w:r w:rsidRPr="00621F46">
        <w:rPr>
          <w:szCs w:val="24"/>
          <w:rtl/>
        </w:rPr>
        <w:t xml:space="preserve">א </w:t>
      </w:r>
      <w:r w:rsidRPr="00621F46">
        <w:rPr>
          <w:rFonts w:hint="cs"/>
          <w:szCs w:val="24"/>
          <w:rtl/>
        </w:rPr>
        <w:t>ניסיון בהתאם לדרישות</w:t>
      </w:r>
      <w:r w:rsidRPr="00621F46">
        <w:rPr>
          <w:szCs w:val="24"/>
          <w:rtl/>
        </w:rPr>
        <w:t xml:space="preserve"> </w:t>
      </w:r>
      <w:r w:rsidRPr="00621F46">
        <w:rPr>
          <w:rFonts w:hint="cs"/>
          <w:szCs w:val="24"/>
          <w:rtl/>
        </w:rPr>
        <w:t>או האם ההשכלה הינה רלוונטית לשירותים נשוא מכרז זה נתונה ל</w:t>
      </w:r>
      <w:r w:rsidRPr="00621F46">
        <w:rPr>
          <w:szCs w:val="24"/>
          <w:rtl/>
        </w:rPr>
        <w:t>שיקול דעתה של ועדת המכרזים</w:t>
      </w:r>
      <w:r w:rsidRPr="00621F46">
        <w:rPr>
          <w:rFonts w:hint="cs"/>
          <w:szCs w:val="24"/>
          <w:rtl/>
        </w:rPr>
        <w:t>.</w:t>
      </w:r>
    </w:p>
    <w:p w14:paraId="1FF6461E" w14:textId="77777777" w:rsidR="006B3562" w:rsidRDefault="006B3562" w:rsidP="006B3562">
      <w:pPr>
        <w:spacing w:line="360" w:lineRule="auto"/>
        <w:contextualSpacing/>
        <w:jc w:val="both"/>
        <w:rPr>
          <w:rFonts w:ascii="Calibri" w:eastAsia="Calibri" w:hAnsi="Calibri"/>
          <w:szCs w:val="24"/>
          <w:rtl/>
        </w:rPr>
      </w:pPr>
    </w:p>
    <w:p w14:paraId="45EC9F8D" w14:textId="77777777" w:rsidR="006B3562" w:rsidRPr="005E5A45" w:rsidRDefault="006B3562" w:rsidP="006B3562">
      <w:pPr>
        <w:pStyle w:val="af6"/>
        <w:numPr>
          <w:ilvl w:val="0"/>
          <w:numId w:val="87"/>
        </w:numPr>
        <w:tabs>
          <w:tab w:val="right" w:pos="1161"/>
        </w:tabs>
        <w:spacing w:after="200" w:line="360" w:lineRule="auto"/>
        <w:ind w:firstLine="158"/>
        <w:jc w:val="both"/>
        <w:rPr>
          <w:b/>
          <w:bCs/>
          <w:szCs w:val="24"/>
          <w:u w:val="single"/>
          <w:rtl/>
        </w:rPr>
      </w:pPr>
      <w:r w:rsidRPr="005E5A45">
        <w:rPr>
          <w:rFonts w:hint="cs"/>
          <w:b/>
          <w:bCs/>
          <w:szCs w:val="24"/>
          <w:u w:val="single"/>
          <w:rtl/>
        </w:rPr>
        <w:t>ניגוד עניינים</w:t>
      </w:r>
    </w:p>
    <w:p w14:paraId="21B1B5F9" w14:textId="77777777" w:rsidR="006B3562" w:rsidRDefault="006B3562" w:rsidP="006B3562">
      <w:pPr>
        <w:pStyle w:val="af6"/>
        <w:numPr>
          <w:ilvl w:val="0"/>
          <w:numId w:val="89"/>
        </w:numPr>
        <w:spacing w:line="360" w:lineRule="auto"/>
        <w:ind w:left="1445" w:hanging="284"/>
        <w:jc w:val="both"/>
        <w:rPr>
          <w:rFonts w:ascii="Arial" w:hAnsi="Arial"/>
          <w:szCs w:val="24"/>
        </w:rPr>
      </w:pPr>
      <w:r w:rsidRPr="002C01F7">
        <w:rPr>
          <w:rFonts w:ascii="Arial" w:hAnsi="Arial" w:hint="cs"/>
          <w:szCs w:val="24"/>
          <w:rtl/>
        </w:rPr>
        <w:t xml:space="preserve">על </w:t>
      </w:r>
      <w:r w:rsidRPr="002C01F7">
        <w:rPr>
          <w:rFonts w:ascii="Arial" w:hAnsi="Arial"/>
          <w:szCs w:val="24"/>
          <w:rtl/>
        </w:rPr>
        <w:t>המציע</w:t>
      </w:r>
      <w:r w:rsidRPr="002C01F7">
        <w:rPr>
          <w:rFonts w:ascii="Arial" w:hAnsi="Arial" w:hint="cs"/>
          <w:szCs w:val="24"/>
          <w:rtl/>
        </w:rPr>
        <w:t xml:space="preserve"> וכל אחד מהמבצעים מטעמו,</w:t>
      </w:r>
      <w:r w:rsidRPr="002C01F7">
        <w:rPr>
          <w:rFonts w:ascii="Arial" w:hAnsi="Arial"/>
          <w:szCs w:val="24"/>
          <w:rtl/>
        </w:rPr>
        <w:t xml:space="preserve"> </w:t>
      </w:r>
      <w:r w:rsidRPr="002C01F7">
        <w:rPr>
          <w:rFonts w:ascii="Arial" w:hAnsi="Arial" w:hint="cs"/>
          <w:szCs w:val="24"/>
          <w:rtl/>
        </w:rPr>
        <w:t>לה</w:t>
      </w:r>
      <w:r w:rsidRPr="002C01F7">
        <w:rPr>
          <w:rFonts w:ascii="Arial" w:hAnsi="Arial"/>
          <w:szCs w:val="24"/>
          <w:rtl/>
        </w:rPr>
        <w:t>צהיר כי</w:t>
      </w:r>
      <w:r w:rsidRPr="002C01F7">
        <w:rPr>
          <w:rFonts w:ascii="Arial" w:hAnsi="Arial" w:hint="cs"/>
          <w:szCs w:val="24"/>
          <w:rtl/>
        </w:rPr>
        <w:t xml:space="preserve"> </w:t>
      </w:r>
      <w:r w:rsidRPr="002C01F7">
        <w:rPr>
          <w:rFonts w:ascii="Arial" w:hAnsi="Arial"/>
          <w:szCs w:val="24"/>
          <w:rtl/>
        </w:rPr>
        <w:t xml:space="preserve">אינו נמצא בניגוד עניינים בין השירותים אותם הוא מספק כיום לבין השירותים </w:t>
      </w:r>
      <w:r w:rsidRPr="002C01F7">
        <w:rPr>
          <w:rFonts w:ascii="Arial" w:hAnsi="Arial" w:hint="cs"/>
          <w:szCs w:val="24"/>
          <w:rtl/>
        </w:rPr>
        <w:t>הנדרשים למשרד</w:t>
      </w:r>
      <w:r w:rsidRPr="002C01F7">
        <w:rPr>
          <w:rFonts w:ascii="Arial" w:hAnsi="Arial"/>
          <w:szCs w:val="24"/>
          <w:rtl/>
        </w:rPr>
        <w:t xml:space="preserve"> במסגרת מכרז זה</w:t>
      </w:r>
      <w:r>
        <w:rPr>
          <w:rFonts w:ascii="Arial" w:hAnsi="Arial" w:hint="cs"/>
          <w:szCs w:val="24"/>
          <w:rtl/>
        </w:rPr>
        <w:t>,</w:t>
      </w:r>
      <w:r w:rsidRPr="002C01F7">
        <w:rPr>
          <w:rFonts w:ascii="Arial" w:hAnsi="Arial" w:hint="cs"/>
          <w:szCs w:val="24"/>
          <w:rtl/>
        </w:rPr>
        <w:t xml:space="preserve"> וכי יימנע מלהימצא במצב זה לתקופה הקבועה במסמכי המכרז</w:t>
      </w:r>
      <w:r w:rsidRPr="002C01F7">
        <w:rPr>
          <w:rFonts w:ascii="Arial" w:hAnsi="Arial"/>
          <w:szCs w:val="24"/>
          <w:rtl/>
        </w:rPr>
        <w:t xml:space="preserve">. </w:t>
      </w:r>
      <w:r w:rsidRPr="00014DE8">
        <w:rPr>
          <w:rFonts w:ascii="Arial" w:hAnsi="Arial"/>
          <w:b/>
          <w:bCs/>
          <w:szCs w:val="24"/>
          <w:rtl/>
        </w:rPr>
        <w:t>המציע</w:t>
      </w:r>
      <w:r>
        <w:rPr>
          <w:rFonts w:ascii="Arial" w:hAnsi="Arial" w:hint="cs"/>
          <w:b/>
          <w:bCs/>
          <w:szCs w:val="24"/>
          <w:rtl/>
        </w:rPr>
        <w:t xml:space="preserve"> וכל אחד </w:t>
      </w:r>
      <w:r w:rsidRPr="00014DE8">
        <w:rPr>
          <w:rFonts w:ascii="Arial" w:hAnsi="Arial" w:hint="cs"/>
          <w:b/>
          <w:bCs/>
          <w:szCs w:val="24"/>
          <w:rtl/>
        </w:rPr>
        <w:t>מהמבצעים המוצעים מטעמו ישיבו</w:t>
      </w:r>
      <w:r w:rsidRPr="00014DE8">
        <w:rPr>
          <w:rFonts w:ascii="Arial" w:hAnsi="Arial"/>
          <w:b/>
          <w:bCs/>
          <w:szCs w:val="24"/>
          <w:rtl/>
        </w:rPr>
        <w:t xml:space="preserve"> על שאלון בנושא ניגוד עניינים</w:t>
      </w:r>
      <w:r>
        <w:rPr>
          <w:rFonts w:ascii="Arial" w:hAnsi="Arial" w:hint="cs"/>
          <w:szCs w:val="24"/>
          <w:rtl/>
        </w:rPr>
        <w:t xml:space="preserve"> המצורף </w:t>
      </w:r>
      <w:r w:rsidRPr="007E134F">
        <w:rPr>
          <w:rFonts w:ascii="Arial" w:hAnsi="Arial" w:hint="cs"/>
          <w:b/>
          <w:bCs/>
          <w:szCs w:val="24"/>
          <w:u w:val="single"/>
          <w:rtl/>
        </w:rPr>
        <w:t>כנספח ח1 למכרז</w:t>
      </w:r>
      <w:r>
        <w:rPr>
          <w:rFonts w:ascii="Arial" w:hAnsi="Arial" w:hint="cs"/>
          <w:szCs w:val="24"/>
          <w:rtl/>
        </w:rPr>
        <w:t xml:space="preserve">, ויחתמו על ההצהרה וההתחייבות המצורפת </w:t>
      </w:r>
      <w:r w:rsidRPr="007E134F">
        <w:rPr>
          <w:rFonts w:ascii="Arial" w:hAnsi="Arial" w:hint="cs"/>
          <w:b/>
          <w:bCs/>
          <w:szCs w:val="24"/>
          <w:u w:val="single"/>
          <w:rtl/>
        </w:rPr>
        <w:t>כנספח ח' למכרז</w:t>
      </w:r>
      <w:r>
        <w:rPr>
          <w:rFonts w:ascii="Arial" w:hAnsi="Arial" w:hint="cs"/>
          <w:szCs w:val="24"/>
          <w:rtl/>
        </w:rPr>
        <w:t xml:space="preserve">. </w:t>
      </w:r>
    </w:p>
    <w:p w14:paraId="399ECB74" w14:textId="77777777" w:rsidR="006B3562" w:rsidRDefault="006B3562" w:rsidP="006B3562">
      <w:pPr>
        <w:pStyle w:val="af6"/>
        <w:spacing w:line="360" w:lineRule="auto"/>
        <w:ind w:left="360"/>
        <w:jc w:val="both"/>
        <w:rPr>
          <w:rFonts w:ascii="Arial" w:hAnsi="Arial"/>
          <w:szCs w:val="24"/>
        </w:rPr>
      </w:pPr>
    </w:p>
    <w:p w14:paraId="1BEFEB3F" w14:textId="77777777" w:rsidR="006B3562" w:rsidRPr="002B780A" w:rsidRDefault="006B3562" w:rsidP="006B3562">
      <w:pPr>
        <w:pStyle w:val="af6"/>
        <w:numPr>
          <w:ilvl w:val="0"/>
          <w:numId w:val="89"/>
        </w:numPr>
        <w:spacing w:line="360" w:lineRule="auto"/>
        <w:ind w:left="1445" w:hanging="284"/>
        <w:jc w:val="both"/>
        <w:rPr>
          <w:rFonts w:ascii="Arial" w:hAnsi="Arial"/>
          <w:szCs w:val="24"/>
          <w:rtl/>
        </w:rPr>
      </w:pPr>
      <w:r w:rsidRPr="00685F21">
        <w:rPr>
          <w:rFonts w:ascii="Arial" w:hAnsi="Arial" w:hint="cs"/>
          <w:szCs w:val="24"/>
          <w:rtl/>
        </w:rPr>
        <w:t xml:space="preserve">על המציע </w:t>
      </w:r>
      <w:r>
        <w:rPr>
          <w:rFonts w:ascii="Arial" w:hAnsi="Arial" w:hint="cs"/>
          <w:szCs w:val="24"/>
          <w:rtl/>
        </w:rPr>
        <w:t xml:space="preserve">וכל אחד מהמבצעים מטעמו </w:t>
      </w:r>
      <w:r w:rsidRPr="00685F21">
        <w:rPr>
          <w:rFonts w:ascii="Arial" w:hAnsi="Arial" w:hint="cs"/>
          <w:szCs w:val="24"/>
          <w:rtl/>
        </w:rPr>
        <w:t>לצרף תצהיר חתום המפרט את כל ההליכים המשפטיים כנגד המדינה בתחום החוקים המפורטים ברשימת החוקים המוזכרת בפסקת הפתיחה למכרז זה שנוהלו על ידו</w:t>
      </w:r>
      <w:r>
        <w:rPr>
          <w:rFonts w:ascii="Arial" w:hAnsi="Arial" w:hint="cs"/>
          <w:szCs w:val="24"/>
          <w:rtl/>
        </w:rPr>
        <w:t>/ם</w:t>
      </w:r>
      <w:r w:rsidRPr="00685F21">
        <w:rPr>
          <w:rFonts w:ascii="Arial" w:hAnsi="Arial" w:hint="cs"/>
          <w:szCs w:val="24"/>
          <w:rtl/>
        </w:rPr>
        <w:t xml:space="preserve"> במהלך </w:t>
      </w:r>
      <w:r>
        <w:rPr>
          <w:rFonts w:ascii="Arial" w:hAnsi="Arial" w:hint="cs"/>
          <w:szCs w:val="24"/>
          <w:rtl/>
        </w:rPr>
        <w:t>4</w:t>
      </w:r>
      <w:r w:rsidRPr="00685F21">
        <w:rPr>
          <w:rFonts w:ascii="Arial" w:hAnsi="Arial" w:hint="cs"/>
          <w:szCs w:val="24"/>
          <w:rtl/>
        </w:rPr>
        <w:t xml:space="preserve"> שנים הקודמות למועד פרסום מכרז זה</w:t>
      </w:r>
      <w:r>
        <w:rPr>
          <w:rFonts w:ascii="Arial" w:hAnsi="Arial" w:hint="cs"/>
          <w:szCs w:val="24"/>
          <w:rtl/>
        </w:rPr>
        <w:t xml:space="preserve">. התצהיר בנוסח הרצ"ב </w:t>
      </w:r>
      <w:r w:rsidRPr="002B780A">
        <w:rPr>
          <w:rFonts w:ascii="Arial" w:hAnsi="Arial" w:hint="cs"/>
          <w:b/>
          <w:bCs/>
          <w:szCs w:val="24"/>
          <w:u w:val="single"/>
          <w:rtl/>
        </w:rPr>
        <w:t>כנספח ח2'</w:t>
      </w:r>
      <w:r w:rsidRPr="002B780A">
        <w:rPr>
          <w:rFonts w:ascii="Arial" w:hAnsi="Arial" w:hint="cs"/>
          <w:szCs w:val="24"/>
          <w:rtl/>
        </w:rPr>
        <w:t>.</w:t>
      </w:r>
    </w:p>
    <w:p w14:paraId="5E209C03" w14:textId="77777777" w:rsidR="006B3562" w:rsidRDefault="006B3562" w:rsidP="006B3562">
      <w:pPr>
        <w:spacing w:line="360" w:lineRule="auto"/>
        <w:jc w:val="both"/>
        <w:rPr>
          <w:rFonts w:ascii="Arial" w:hAnsi="Arial"/>
          <w:szCs w:val="24"/>
          <w:rtl/>
        </w:rPr>
      </w:pPr>
    </w:p>
    <w:p w14:paraId="240E0DE9" w14:textId="77777777" w:rsidR="006B3562" w:rsidRPr="002C01F7" w:rsidRDefault="006B3562" w:rsidP="006B3562">
      <w:pPr>
        <w:pStyle w:val="af6"/>
        <w:numPr>
          <w:ilvl w:val="0"/>
          <w:numId w:val="89"/>
        </w:numPr>
        <w:spacing w:line="360" w:lineRule="auto"/>
        <w:ind w:left="1445" w:hanging="284"/>
        <w:jc w:val="both"/>
        <w:rPr>
          <w:rFonts w:ascii="Arial" w:hAnsi="Arial"/>
          <w:szCs w:val="24"/>
          <w:rtl/>
        </w:rPr>
      </w:pPr>
      <w:r>
        <w:rPr>
          <w:rFonts w:ascii="Arial" w:hAnsi="Arial" w:hint="cs"/>
          <w:szCs w:val="24"/>
          <w:rtl/>
        </w:rPr>
        <w:t>על המציע ואנשי הצוות המוצעים מטעמו ל</w:t>
      </w:r>
      <w:r w:rsidRPr="00256E96">
        <w:rPr>
          <w:rFonts w:ascii="Arial" w:hAnsi="Arial"/>
          <w:szCs w:val="24"/>
          <w:rtl/>
        </w:rPr>
        <w:t xml:space="preserve">פרט את כל הקשרים המקצועיים, העסקיים, הכלכליים והאישיים עם גורמים אחרים במהלך </w:t>
      </w:r>
      <w:r>
        <w:rPr>
          <w:rFonts w:ascii="Arial" w:hAnsi="Arial" w:hint="cs"/>
          <w:szCs w:val="24"/>
          <w:rtl/>
        </w:rPr>
        <w:t>חמש</w:t>
      </w:r>
      <w:r w:rsidRPr="00256E96">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r>
        <w:rPr>
          <w:rFonts w:ascii="Arial" w:hAnsi="Arial" w:hint="cs"/>
          <w:szCs w:val="24"/>
          <w:rtl/>
        </w:rPr>
        <w:t xml:space="preserve"> ולמבצעים המוצעים מטעמו</w:t>
      </w:r>
      <w:r w:rsidRPr="00256E96">
        <w:rPr>
          <w:rFonts w:ascii="Arial" w:hAnsi="Arial"/>
          <w:szCs w:val="24"/>
          <w:rtl/>
        </w:rPr>
        <w:t>).</w:t>
      </w:r>
    </w:p>
    <w:p w14:paraId="4A386FEC" w14:textId="77777777" w:rsidR="006B3562" w:rsidRPr="00BC485A" w:rsidRDefault="006B3562" w:rsidP="006B3562">
      <w:pPr>
        <w:spacing w:line="360" w:lineRule="auto"/>
        <w:jc w:val="both"/>
        <w:rPr>
          <w:rFonts w:ascii="Arial" w:hAnsi="Arial"/>
          <w:b/>
          <w:bCs/>
          <w:szCs w:val="24"/>
          <w:rtl/>
        </w:rPr>
      </w:pPr>
    </w:p>
    <w:p w14:paraId="722A8720" w14:textId="77777777" w:rsidR="006B3562" w:rsidRDefault="006B3562" w:rsidP="006B3562">
      <w:pPr>
        <w:pStyle w:val="af6"/>
        <w:numPr>
          <w:ilvl w:val="0"/>
          <w:numId w:val="89"/>
        </w:numPr>
        <w:spacing w:line="360" w:lineRule="auto"/>
        <w:ind w:left="1445" w:hanging="284"/>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 והכול ע"פ שקול דעתה הבלעדי</w:t>
      </w:r>
      <w:r w:rsidRPr="00256E96">
        <w:rPr>
          <w:rFonts w:ascii="Arial" w:hAnsi="Arial" w:hint="cs"/>
          <w:szCs w:val="24"/>
          <w:rtl/>
        </w:rPr>
        <w:t>.</w:t>
      </w:r>
    </w:p>
    <w:p w14:paraId="648EC105" w14:textId="77777777" w:rsidR="006B3562" w:rsidRDefault="006B3562" w:rsidP="006B3562">
      <w:pPr>
        <w:spacing w:line="360" w:lineRule="auto"/>
        <w:jc w:val="both"/>
        <w:rPr>
          <w:rFonts w:ascii="Arial" w:hAnsi="Arial"/>
          <w:szCs w:val="24"/>
          <w:rtl/>
        </w:rPr>
      </w:pPr>
    </w:p>
    <w:p w14:paraId="538FDA52" w14:textId="77777777" w:rsidR="006B3562" w:rsidRPr="00DE0DC7" w:rsidRDefault="006B3562" w:rsidP="006B3562">
      <w:pPr>
        <w:pStyle w:val="af6"/>
        <w:numPr>
          <w:ilvl w:val="0"/>
          <w:numId w:val="83"/>
        </w:numPr>
        <w:spacing w:line="360" w:lineRule="auto"/>
        <w:ind w:left="93" w:hanging="284"/>
        <w:jc w:val="both"/>
        <w:rPr>
          <w:b/>
          <w:bCs/>
          <w:sz w:val="28"/>
          <w:szCs w:val="28"/>
          <w:u w:val="single"/>
        </w:rPr>
      </w:pPr>
      <w:r w:rsidRPr="00DE0DC7">
        <w:rPr>
          <w:rFonts w:hint="cs"/>
          <w:b/>
          <w:bCs/>
          <w:sz w:val="28"/>
          <w:szCs w:val="28"/>
          <w:u w:val="single"/>
          <w:rtl/>
        </w:rPr>
        <w:t>מהות השירות המבוקש</w:t>
      </w:r>
    </w:p>
    <w:p w14:paraId="50B75F25" w14:textId="77777777" w:rsidR="006B3562" w:rsidRPr="00DE0DC7" w:rsidRDefault="006B3562" w:rsidP="006B3562">
      <w:pPr>
        <w:spacing w:line="360" w:lineRule="auto"/>
        <w:ind w:left="93"/>
        <w:contextualSpacing/>
        <w:jc w:val="both"/>
        <w:rPr>
          <w:szCs w:val="24"/>
          <w:lang w:eastAsia="he-IL"/>
        </w:rPr>
      </w:pPr>
      <w:r w:rsidRPr="00DE0DC7">
        <w:rPr>
          <w:rFonts w:hint="cs"/>
          <w:szCs w:val="24"/>
          <w:rtl/>
          <w:lang w:eastAsia="he-IL"/>
        </w:rPr>
        <w:t xml:space="preserve">על המציעים - הזוכים במכרז זה לספק את השירותים המפורטים </w:t>
      </w:r>
      <w:r>
        <w:rPr>
          <w:rFonts w:hint="cs"/>
          <w:szCs w:val="24"/>
          <w:rtl/>
          <w:lang w:eastAsia="he-IL"/>
        </w:rPr>
        <w:t xml:space="preserve">במפרט המצורף </w:t>
      </w:r>
      <w:r w:rsidRPr="00CD0FCD">
        <w:rPr>
          <w:rFonts w:hint="cs"/>
          <w:b/>
          <w:bCs/>
          <w:szCs w:val="24"/>
          <w:u w:val="single"/>
          <w:rtl/>
          <w:lang w:eastAsia="he-IL"/>
        </w:rPr>
        <w:t>כנספח א1'</w:t>
      </w:r>
      <w:r>
        <w:rPr>
          <w:rFonts w:hint="cs"/>
          <w:szCs w:val="24"/>
          <w:rtl/>
          <w:lang w:eastAsia="he-IL"/>
        </w:rPr>
        <w:t xml:space="preserve"> למכרז.</w:t>
      </w:r>
    </w:p>
    <w:p w14:paraId="25C9E2BD" w14:textId="77777777" w:rsidR="006B3562" w:rsidRPr="00DE0DC7" w:rsidRDefault="006B3562" w:rsidP="006B3562">
      <w:pPr>
        <w:spacing w:line="360" w:lineRule="auto"/>
        <w:contextualSpacing/>
        <w:jc w:val="both"/>
        <w:rPr>
          <w:szCs w:val="24"/>
          <w:lang w:eastAsia="he-IL"/>
        </w:rPr>
      </w:pPr>
    </w:p>
    <w:p w14:paraId="4D0C2D66" w14:textId="77777777" w:rsidR="006B3562" w:rsidRPr="00621F46" w:rsidRDefault="006B3562" w:rsidP="006B3562">
      <w:pPr>
        <w:pStyle w:val="af6"/>
        <w:numPr>
          <w:ilvl w:val="0"/>
          <w:numId w:val="83"/>
        </w:numPr>
        <w:spacing w:line="360" w:lineRule="auto"/>
        <w:ind w:left="93" w:hanging="284"/>
        <w:jc w:val="both"/>
        <w:rPr>
          <w:b/>
          <w:bCs/>
          <w:sz w:val="28"/>
          <w:szCs w:val="28"/>
          <w:u w:val="single"/>
          <w:rtl/>
        </w:rPr>
      </w:pPr>
      <w:r w:rsidRPr="00621F46">
        <w:rPr>
          <w:b/>
          <w:bCs/>
          <w:sz w:val="28"/>
          <w:szCs w:val="28"/>
          <w:u w:val="single"/>
          <w:rtl/>
        </w:rPr>
        <w:t>תנא</w:t>
      </w:r>
      <w:r>
        <w:rPr>
          <w:b/>
          <w:bCs/>
          <w:sz w:val="28"/>
          <w:szCs w:val="28"/>
          <w:u w:val="single"/>
          <w:rtl/>
        </w:rPr>
        <w:t>ים כלליים הקשורים לביצוע העבודה</w:t>
      </w:r>
    </w:p>
    <w:p w14:paraId="6736797E" w14:textId="77777777" w:rsidR="006B3562" w:rsidRPr="00E95362" w:rsidRDefault="006B3562" w:rsidP="006B3562">
      <w:pPr>
        <w:pStyle w:val="af6"/>
        <w:numPr>
          <w:ilvl w:val="0"/>
          <w:numId w:val="120"/>
        </w:numPr>
        <w:spacing w:line="360" w:lineRule="auto"/>
        <w:jc w:val="both"/>
        <w:rPr>
          <w:szCs w:val="24"/>
        </w:rPr>
      </w:pPr>
      <w:r w:rsidRPr="00E95362">
        <w:rPr>
          <w:rFonts w:hint="cs"/>
          <w:szCs w:val="24"/>
          <w:rtl/>
        </w:rPr>
        <w:t xml:space="preserve">הממונה מטעם המשרד על ביצוע השירותים נשוא מכרז זה היא </w:t>
      </w:r>
      <w:r w:rsidRPr="00C31A83">
        <w:rPr>
          <w:rFonts w:hint="cs"/>
          <w:b/>
          <w:bCs/>
          <w:szCs w:val="24"/>
          <w:rtl/>
        </w:rPr>
        <w:t>היועצת המשפטית</w:t>
      </w:r>
      <w:r>
        <w:rPr>
          <w:rFonts w:hint="cs"/>
          <w:b/>
          <w:bCs/>
          <w:szCs w:val="24"/>
          <w:rtl/>
        </w:rPr>
        <w:t xml:space="preserve"> של המשרד</w:t>
      </w:r>
      <w:r w:rsidRPr="00C31A83">
        <w:rPr>
          <w:rFonts w:hint="cs"/>
          <w:b/>
          <w:bCs/>
          <w:szCs w:val="24"/>
          <w:rtl/>
        </w:rPr>
        <w:t xml:space="preserve"> או מי שימונה מטעמה בכתב (להלן: </w:t>
      </w:r>
      <w:r w:rsidRPr="00C31A83">
        <w:rPr>
          <w:b/>
          <w:bCs/>
          <w:szCs w:val="24"/>
          <w:rtl/>
        </w:rPr>
        <w:t>"</w:t>
      </w:r>
      <w:r w:rsidRPr="00C31A83">
        <w:rPr>
          <w:rFonts w:hint="eastAsia"/>
          <w:b/>
          <w:bCs/>
          <w:szCs w:val="24"/>
          <w:rtl/>
        </w:rPr>
        <w:t>הממונה</w:t>
      </w:r>
      <w:r w:rsidRPr="00C31A83">
        <w:rPr>
          <w:b/>
          <w:bCs/>
          <w:szCs w:val="24"/>
          <w:rtl/>
        </w:rPr>
        <w:t>"</w:t>
      </w:r>
      <w:r w:rsidRPr="00C31A83">
        <w:rPr>
          <w:rFonts w:hint="cs"/>
          <w:b/>
          <w:bCs/>
          <w:szCs w:val="24"/>
          <w:rtl/>
        </w:rPr>
        <w:t>)</w:t>
      </w:r>
      <w:r w:rsidRPr="00E95362">
        <w:rPr>
          <w:rFonts w:hint="cs"/>
          <w:szCs w:val="24"/>
          <w:rtl/>
        </w:rPr>
        <w:t>.</w:t>
      </w:r>
    </w:p>
    <w:p w14:paraId="2FDFD601" w14:textId="77777777" w:rsidR="006B3562" w:rsidRDefault="006B3562" w:rsidP="006B3562">
      <w:pPr>
        <w:pStyle w:val="af6"/>
        <w:spacing w:line="360" w:lineRule="auto"/>
        <w:ind w:left="376"/>
        <w:jc w:val="both"/>
        <w:rPr>
          <w:rFonts w:ascii="Arial" w:hAnsi="Arial"/>
          <w:szCs w:val="24"/>
        </w:rPr>
      </w:pPr>
    </w:p>
    <w:p w14:paraId="3921A82D" w14:textId="77777777" w:rsidR="006B3562" w:rsidRPr="00E95362" w:rsidRDefault="006B3562" w:rsidP="006B3562">
      <w:pPr>
        <w:pStyle w:val="af6"/>
        <w:numPr>
          <w:ilvl w:val="0"/>
          <w:numId w:val="120"/>
        </w:numPr>
        <w:spacing w:line="360" w:lineRule="auto"/>
        <w:jc w:val="both"/>
        <w:rPr>
          <w:szCs w:val="24"/>
        </w:rPr>
      </w:pPr>
      <w:r w:rsidRPr="00E95362">
        <w:rPr>
          <w:rFonts w:hint="cs"/>
          <w:szCs w:val="24"/>
          <w:rtl/>
        </w:rPr>
        <w:t>המבצעים מטעם הזוכה יידרשו לעבור בדיקה ב</w:t>
      </w:r>
      <w:r>
        <w:rPr>
          <w:rFonts w:hint="cs"/>
          <w:szCs w:val="24"/>
          <w:rtl/>
        </w:rPr>
        <w:t>י</w:t>
      </w:r>
      <w:r w:rsidRPr="00E95362">
        <w:rPr>
          <w:rFonts w:hint="cs"/>
          <w:szCs w:val="24"/>
          <w:rtl/>
        </w:rPr>
        <w:t>טחונית ע"י קצין הב</w:t>
      </w:r>
      <w:r>
        <w:rPr>
          <w:rFonts w:hint="cs"/>
          <w:szCs w:val="24"/>
          <w:rtl/>
        </w:rPr>
        <w:t>י</w:t>
      </w:r>
      <w:r w:rsidRPr="00E95362">
        <w:rPr>
          <w:rFonts w:hint="cs"/>
          <w:szCs w:val="24"/>
          <w:rtl/>
        </w:rPr>
        <w:t>טחון של המשרד על מנת לקבל אישור ברמת "שמור" (5).  מובהר כי מתן השירותים מותנה בקבלת אישור בטחוני כאמור. במידה ואחד או יותר מאנשי צוות הזוכה</w:t>
      </w:r>
      <w:r>
        <w:rPr>
          <w:rFonts w:hint="cs"/>
          <w:szCs w:val="24"/>
          <w:rtl/>
        </w:rPr>
        <w:t xml:space="preserve"> </w:t>
      </w:r>
      <w:r w:rsidRPr="00E95362">
        <w:rPr>
          <w:rFonts w:hint="cs"/>
          <w:szCs w:val="24"/>
          <w:rtl/>
        </w:rPr>
        <w:t>לא יקבל אישור ביטחוני כנדרש, נתון למשרד שיקול הדעת הבלעדי אם לדרוש את החלפתו במבצע אחר העומד בתנאי הסף,</w:t>
      </w:r>
      <w:r w:rsidRPr="00E95362">
        <w:rPr>
          <w:szCs w:val="24"/>
          <w:rtl/>
        </w:rPr>
        <w:t xml:space="preserve"> לבטל את זכייתו של ה</w:t>
      </w:r>
      <w:r w:rsidRPr="00E95362">
        <w:rPr>
          <w:rFonts w:hint="cs"/>
          <w:szCs w:val="24"/>
          <w:rtl/>
        </w:rPr>
        <w:t>זוכה</w:t>
      </w:r>
      <w:r w:rsidRPr="00E95362">
        <w:rPr>
          <w:szCs w:val="24"/>
          <w:rtl/>
        </w:rPr>
        <w:t xml:space="preserve"> או</w:t>
      </w:r>
      <w:r w:rsidRPr="00E95362">
        <w:rPr>
          <w:rFonts w:hint="cs"/>
          <w:szCs w:val="24"/>
          <w:rtl/>
        </w:rPr>
        <w:t xml:space="preserve"> ביצוע</w:t>
      </w:r>
      <w:r w:rsidRPr="00E95362">
        <w:rPr>
          <w:szCs w:val="24"/>
          <w:rtl/>
        </w:rPr>
        <w:t xml:space="preserve"> כל פעולה אחרת. </w:t>
      </w:r>
    </w:p>
    <w:p w14:paraId="5B3D8895" w14:textId="77777777" w:rsidR="006B3562" w:rsidRDefault="006B3562" w:rsidP="006B3562">
      <w:pPr>
        <w:pStyle w:val="af6"/>
        <w:spacing w:line="360" w:lineRule="auto"/>
        <w:ind w:left="376"/>
        <w:jc w:val="both"/>
        <w:rPr>
          <w:rFonts w:ascii="Arial" w:hAnsi="Arial"/>
          <w:szCs w:val="24"/>
        </w:rPr>
      </w:pPr>
    </w:p>
    <w:p w14:paraId="62ADABD8" w14:textId="77777777" w:rsidR="006B3562" w:rsidRPr="008760C6" w:rsidRDefault="006B3562" w:rsidP="006B3562">
      <w:pPr>
        <w:pStyle w:val="af6"/>
        <w:numPr>
          <w:ilvl w:val="0"/>
          <w:numId w:val="120"/>
        </w:numPr>
        <w:spacing w:line="360" w:lineRule="auto"/>
        <w:jc w:val="both"/>
        <w:rPr>
          <w:b/>
          <w:bCs/>
          <w:szCs w:val="24"/>
          <w:u w:val="single"/>
          <w:rtl/>
        </w:rPr>
      </w:pPr>
      <w:r w:rsidRPr="008760C6">
        <w:rPr>
          <w:rFonts w:hint="cs"/>
          <w:szCs w:val="24"/>
          <w:rtl/>
        </w:rPr>
        <w:t xml:space="preserve">     </w:t>
      </w:r>
      <w:r w:rsidRPr="008760C6">
        <w:rPr>
          <w:rFonts w:hint="cs"/>
          <w:b/>
          <w:bCs/>
          <w:szCs w:val="24"/>
          <w:u w:val="single"/>
          <w:rtl/>
        </w:rPr>
        <w:t>ביטוח</w:t>
      </w:r>
    </w:p>
    <w:p w14:paraId="3BA67701" w14:textId="77777777" w:rsidR="006B3562" w:rsidRPr="008760C6" w:rsidRDefault="006B3562" w:rsidP="006B3562">
      <w:pPr>
        <w:pStyle w:val="af6"/>
        <w:spacing w:line="360" w:lineRule="auto"/>
        <w:jc w:val="both"/>
        <w:rPr>
          <w:szCs w:val="24"/>
          <w:rtl/>
        </w:rPr>
      </w:pPr>
      <w:r w:rsidRPr="008760C6">
        <w:rPr>
          <w:rFonts w:hint="cs"/>
          <w:szCs w:val="24"/>
          <w:rtl/>
        </w:rPr>
        <w:t xml:space="preserve">המציע מתחייב לבצע ולקיים את הביטוחים המפורטים </w:t>
      </w:r>
      <w:r>
        <w:rPr>
          <w:rFonts w:hint="cs"/>
          <w:szCs w:val="24"/>
          <w:rtl/>
        </w:rPr>
        <w:t>במפרט מכרז זה</w:t>
      </w:r>
      <w:r w:rsidRPr="008760C6">
        <w:rPr>
          <w:rFonts w:hint="cs"/>
          <w:szCs w:val="24"/>
          <w:rtl/>
        </w:rPr>
        <w:t xml:space="preserve"> לטובתו ולטובת מדינת ישראל </w:t>
      </w:r>
      <w:r w:rsidRPr="008760C6">
        <w:rPr>
          <w:szCs w:val="24"/>
          <w:rtl/>
        </w:rPr>
        <w:t>–</w:t>
      </w:r>
      <w:r w:rsidRPr="008760C6">
        <w:rPr>
          <w:rFonts w:hint="cs"/>
          <w:szCs w:val="24"/>
          <w:rtl/>
        </w:rPr>
        <w:t xml:space="preserve"> משרד התשתיות הלאומיות האנרגיה והמים</w:t>
      </w:r>
      <w:r>
        <w:rPr>
          <w:rFonts w:hint="cs"/>
          <w:szCs w:val="24"/>
          <w:rtl/>
        </w:rPr>
        <w:t>,</w:t>
      </w:r>
      <w:r w:rsidRPr="008760C6">
        <w:rPr>
          <w:rFonts w:hint="cs"/>
          <w:szCs w:val="24"/>
          <w:rtl/>
        </w:rPr>
        <w:t xml:space="preserve"> ולהציגם למשרד התשתיות הלאומיות האנרגיה והמים, כאשר הם כוללים את הכיסויים  והתנאים הנדרשים</w:t>
      </w:r>
      <w:r>
        <w:rPr>
          <w:rFonts w:hint="cs"/>
          <w:szCs w:val="24"/>
          <w:rtl/>
        </w:rPr>
        <w:t xml:space="preserve"> במפרט המכרז המצורף </w:t>
      </w:r>
      <w:r w:rsidRPr="00330B04">
        <w:rPr>
          <w:rFonts w:hint="cs"/>
          <w:b/>
          <w:bCs/>
          <w:szCs w:val="24"/>
          <w:u w:val="single"/>
          <w:rtl/>
        </w:rPr>
        <w:t>כנספח א1.</w:t>
      </w:r>
      <w:r>
        <w:rPr>
          <w:rFonts w:hint="cs"/>
          <w:szCs w:val="24"/>
          <w:rtl/>
        </w:rPr>
        <w:t xml:space="preserve">  </w:t>
      </w:r>
    </w:p>
    <w:p w14:paraId="7C302CAA" w14:textId="77777777" w:rsidR="006B3562" w:rsidRPr="00E067E9" w:rsidRDefault="006B3562" w:rsidP="006B3562">
      <w:pPr>
        <w:spacing w:line="360" w:lineRule="auto"/>
        <w:jc w:val="both"/>
        <w:rPr>
          <w:szCs w:val="24"/>
          <w:rtl/>
        </w:rPr>
      </w:pPr>
    </w:p>
    <w:p w14:paraId="5F2E64A6" w14:textId="77777777" w:rsidR="006B3562" w:rsidRPr="008558E2" w:rsidRDefault="006B3562" w:rsidP="006B3562">
      <w:pPr>
        <w:pStyle w:val="af6"/>
        <w:numPr>
          <w:ilvl w:val="0"/>
          <w:numId w:val="120"/>
        </w:numPr>
        <w:spacing w:line="360" w:lineRule="auto"/>
        <w:jc w:val="both"/>
        <w:rPr>
          <w:szCs w:val="24"/>
          <w:rtl/>
        </w:rPr>
      </w:pPr>
      <w:r w:rsidRPr="008760C6">
        <w:rPr>
          <w:rFonts w:hint="cs"/>
          <w:szCs w:val="24"/>
          <w:rtl/>
        </w:rPr>
        <w:t xml:space="preserve">אין בכל האמור בסעיפי הביטוח כדי לפטור את המציע מכל חובה החלה עליו על פי כל דין ועל פי ההסכם ואין לפרש את האמור כוויתור של מדינת ישראל </w:t>
      </w:r>
      <w:r w:rsidRPr="008760C6">
        <w:rPr>
          <w:szCs w:val="24"/>
          <w:rtl/>
        </w:rPr>
        <w:t>–</w:t>
      </w:r>
      <w:r w:rsidRPr="008760C6">
        <w:rPr>
          <w:rFonts w:hint="cs"/>
          <w:szCs w:val="24"/>
          <w:rtl/>
        </w:rPr>
        <w:t xml:space="preserve"> משרד </w:t>
      </w:r>
      <w:r w:rsidRPr="008558E2">
        <w:rPr>
          <w:rFonts w:hint="cs"/>
          <w:szCs w:val="24"/>
          <w:rtl/>
        </w:rPr>
        <w:t>התשתיות הלאומיות האנרגיה והמים, על כל סעד או זכות המוקנים להם על פי הדין ועל פי הסכם זה.</w:t>
      </w:r>
    </w:p>
    <w:p w14:paraId="11D82DEB" w14:textId="77777777" w:rsidR="006B3562" w:rsidRDefault="006B3562" w:rsidP="006B3562">
      <w:pPr>
        <w:pStyle w:val="af6"/>
        <w:spacing w:line="360" w:lineRule="auto"/>
        <w:ind w:left="376"/>
        <w:jc w:val="both"/>
        <w:rPr>
          <w:rFonts w:ascii="Arial" w:hAnsi="Arial"/>
          <w:szCs w:val="24"/>
        </w:rPr>
      </w:pPr>
    </w:p>
    <w:p w14:paraId="2D663C48" w14:textId="77777777" w:rsidR="006B3562" w:rsidRPr="00E95362" w:rsidRDefault="006B3562" w:rsidP="006B3562">
      <w:pPr>
        <w:pStyle w:val="af6"/>
        <w:numPr>
          <w:ilvl w:val="0"/>
          <w:numId w:val="120"/>
        </w:numPr>
        <w:spacing w:line="360" w:lineRule="auto"/>
        <w:jc w:val="both"/>
        <w:rPr>
          <w:szCs w:val="24"/>
        </w:rPr>
      </w:pPr>
      <w:r w:rsidRPr="00E95362">
        <w:rPr>
          <w:szCs w:val="24"/>
          <w:rtl/>
        </w:rPr>
        <w:t xml:space="preserve">השירותים יינתנו על ידי הזוכה </w:t>
      </w:r>
      <w:r w:rsidRPr="00E95362">
        <w:rPr>
          <w:rFonts w:hint="cs"/>
          <w:szCs w:val="24"/>
          <w:rtl/>
        </w:rPr>
        <w:t>והמבצעים</w:t>
      </w:r>
      <w:r w:rsidRPr="00E95362">
        <w:rPr>
          <w:szCs w:val="24"/>
          <w:rtl/>
        </w:rPr>
        <w:t xml:space="preserve"> המועסקים על ידו</w:t>
      </w:r>
      <w:r w:rsidRPr="00E95362">
        <w:rPr>
          <w:rFonts w:hint="cs"/>
          <w:szCs w:val="24"/>
          <w:rtl/>
        </w:rPr>
        <w:t xml:space="preserve">, שאושרו על ידי המשרד </w:t>
      </w:r>
      <w:r w:rsidRPr="00E95362">
        <w:rPr>
          <w:szCs w:val="24"/>
          <w:rtl/>
        </w:rPr>
        <w:t xml:space="preserve">בהתאם </w:t>
      </w:r>
      <w:r w:rsidRPr="00E95362">
        <w:rPr>
          <w:rFonts w:hint="cs"/>
          <w:szCs w:val="24"/>
          <w:rtl/>
        </w:rPr>
        <w:t xml:space="preserve">לתנאי המכרז, </w:t>
      </w:r>
      <w:r w:rsidRPr="00E95362">
        <w:rPr>
          <w:szCs w:val="24"/>
          <w:rtl/>
        </w:rPr>
        <w:t>לשביעות רצונ</w:t>
      </w:r>
      <w:r w:rsidRPr="00E95362">
        <w:rPr>
          <w:rFonts w:hint="cs"/>
          <w:szCs w:val="24"/>
          <w:rtl/>
        </w:rPr>
        <w:t>ו של הממונה</w:t>
      </w:r>
      <w:r w:rsidRPr="00E95362">
        <w:rPr>
          <w:szCs w:val="24"/>
          <w:rtl/>
        </w:rPr>
        <w:t>.</w:t>
      </w:r>
      <w:r w:rsidRPr="00E95362">
        <w:rPr>
          <w:rFonts w:hint="cs"/>
          <w:szCs w:val="24"/>
          <w:rtl/>
        </w:rPr>
        <w:t xml:space="preserve"> </w:t>
      </w:r>
    </w:p>
    <w:p w14:paraId="46235A91" w14:textId="77777777" w:rsidR="006B3562" w:rsidRDefault="006B3562" w:rsidP="006B3562">
      <w:pPr>
        <w:pStyle w:val="af6"/>
        <w:spacing w:line="360" w:lineRule="auto"/>
        <w:ind w:left="376"/>
        <w:jc w:val="both"/>
        <w:rPr>
          <w:rFonts w:ascii="Arial" w:hAnsi="Arial"/>
          <w:szCs w:val="24"/>
        </w:rPr>
      </w:pPr>
    </w:p>
    <w:p w14:paraId="5556404B" w14:textId="77777777" w:rsidR="006B3562" w:rsidRPr="00E95362" w:rsidRDefault="006B3562" w:rsidP="006B3562">
      <w:pPr>
        <w:pStyle w:val="af6"/>
        <w:numPr>
          <w:ilvl w:val="0"/>
          <w:numId w:val="120"/>
        </w:numPr>
        <w:spacing w:line="360" w:lineRule="auto"/>
        <w:jc w:val="both"/>
        <w:rPr>
          <w:szCs w:val="24"/>
        </w:rPr>
      </w:pPr>
      <w:r w:rsidRPr="00E95362">
        <w:rPr>
          <w:szCs w:val="24"/>
          <w:rtl/>
        </w:rPr>
        <w:t xml:space="preserve">הזוכה ומי מטעמו מתחייבים להעניק את השירותים במומחיות, במקצועיות ובמיומנות על פי </w:t>
      </w:r>
      <w:r w:rsidRPr="00E95362">
        <w:rPr>
          <w:rFonts w:hint="cs"/>
          <w:szCs w:val="24"/>
          <w:rtl/>
        </w:rPr>
        <w:t>כל ה</w:t>
      </w:r>
      <w:r w:rsidRPr="00E95362">
        <w:rPr>
          <w:szCs w:val="24"/>
          <w:rtl/>
        </w:rPr>
        <w:t>סטנדרטים המקצועיים</w:t>
      </w:r>
      <w:r w:rsidRPr="00E95362">
        <w:rPr>
          <w:rFonts w:hint="cs"/>
          <w:szCs w:val="24"/>
          <w:rtl/>
        </w:rPr>
        <w:t xml:space="preserve"> </w:t>
      </w:r>
      <w:r w:rsidRPr="00E95362">
        <w:rPr>
          <w:szCs w:val="24"/>
          <w:rtl/>
        </w:rPr>
        <w:t>וכללי האתיקה המקצועית המקובלים</w:t>
      </w:r>
      <w:r w:rsidRPr="00E95362">
        <w:rPr>
          <w:rFonts w:hint="cs"/>
          <w:szCs w:val="24"/>
          <w:rtl/>
        </w:rPr>
        <w:t>.</w:t>
      </w:r>
    </w:p>
    <w:p w14:paraId="68ED725B" w14:textId="77777777" w:rsidR="006B3562" w:rsidRPr="00490BDB" w:rsidRDefault="006B3562" w:rsidP="006B3562">
      <w:pPr>
        <w:pStyle w:val="af6"/>
        <w:spacing w:line="360" w:lineRule="auto"/>
        <w:ind w:left="376"/>
        <w:jc w:val="both"/>
        <w:rPr>
          <w:rFonts w:ascii="Arial" w:hAnsi="Arial"/>
          <w:szCs w:val="24"/>
        </w:rPr>
      </w:pPr>
    </w:p>
    <w:p w14:paraId="78490996" w14:textId="77777777" w:rsidR="006B3562" w:rsidRPr="00E95362" w:rsidRDefault="006B3562" w:rsidP="006B3562">
      <w:pPr>
        <w:pStyle w:val="af6"/>
        <w:numPr>
          <w:ilvl w:val="0"/>
          <w:numId w:val="120"/>
        </w:numPr>
        <w:spacing w:line="360" w:lineRule="auto"/>
        <w:jc w:val="both"/>
        <w:rPr>
          <w:szCs w:val="24"/>
        </w:rPr>
      </w:pPr>
      <w:r w:rsidRPr="00E95362">
        <w:rPr>
          <w:szCs w:val="24"/>
          <w:rtl/>
        </w:rPr>
        <w:t>הזוכה או מי מטעמו לא יהי</w:t>
      </w:r>
      <w:r w:rsidRPr="00E95362">
        <w:rPr>
          <w:rFonts w:hint="cs"/>
          <w:szCs w:val="24"/>
          <w:rtl/>
        </w:rPr>
        <w:t xml:space="preserve">ה </w:t>
      </w:r>
      <w:r w:rsidRPr="00E95362">
        <w:rPr>
          <w:szCs w:val="24"/>
          <w:rtl/>
        </w:rPr>
        <w:t>רשאי להעביר או להסב את זכויותי</w:t>
      </w:r>
      <w:r w:rsidRPr="00E95362">
        <w:rPr>
          <w:rFonts w:hint="cs"/>
          <w:szCs w:val="24"/>
          <w:rtl/>
        </w:rPr>
        <w:t>ו</w:t>
      </w:r>
      <w:r w:rsidRPr="00E95362">
        <w:rPr>
          <w:szCs w:val="24"/>
          <w:rtl/>
        </w:rPr>
        <w:t xml:space="preserve"> ע"פ הצעה זו</w:t>
      </w:r>
      <w:r w:rsidRPr="00E95362">
        <w:rPr>
          <w:rFonts w:hint="cs"/>
          <w:szCs w:val="24"/>
          <w:rtl/>
        </w:rPr>
        <w:t>,</w:t>
      </w:r>
      <w:r w:rsidRPr="00E95362">
        <w:rPr>
          <w:szCs w:val="24"/>
          <w:rtl/>
        </w:rPr>
        <w:t xml:space="preserve"> כולן או חלקן</w:t>
      </w:r>
      <w:r w:rsidRPr="00E95362">
        <w:rPr>
          <w:rFonts w:hint="cs"/>
          <w:szCs w:val="24"/>
          <w:rtl/>
        </w:rPr>
        <w:t>,</w:t>
      </w:r>
      <w:r w:rsidRPr="00E95362">
        <w:rPr>
          <w:szCs w:val="24"/>
          <w:rtl/>
        </w:rPr>
        <w:t xml:space="preserve"> לצד שלישי אלא בהסכמה מראש ובכתב מה</w:t>
      </w:r>
      <w:r w:rsidRPr="00E95362">
        <w:rPr>
          <w:rFonts w:hint="cs"/>
          <w:szCs w:val="24"/>
          <w:rtl/>
        </w:rPr>
        <w:t>משרד.</w:t>
      </w:r>
    </w:p>
    <w:p w14:paraId="2501BB5A" w14:textId="77777777" w:rsidR="006B3562" w:rsidRDefault="006B3562" w:rsidP="006B3562">
      <w:pPr>
        <w:pStyle w:val="af6"/>
        <w:spacing w:line="360" w:lineRule="auto"/>
        <w:ind w:left="360"/>
        <w:contextualSpacing w:val="0"/>
        <w:jc w:val="both"/>
        <w:rPr>
          <w:rFonts w:ascii="Arial" w:hAnsi="Arial"/>
          <w:szCs w:val="24"/>
        </w:rPr>
      </w:pPr>
    </w:p>
    <w:p w14:paraId="4E7D28E9" w14:textId="77777777" w:rsidR="006B3562" w:rsidRPr="00E95362" w:rsidRDefault="006B3562" w:rsidP="006B3562">
      <w:pPr>
        <w:pStyle w:val="af6"/>
        <w:numPr>
          <w:ilvl w:val="0"/>
          <w:numId w:val="120"/>
        </w:numPr>
        <w:spacing w:line="360" w:lineRule="auto"/>
        <w:jc w:val="both"/>
        <w:rPr>
          <w:szCs w:val="24"/>
        </w:rPr>
      </w:pPr>
      <w:r w:rsidRPr="00E95362">
        <w:rPr>
          <w:rFonts w:hint="cs"/>
          <w:szCs w:val="24"/>
          <w:rtl/>
        </w:rPr>
        <w:t xml:space="preserve">המבצעים </w:t>
      </w:r>
      <w:r w:rsidRPr="00E95362">
        <w:rPr>
          <w:szCs w:val="24"/>
          <w:rtl/>
        </w:rPr>
        <w:t xml:space="preserve">שיועסקו מטעם </w:t>
      </w:r>
      <w:r w:rsidRPr="00E95362">
        <w:rPr>
          <w:rFonts w:hint="cs"/>
          <w:szCs w:val="24"/>
          <w:rtl/>
        </w:rPr>
        <w:t>הזוכה</w:t>
      </w:r>
      <w:r w:rsidRPr="00E95362">
        <w:rPr>
          <w:szCs w:val="24"/>
          <w:rtl/>
        </w:rPr>
        <w:t>, יהיו אלו שהוצעו ע"י ה</w:t>
      </w:r>
      <w:r w:rsidRPr="00E95362">
        <w:rPr>
          <w:rFonts w:hint="cs"/>
          <w:szCs w:val="24"/>
          <w:rtl/>
        </w:rPr>
        <w:t>זוכה</w:t>
      </w:r>
      <w:r w:rsidRPr="00E95362">
        <w:rPr>
          <w:szCs w:val="24"/>
          <w:rtl/>
        </w:rPr>
        <w:t xml:space="preserve"> במסגרת ההצעה. החלפת מי מעובדים אלו ביוזמת ה</w:t>
      </w:r>
      <w:r w:rsidRPr="00E95362">
        <w:rPr>
          <w:rFonts w:hint="cs"/>
          <w:szCs w:val="24"/>
          <w:rtl/>
        </w:rPr>
        <w:t>זוכה בעובד/ים אחרים בעלי ידע וניסיון דומים או עדיפים</w:t>
      </w:r>
      <w:r>
        <w:rPr>
          <w:szCs w:val="24"/>
          <w:rtl/>
        </w:rPr>
        <w:t>, מותנית בהסכמ</w:t>
      </w:r>
      <w:r>
        <w:rPr>
          <w:rFonts w:hint="cs"/>
          <w:szCs w:val="24"/>
          <w:rtl/>
        </w:rPr>
        <w:t>ת</w:t>
      </w:r>
      <w:r w:rsidRPr="00E95362">
        <w:rPr>
          <w:szCs w:val="24"/>
          <w:rtl/>
        </w:rPr>
        <w:t xml:space="preserve"> הממונה בכתב להחלפה</w:t>
      </w:r>
      <w:r>
        <w:rPr>
          <w:rFonts w:hint="cs"/>
          <w:szCs w:val="24"/>
          <w:rtl/>
        </w:rPr>
        <w:t>,</w:t>
      </w:r>
      <w:r w:rsidRPr="00E95362">
        <w:rPr>
          <w:rFonts w:hint="cs"/>
          <w:szCs w:val="24"/>
          <w:rtl/>
        </w:rPr>
        <w:t xml:space="preserve"> ובהתראה של 60 ימים מראש, אלא אם אישר הממונה החלפה מסוימת במועד שונה.</w:t>
      </w:r>
    </w:p>
    <w:p w14:paraId="32975BD8" w14:textId="77777777" w:rsidR="006B3562" w:rsidRDefault="006B3562" w:rsidP="006B3562">
      <w:pPr>
        <w:pStyle w:val="af6"/>
        <w:spacing w:line="360" w:lineRule="auto"/>
        <w:ind w:left="360"/>
        <w:contextualSpacing w:val="0"/>
        <w:jc w:val="both"/>
        <w:rPr>
          <w:rFonts w:ascii="Arial" w:hAnsi="Arial"/>
          <w:szCs w:val="24"/>
        </w:rPr>
      </w:pPr>
    </w:p>
    <w:p w14:paraId="73AB4834" w14:textId="77777777" w:rsidR="006B3562" w:rsidRPr="00E95362" w:rsidRDefault="006B3562" w:rsidP="006B3562">
      <w:pPr>
        <w:pStyle w:val="af6"/>
        <w:numPr>
          <w:ilvl w:val="0"/>
          <w:numId w:val="120"/>
        </w:numPr>
        <w:spacing w:line="360" w:lineRule="auto"/>
        <w:jc w:val="both"/>
        <w:rPr>
          <w:szCs w:val="24"/>
        </w:rPr>
      </w:pPr>
      <w:r w:rsidRPr="00E95362">
        <w:rPr>
          <w:rFonts w:hint="cs"/>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הממונה.</w:t>
      </w:r>
    </w:p>
    <w:p w14:paraId="0CFDF1D3" w14:textId="77777777" w:rsidR="006B3562" w:rsidRDefault="006B3562" w:rsidP="006B3562">
      <w:pPr>
        <w:pStyle w:val="af6"/>
        <w:spacing w:line="360" w:lineRule="auto"/>
        <w:ind w:left="360"/>
        <w:contextualSpacing w:val="0"/>
        <w:jc w:val="both"/>
        <w:rPr>
          <w:rFonts w:ascii="Arial" w:hAnsi="Arial"/>
          <w:szCs w:val="24"/>
        </w:rPr>
      </w:pPr>
    </w:p>
    <w:p w14:paraId="0532D3BE" w14:textId="77777777" w:rsidR="006B3562" w:rsidRPr="00E95362" w:rsidRDefault="006B3562" w:rsidP="006B3562">
      <w:pPr>
        <w:pStyle w:val="af6"/>
        <w:numPr>
          <w:ilvl w:val="0"/>
          <w:numId w:val="120"/>
        </w:numPr>
        <w:spacing w:line="360" w:lineRule="auto"/>
        <w:jc w:val="both"/>
        <w:rPr>
          <w:szCs w:val="24"/>
        </w:rPr>
      </w:pPr>
      <w:r w:rsidRPr="00E95362">
        <w:rPr>
          <w:szCs w:val="24"/>
          <w:rtl/>
        </w:rPr>
        <w:t>ה</w:t>
      </w:r>
      <w:r w:rsidRPr="00E95362">
        <w:rPr>
          <w:rFonts w:hint="cs"/>
          <w:szCs w:val="24"/>
          <w:rtl/>
        </w:rPr>
        <w:t>זוכה</w:t>
      </w:r>
      <w:r w:rsidRPr="00E95362">
        <w:rPr>
          <w:szCs w:val="24"/>
          <w:rtl/>
        </w:rPr>
        <w:t xml:space="preserve"> </w:t>
      </w:r>
      <w:r w:rsidRPr="00E95362">
        <w:rPr>
          <w:rFonts w:hint="cs"/>
          <w:szCs w:val="24"/>
          <w:rtl/>
        </w:rPr>
        <w:t>י</w:t>
      </w:r>
      <w:r w:rsidRPr="00E95362">
        <w:rPr>
          <w:szCs w:val="24"/>
          <w:rtl/>
        </w:rPr>
        <w:t>תחייב לשמור על סודיות המידע ש</w:t>
      </w:r>
      <w:r w:rsidRPr="00E95362">
        <w:rPr>
          <w:rFonts w:hint="cs"/>
          <w:szCs w:val="24"/>
          <w:rtl/>
        </w:rPr>
        <w:t>י</w:t>
      </w:r>
      <w:r w:rsidRPr="00E95362">
        <w:rPr>
          <w:szCs w:val="24"/>
          <w:rtl/>
        </w:rPr>
        <w:t xml:space="preserve">גיע אליו עקב מתן השירותים הן בתקופת ההסכם והן לאחריה. כן </w:t>
      </w:r>
      <w:r w:rsidRPr="00E95362">
        <w:rPr>
          <w:rFonts w:hint="cs"/>
          <w:szCs w:val="24"/>
          <w:rtl/>
        </w:rPr>
        <w:t>י</w:t>
      </w:r>
      <w:r w:rsidRPr="00E95362">
        <w:rPr>
          <w:szCs w:val="24"/>
          <w:rtl/>
        </w:rPr>
        <w:t>תחייב ה</w:t>
      </w:r>
      <w:r w:rsidRPr="00E95362">
        <w:rPr>
          <w:rFonts w:hint="cs"/>
          <w:szCs w:val="24"/>
          <w:rtl/>
        </w:rPr>
        <w:t xml:space="preserve">זוכה </w:t>
      </w:r>
      <w:r w:rsidRPr="00E95362">
        <w:rPr>
          <w:szCs w:val="24"/>
          <w:rtl/>
        </w:rPr>
        <w:t xml:space="preserve">כי </w:t>
      </w:r>
      <w:r w:rsidRPr="00E95362">
        <w:rPr>
          <w:rFonts w:hint="cs"/>
          <w:szCs w:val="24"/>
          <w:rtl/>
        </w:rPr>
        <w:t>כל נותני השירותים מטעמו</w:t>
      </w:r>
      <w:r w:rsidRPr="00E95362">
        <w:rPr>
          <w:szCs w:val="24"/>
          <w:rtl/>
        </w:rPr>
        <w:t xml:space="preserve"> במסגרת הסכם זה</w:t>
      </w:r>
      <w:r w:rsidRPr="00E95362">
        <w:rPr>
          <w:rFonts w:hint="cs"/>
          <w:szCs w:val="24"/>
          <w:rtl/>
        </w:rPr>
        <w:t>,</w:t>
      </w:r>
      <w:r w:rsidRPr="00E95362">
        <w:rPr>
          <w:szCs w:val="24"/>
          <w:rtl/>
        </w:rPr>
        <w:t xml:space="preserve"> </w:t>
      </w:r>
      <w:r w:rsidRPr="00E95362">
        <w:rPr>
          <w:rFonts w:hint="cs"/>
          <w:szCs w:val="24"/>
          <w:rtl/>
        </w:rPr>
        <w:t>י</w:t>
      </w:r>
      <w:r w:rsidRPr="00E95362">
        <w:rPr>
          <w:szCs w:val="24"/>
          <w:rtl/>
        </w:rPr>
        <w:t>ימנעו מגילויו של מידע כלשהו הנוגע לפעילותם עבור ה</w:t>
      </w:r>
      <w:r w:rsidRPr="00E95362">
        <w:rPr>
          <w:rFonts w:hint="cs"/>
          <w:szCs w:val="24"/>
          <w:rtl/>
        </w:rPr>
        <w:t>משרד</w:t>
      </w:r>
      <w:r w:rsidRPr="00E95362">
        <w:rPr>
          <w:szCs w:val="24"/>
          <w:rtl/>
        </w:rPr>
        <w:t>, הן לגורמים שאינם קשורים ל</w:t>
      </w:r>
      <w:r w:rsidRPr="00E95362">
        <w:rPr>
          <w:rFonts w:hint="cs"/>
          <w:szCs w:val="24"/>
          <w:rtl/>
        </w:rPr>
        <w:t>זוכה</w:t>
      </w:r>
      <w:r w:rsidRPr="00E95362">
        <w:rPr>
          <w:szCs w:val="24"/>
          <w:rtl/>
        </w:rPr>
        <w:t xml:space="preserve"> והן לגורמים אצל ה</w:t>
      </w:r>
      <w:r w:rsidRPr="00E95362">
        <w:rPr>
          <w:rFonts w:hint="cs"/>
          <w:szCs w:val="24"/>
          <w:rtl/>
        </w:rPr>
        <w:t>זוכה עצמ</w:t>
      </w:r>
      <w:r w:rsidRPr="00E95362">
        <w:rPr>
          <w:szCs w:val="24"/>
          <w:rtl/>
        </w:rPr>
        <w:t xml:space="preserve">ו שאינם מספקים שירותים בקשר עם מכרז זה. </w:t>
      </w:r>
      <w:r w:rsidRPr="00E95362">
        <w:rPr>
          <w:rFonts w:hint="cs"/>
          <w:szCs w:val="24"/>
          <w:rtl/>
        </w:rPr>
        <w:t xml:space="preserve">הזוכה ונותני השירותים מטעמו </w:t>
      </w:r>
      <w:r w:rsidRPr="00E95362">
        <w:rPr>
          <w:szCs w:val="24"/>
          <w:rtl/>
        </w:rPr>
        <w:t>יידרשו לחתום על טופס</w:t>
      </w:r>
      <w:r w:rsidRPr="00E95362">
        <w:rPr>
          <w:rFonts w:hint="cs"/>
          <w:szCs w:val="24"/>
          <w:rtl/>
        </w:rPr>
        <w:t>י</w:t>
      </w:r>
      <w:r w:rsidRPr="00E95362">
        <w:rPr>
          <w:szCs w:val="24"/>
          <w:rtl/>
        </w:rPr>
        <w:t xml:space="preserve"> התחייבות לשמירת סודיות ו</w:t>
      </w:r>
      <w:r>
        <w:rPr>
          <w:rFonts w:hint="cs"/>
          <w:szCs w:val="24"/>
          <w:rtl/>
        </w:rPr>
        <w:t>ל</w:t>
      </w:r>
      <w:r w:rsidRPr="00E95362">
        <w:rPr>
          <w:szCs w:val="24"/>
          <w:rtl/>
        </w:rPr>
        <w:t>מניעת ניגוד עניינים</w:t>
      </w:r>
      <w:r w:rsidRPr="00E95362">
        <w:rPr>
          <w:rFonts w:hint="cs"/>
          <w:szCs w:val="24"/>
          <w:rtl/>
        </w:rPr>
        <w:t>,</w:t>
      </w:r>
      <w:r w:rsidRPr="00E95362">
        <w:rPr>
          <w:szCs w:val="24"/>
          <w:rtl/>
        </w:rPr>
        <w:t xml:space="preserve"> </w:t>
      </w:r>
      <w:r w:rsidRPr="00E95362">
        <w:rPr>
          <w:rFonts w:hint="cs"/>
          <w:szCs w:val="24"/>
          <w:rtl/>
        </w:rPr>
        <w:t>ה</w:t>
      </w:r>
      <w:r w:rsidRPr="00E95362">
        <w:rPr>
          <w:szCs w:val="24"/>
          <w:rtl/>
        </w:rPr>
        <w:t>מצור</w:t>
      </w:r>
      <w:r w:rsidRPr="00E95362">
        <w:rPr>
          <w:rFonts w:hint="cs"/>
          <w:szCs w:val="24"/>
          <w:rtl/>
        </w:rPr>
        <w:t>פים</w:t>
      </w:r>
      <w:r w:rsidRPr="00E95362">
        <w:rPr>
          <w:szCs w:val="24"/>
          <w:rtl/>
        </w:rPr>
        <w:t xml:space="preserve"> </w:t>
      </w:r>
      <w:r>
        <w:rPr>
          <w:rFonts w:hint="cs"/>
          <w:b/>
          <w:bCs/>
          <w:szCs w:val="24"/>
          <w:u w:val="single"/>
          <w:rtl/>
        </w:rPr>
        <w:t>כנספחים ח', ח1, ח2, ט', ו- ט1 למכרז</w:t>
      </w:r>
      <w:r w:rsidRPr="00E95362">
        <w:rPr>
          <w:szCs w:val="24"/>
          <w:rtl/>
        </w:rPr>
        <w:t>.</w:t>
      </w:r>
      <w:r w:rsidRPr="00E95362">
        <w:rPr>
          <w:rFonts w:hint="cs"/>
          <w:szCs w:val="24"/>
          <w:rtl/>
        </w:rPr>
        <w:t xml:space="preserve"> </w:t>
      </w:r>
    </w:p>
    <w:p w14:paraId="09F1DA52" w14:textId="77777777" w:rsidR="006B3562" w:rsidRPr="00A46B0C" w:rsidRDefault="006B3562" w:rsidP="006B3562">
      <w:pPr>
        <w:pStyle w:val="af6"/>
        <w:spacing w:line="360" w:lineRule="auto"/>
        <w:ind w:left="360"/>
        <w:contextualSpacing w:val="0"/>
        <w:jc w:val="both"/>
        <w:rPr>
          <w:rFonts w:ascii="Arial" w:hAnsi="Arial"/>
          <w:szCs w:val="24"/>
          <w:highlight w:val="cyan"/>
        </w:rPr>
      </w:pPr>
    </w:p>
    <w:p w14:paraId="1E513B68" w14:textId="77777777" w:rsidR="006B3562" w:rsidRPr="00E95362" w:rsidRDefault="006B3562" w:rsidP="006B3562">
      <w:pPr>
        <w:pStyle w:val="af6"/>
        <w:numPr>
          <w:ilvl w:val="0"/>
          <w:numId w:val="120"/>
        </w:numPr>
        <w:spacing w:line="360" w:lineRule="auto"/>
        <w:jc w:val="both"/>
        <w:rPr>
          <w:szCs w:val="24"/>
        </w:rPr>
      </w:pPr>
      <w:r w:rsidRPr="00E95362">
        <w:rPr>
          <w:szCs w:val="24"/>
          <w:rtl/>
        </w:rPr>
        <w:t xml:space="preserve">כל תוצר עבודה של </w:t>
      </w:r>
      <w:r w:rsidRPr="00E95362">
        <w:rPr>
          <w:rFonts w:hint="cs"/>
          <w:szCs w:val="24"/>
          <w:rtl/>
        </w:rPr>
        <w:t>הזוכה</w:t>
      </w:r>
      <w:r w:rsidRPr="00E95362">
        <w:rPr>
          <w:szCs w:val="24"/>
          <w:rtl/>
        </w:rPr>
        <w:t xml:space="preserve">, בכל מידה שהיא, בכל שלב של העבודה, </w:t>
      </w:r>
      <w:r w:rsidRPr="00E95362">
        <w:rPr>
          <w:rFonts w:hint="cs"/>
          <w:szCs w:val="24"/>
          <w:rtl/>
        </w:rPr>
        <w:t xml:space="preserve">יהא </w:t>
      </w:r>
      <w:r w:rsidRPr="00E95362">
        <w:rPr>
          <w:szCs w:val="24"/>
          <w:rtl/>
        </w:rPr>
        <w:t xml:space="preserve">שייך בלעדית </w:t>
      </w:r>
      <w:r w:rsidRPr="00E95362">
        <w:rPr>
          <w:rFonts w:hint="cs"/>
          <w:szCs w:val="24"/>
          <w:rtl/>
        </w:rPr>
        <w:t>למשרד</w:t>
      </w:r>
      <w:r w:rsidRPr="00E95362">
        <w:rPr>
          <w:szCs w:val="24"/>
          <w:rtl/>
        </w:rPr>
        <w:t>.</w:t>
      </w:r>
      <w:r w:rsidRPr="00E95362">
        <w:rPr>
          <w:rFonts w:hint="cs"/>
          <w:szCs w:val="24"/>
          <w:rtl/>
        </w:rPr>
        <w:t xml:space="preserve"> מובהר בזאת, כי העבודה וכל ת</w:t>
      </w:r>
      <w:r w:rsidRPr="00E95362">
        <w:rPr>
          <w:rFonts w:hint="eastAsia"/>
          <w:szCs w:val="24"/>
          <w:rtl/>
        </w:rPr>
        <w:t>וצרי</w:t>
      </w:r>
      <w:r w:rsidRPr="00E95362">
        <w:rPr>
          <w:rFonts w:hint="cs"/>
          <w:szCs w:val="24"/>
          <w:rtl/>
        </w:rPr>
        <w:t>ה</w:t>
      </w:r>
      <w:r w:rsidRPr="00E95362">
        <w:rPr>
          <w:szCs w:val="24"/>
          <w:rtl/>
        </w:rPr>
        <w:t xml:space="preserve"> וזכויות היוצרים על העבודה, מכל סוג, יהיו רכושו הבלעדי של המשרד</w:t>
      </w:r>
      <w:r w:rsidRPr="00E95362">
        <w:rPr>
          <w:rFonts w:hint="cs"/>
          <w:szCs w:val="24"/>
          <w:rtl/>
        </w:rPr>
        <w:t xml:space="preserve">, והזוכה לא יהיה רשאי לעשות בהם שימוש כלשהו אלא באישור מפורש מראש ובכתב מהמשרד. </w:t>
      </w:r>
      <w:r w:rsidRPr="00E95362">
        <w:rPr>
          <w:szCs w:val="24"/>
          <w:rtl/>
        </w:rPr>
        <w:t xml:space="preserve">הזכות לפרסום </w:t>
      </w:r>
      <w:r w:rsidRPr="00E95362">
        <w:rPr>
          <w:rFonts w:hint="cs"/>
          <w:szCs w:val="24"/>
          <w:rtl/>
        </w:rPr>
        <w:t xml:space="preserve">כל </w:t>
      </w:r>
      <w:r w:rsidRPr="00E95362">
        <w:rPr>
          <w:szCs w:val="24"/>
          <w:rtl/>
        </w:rPr>
        <w:t>החומר</w:t>
      </w:r>
      <w:r w:rsidRPr="00E95362">
        <w:rPr>
          <w:rFonts w:hint="cs"/>
          <w:szCs w:val="24"/>
          <w:rtl/>
        </w:rPr>
        <w:t>ים ותוצרי העבודה</w:t>
      </w:r>
      <w:r w:rsidRPr="00E95362">
        <w:rPr>
          <w:szCs w:val="24"/>
          <w:rtl/>
        </w:rPr>
        <w:t xml:space="preserve"> שמורה למשרד בלבד,</w:t>
      </w:r>
      <w:r w:rsidRPr="00E95362">
        <w:rPr>
          <w:rFonts w:hint="cs"/>
          <w:szCs w:val="24"/>
          <w:rtl/>
        </w:rPr>
        <w:t xml:space="preserve"> והזוכה לא יהיה רשאי לעשות בהם שימוש אלא באישור מפורש מראש ובכתב.</w:t>
      </w:r>
    </w:p>
    <w:p w14:paraId="2D60C06D" w14:textId="77777777" w:rsidR="006B3562" w:rsidRDefault="006B3562" w:rsidP="006B3562">
      <w:pPr>
        <w:pStyle w:val="af6"/>
        <w:spacing w:line="360" w:lineRule="auto"/>
        <w:ind w:left="376"/>
        <w:jc w:val="both"/>
        <w:rPr>
          <w:rFonts w:ascii="Arial" w:hAnsi="Arial"/>
          <w:szCs w:val="24"/>
        </w:rPr>
      </w:pPr>
    </w:p>
    <w:p w14:paraId="73C2DF8D" w14:textId="77777777" w:rsidR="006B3562" w:rsidRPr="00E95362" w:rsidRDefault="006B3562" w:rsidP="006B3562">
      <w:pPr>
        <w:pStyle w:val="af6"/>
        <w:numPr>
          <w:ilvl w:val="0"/>
          <w:numId w:val="120"/>
        </w:numPr>
        <w:spacing w:line="360" w:lineRule="auto"/>
        <w:jc w:val="both"/>
        <w:rPr>
          <w:szCs w:val="24"/>
        </w:rPr>
      </w:pPr>
      <w:r w:rsidRPr="00E95362">
        <w:rPr>
          <w:rFonts w:hint="cs"/>
          <w:szCs w:val="24"/>
          <w:rtl/>
        </w:rPr>
        <w:t>על הזוכה להתחבר בחיבור מהיר ומאובטח לאינטרנט ולהתקין תוכנת ניהול המאפשרת ניהול ממוחשב של תיקים. יודגש כי אבטחת תוכנות הניהול הממוחשבות יהיו באחריותו הבלעדית.</w:t>
      </w:r>
    </w:p>
    <w:p w14:paraId="160708C8" w14:textId="77777777" w:rsidR="006B3562" w:rsidRDefault="006B3562" w:rsidP="006B3562">
      <w:pPr>
        <w:pStyle w:val="af6"/>
        <w:spacing w:line="360" w:lineRule="auto"/>
        <w:ind w:left="376"/>
        <w:jc w:val="both"/>
        <w:rPr>
          <w:rFonts w:ascii="Arial" w:hAnsi="Arial"/>
          <w:szCs w:val="24"/>
        </w:rPr>
      </w:pPr>
    </w:p>
    <w:p w14:paraId="26E88B24" w14:textId="77777777" w:rsidR="006B3562" w:rsidRPr="00E95362" w:rsidRDefault="006B3562" w:rsidP="006B3562">
      <w:pPr>
        <w:pStyle w:val="af6"/>
        <w:numPr>
          <w:ilvl w:val="0"/>
          <w:numId w:val="120"/>
        </w:numPr>
        <w:spacing w:line="360" w:lineRule="auto"/>
        <w:jc w:val="both"/>
        <w:rPr>
          <w:szCs w:val="24"/>
          <w:rtl/>
        </w:rPr>
      </w:pPr>
      <w:r w:rsidRPr="00E95362">
        <w:rPr>
          <w:rFonts w:hint="cs"/>
          <w:szCs w:val="24"/>
          <w:rtl/>
        </w:rPr>
        <w:t xml:space="preserve"> על הזוכה </w:t>
      </w:r>
      <w:r w:rsidRPr="00E95362">
        <w:rPr>
          <w:szCs w:val="24"/>
          <w:rtl/>
        </w:rPr>
        <w:t>להתקין כספת</w:t>
      </w:r>
      <w:r>
        <w:rPr>
          <w:rFonts w:hint="cs"/>
          <w:szCs w:val="24"/>
          <w:rtl/>
        </w:rPr>
        <w:t xml:space="preserve"> במשקל</w:t>
      </w:r>
      <w:r w:rsidRPr="00E95362">
        <w:rPr>
          <w:szCs w:val="24"/>
          <w:rtl/>
        </w:rPr>
        <w:t xml:space="preserve"> 250 ק"ג מקובעת לרצפה עם מנעול קומבינציה ומפתח.</w:t>
      </w:r>
    </w:p>
    <w:p w14:paraId="422EBD8B" w14:textId="77777777" w:rsidR="006B3562" w:rsidRPr="00800E49" w:rsidRDefault="006B3562" w:rsidP="006B3562">
      <w:pPr>
        <w:pStyle w:val="af6"/>
        <w:spacing w:line="360" w:lineRule="auto"/>
        <w:ind w:left="1080"/>
        <w:jc w:val="both"/>
        <w:rPr>
          <w:rFonts w:ascii="Arial" w:hAnsi="Arial"/>
          <w:szCs w:val="24"/>
          <w:rtl/>
        </w:rPr>
      </w:pPr>
    </w:p>
    <w:p w14:paraId="162A52B1" w14:textId="77777777" w:rsidR="006B3562" w:rsidRPr="00E95362" w:rsidRDefault="006B3562" w:rsidP="006B3562">
      <w:pPr>
        <w:pStyle w:val="af6"/>
        <w:numPr>
          <w:ilvl w:val="0"/>
          <w:numId w:val="120"/>
        </w:numPr>
        <w:spacing w:line="360" w:lineRule="auto"/>
        <w:jc w:val="both"/>
        <w:rPr>
          <w:szCs w:val="24"/>
          <w:rtl/>
        </w:rPr>
      </w:pPr>
      <w:r w:rsidRPr="00E95362">
        <w:rPr>
          <w:rFonts w:hint="cs"/>
          <w:szCs w:val="24"/>
          <w:rtl/>
        </w:rPr>
        <w:t xml:space="preserve"> על הזוכה </w:t>
      </w:r>
      <w:r w:rsidRPr="00E95362">
        <w:rPr>
          <w:szCs w:val="24"/>
          <w:rtl/>
        </w:rPr>
        <w:t>לחבר את המשרד למערכת אזעקה ומוקד מגיב.</w:t>
      </w:r>
    </w:p>
    <w:p w14:paraId="70B317EE" w14:textId="77777777" w:rsidR="006B3562" w:rsidRDefault="006B3562" w:rsidP="006B3562">
      <w:pPr>
        <w:pStyle w:val="af6"/>
        <w:spacing w:line="360" w:lineRule="auto"/>
        <w:ind w:left="360"/>
        <w:contextualSpacing w:val="0"/>
        <w:jc w:val="both"/>
        <w:rPr>
          <w:rFonts w:ascii="Arial" w:hAnsi="Arial"/>
          <w:szCs w:val="24"/>
        </w:rPr>
      </w:pPr>
    </w:p>
    <w:p w14:paraId="21A9F82E" w14:textId="77777777" w:rsidR="006B3562" w:rsidRPr="00E95362" w:rsidRDefault="006B3562" w:rsidP="006B3562">
      <w:pPr>
        <w:pStyle w:val="af6"/>
        <w:numPr>
          <w:ilvl w:val="0"/>
          <w:numId w:val="120"/>
        </w:numPr>
        <w:spacing w:line="360" w:lineRule="auto"/>
        <w:jc w:val="both"/>
        <w:rPr>
          <w:szCs w:val="24"/>
        </w:rPr>
      </w:pPr>
      <w:r w:rsidRPr="00E95362">
        <w:rPr>
          <w:rFonts w:hint="cs"/>
          <w:szCs w:val="24"/>
          <w:rtl/>
        </w:rPr>
        <w:t xml:space="preserve"> על הזוכה להיות </w:t>
      </w:r>
      <w:r w:rsidRPr="00E95362">
        <w:rPr>
          <w:szCs w:val="24"/>
          <w:rtl/>
        </w:rPr>
        <w:t xml:space="preserve">מוכן להתחיל </w:t>
      </w:r>
      <w:r w:rsidRPr="00E95362">
        <w:rPr>
          <w:rFonts w:hint="cs"/>
          <w:szCs w:val="24"/>
          <w:rtl/>
        </w:rPr>
        <w:t xml:space="preserve">לבצע את השירותים </w:t>
      </w:r>
      <w:r w:rsidRPr="00E95362">
        <w:rPr>
          <w:szCs w:val="24"/>
          <w:rtl/>
        </w:rPr>
        <w:t xml:space="preserve">מיד עם חתימת ההסכם, ולא </w:t>
      </w:r>
      <w:r w:rsidRPr="00E95362">
        <w:rPr>
          <w:rFonts w:hint="cs"/>
          <w:szCs w:val="24"/>
          <w:rtl/>
        </w:rPr>
        <w:t>י</w:t>
      </w:r>
      <w:r w:rsidRPr="00E95362">
        <w:rPr>
          <w:szCs w:val="24"/>
          <w:rtl/>
        </w:rPr>
        <w:t xml:space="preserve">אוחר מ- </w:t>
      </w:r>
      <w:r w:rsidRPr="00E95362">
        <w:rPr>
          <w:rFonts w:hint="cs"/>
          <w:szCs w:val="24"/>
          <w:rtl/>
        </w:rPr>
        <w:t>14</w:t>
      </w:r>
      <w:r w:rsidRPr="00E95362">
        <w:rPr>
          <w:szCs w:val="24"/>
          <w:rtl/>
        </w:rPr>
        <w:t xml:space="preserve"> ימים מיום קבלת ההודעה על זכייתו במכרז</w:t>
      </w:r>
      <w:r w:rsidRPr="00E95362">
        <w:rPr>
          <w:rFonts w:hint="cs"/>
          <w:szCs w:val="24"/>
          <w:rtl/>
        </w:rPr>
        <w:t>, לפי המוקדם</w:t>
      </w:r>
      <w:r w:rsidRPr="00E95362">
        <w:rPr>
          <w:szCs w:val="24"/>
          <w:rtl/>
        </w:rPr>
        <w:t>.</w:t>
      </w:r>
    </w:p>
    <w:p w14:paraId="10A2B3C9" w14:textId="77777777" w:rsidR="006B3562" w:rsidRDefault="006B3562" w:rsidP="006B3562">
      <w:pPr>
        <w:pStyle w:val="af6"/>
        <w:spacing w:line="360" w:lineRule="auto"/>
        <w:ind w:left="376"/>
        <w:jc w:val="both"/>
        <w:rPr>
          <w:rFonts w:ascii="Arial" w:hAnsi="Arial"/>
          <w:szCs w:val="24"/>
        </w:rPr>
      </w:pPr>
    </w:p>
    <w:p w14:paraId="4CD7ECE7" w14:textId="77777777" w:rsidR="006B3562" w:rsidRPr="00E95362" w:rsidRDefault="006B3562" w:rsidP="006B3562">
      <w:pPr>
        <w:pStyle w:val="af6"/>
        <w:numPr>
          <w:ilvl w:val="0"/>
          <w:numId w:val="120"/>
        </w:numPr>
        <w:spacing w:line="360" w:lineRule="auto"/>
        <w:jc w:val="both"/>
        <w:rPr>
          <w:szCs w:val="24"/>
          <w:rtl/>
        </w:rPr>
      </w:pPr>
      <w:r w:rsidRPr="00E95362">
        <w:rPr>
          <w:rFonts w:hint="cs"/>
          <w:szCs w:val="24"/>
          <w:rtl/>
        </w:rPr>
        <w:t xml:space="preserve"> </w:t>
      </w:r>
      <w:r w:rsidRPr="00E95362">
        <w:rPr>
          <w:szCs w:val="24"/>
          <w:rtl/>
        </w:rPr>
        <w:t xml:space="preserve">הזוכה וכל מבצע מטעמו מתחייבים יחד ולחוד לעמוד בכל התנאים כדלהלן: </w:t>
      </w:r>
    </w:p>
    <w:p w14:paraId="12A82D51" w14:textId="77777777" w:rsidR="006B3562" w:rsidRDefault="006B3562" w:rsidP="006B3562">
      <w:pPr>
        <w:pStyle w:val="af6"/>
        <w:spacing w:line="360" w:lineRule="auto"/>
        <w:ind w:left="376"/>
        <w:jc w:val="both"/>
        <w:rPr>
          <w:rFonts w:ascii="Arial" w:hAnsi="Arial"/>
          <w:szCs w:val="24"/>
          <w:rtl/>
        </w:rPr>
      </w:pPr>
    </w:p>
    <w:p w14:paraId="58DF3645" w14:textId="77777777" w:rsidR="006B3562" w:rsidRPr="001D33CA" w:rsidRDefault="006B3562" w:rsidP="006B3562">
      <w:pPr>
        <w:pStyle w:val="af6"/>
        <w:numPr>
          <w:ilvl w:val="4"/>
          <w:numId w:val="93"/>
        </w:numPr>
        <w:tabs>
          <w:tab w:val="clear" w:pos="0"/>
          <w:tab w:val="num" w:pos="-360"/>
        </w:tabs>
        <w:spacing w:line="360" w:lineRule="auto"/>
        <w:ind w:left="943" w:right="0" w:hanging="425"/>
        <w:jc w:val="both"/>
        <w:rPr>
          <w:rFonts w:ascii="Arial" w:hAnsi="Arial"/>
          <w:szCs w:val="24"/>
        </w:rPr>
      </w:pPr>
      <w:r w:rsidRPr="001D33CA">
        <w:rPr>
          <w:rFonts w:ascii="Arial" w:hAnsi="Arial" w:hint="cs"/>
          <w:szCs w:val="24"/>
          <w:rtl/>
        </w:rPr>
        <w:t xml:space="preserve">להכיר את הוראות הדין הרלבנטיות, לרבות הנחיות היועץ המשפטי לממשלה, הנחיות פרקליט המדינה, חוק סדר הדין הפלילי, התשמ"ב </w:t>
      </w:r>
      <w:r w:rsidRPr="001D33CA">
        <w:rPr>
          <w:rFonts w:ascii="Arial" w:hAnsi="Arial"/>
          <w:szCs w:val="24"/>
          <w:rtl/>
        </w:rPr>
        <w:t>–</w:t>
      </w:r>
      <w:r w:rsidRPr="001D33CA">
        <w:rPr>
          <w:rFonts w:ascii="Arial" w:hAnsi="Arial" w:hint="cs"/>
          <w:szCs w:val="24"/>
          <w:rtl/>
        </w:rPr>
        <w:t xml:space="preserve"> 1982, חוק העבירות המנהליות, התשמ"ו </w:t>
      </w:r>
      <w:r w:rsidRPr="001D33CA">
        <w:rPr>
          <w:rFonts w:ascii="Arial" w:hAnsi="Arial"/>
          <w:szCs w:val="24"/>
          <w:rtl/>
        </w:rPr>
        <w:t>–</w:t>
      </w:r>
      <w:r w:rsidRPr="001D33CA">
        <w:rPr>
          <w:rFonts w:ascii="Arial" w:hAnsi="Arial" w:hint="cs"/>
          <w:szCs w:val="24"/>
          <w:rtl/>
        </w:rPr>
        <w:t xml:space="preserve"> 1985, החוקים שברשימת החוקים, והתקנות אשר הותקנו מכוחן, וכן את דיני הראיות.</w:t>
      </w:r>
    </w:p>
    <w:p w14:paraId="0631D79A" w14:textId="77777777" w:rsidR="006B3562" w:rsidRPr="001D33CA" w:rsidRDefault="006B3562" w:rsidP="006B3562">
      <w:pPr>
        <w:pStyle w:val="af6"/>
        <w:numPr>
          <w:ilvl w:val="4"/>
          <w:numId w:val="93"/>
        </w:numPr>
        <w:tabs>
          <w:tab w:val="clear" w:pos="0"/>
          <w:tab w:val="num" w:pos="-360"/>
        </w:tabs>
        <w:spacing w:line="360" w:lineRule="auto"/>
        <w:ind w:left="943" w:right="0" w:hanging="425"/>
        <w:jc w:val="both"/>
        <w:rPr>
          <w:rFonts w:ascii="Arial" w:hAnsi="Arial"/>
          <w:szCs w:val="24"/>
        </w:rPr>
      </w:pPr>
      <w:r w:rsidRPr="001D33CA">
        <w:rPr>
          <w:rFonts w:ascii="Arial" w:hAnsi="Arial" w:hint="eastAsia"/>
          <w:szCs w:val="24"/>
          <w:rtl/>
        </w:rPr>
        <w:t>לבצע</w:t>
      </w:r>
      <w:r w:rsidRPr="001D33CA">
        <w:rPr>
          <w:rFonts w:ascii="Arial" w:hAnsi="Arial"/>
          <w:szCs w:val="24"/>
          <w:rtl/>
        </w:rPr>
        <w:t xml:space="preserve"> את השירותים בהתאם לשיטות מקובלות בין אנשי מקצוע ובכפוף להנחייתו של </w:t>
      </w:r>
      <w:r w:rsidRPr="001D33CA">
        <w:rPr>
          <w:rFonts w:ascii="Arial" w:hAnsi="Arial" w:hint="cs"/>
          <w:szCs w:val="24"/>
          <w:rtl/>
        </w:rPr>
        <w:t>הממונה,</w:t>
      </w:r>
      <w:r w:rsidRPr="001D33CA">
        <w:rPr>
          <w:rFonts w:ascii="Arial" w:hAnsi="Arial"/>
          <w:szCs w:val="24"/>
          <w:rtl/>
        </w:rPr>
        <w:t xml:space="preserve"> </w:t>
      </w:r>
      <w:r w:rsidRPr="001D33CA">
        <w:rPr>
          <w:rFonts w:ascii="Arial" w:hAnsi="Arial" w:hint="eastAsia"/>
          <w:szCs w:val="24"/>
          <w:rtl/>
        </w:rPr>
        <w:t>ייעוצו</w:t>
      </w:r>
      <w:r w:rsidRPr="001D33CA">
        <w:rPr>
          <w:rFonts w:ascii="Arial" w:hAnsi="Arial"/>
          <w:szCs w:val="24"/>
          <w:rtl/>
        </w:rPr>
        <w:t xml:space="preserve"> </w:t>
      </w:r>
      <w:r w:rsidRPr="001D33CA">
        <w:rPr>
          <w:rFonts w:ascii="Arial" w:hAnsi="Arial" w:hint="cs"/>
          <w:szCs w:val="24"/>
          <w:rtl/>
        </w:rPr>
        <w:t>וקביעת סדרי עדיפויות לטיפול בתיקים.</w:t>
      </w:r>
    </w:p>
    <w:p w14:paraId="4128DCF4" w14:textId="77777777" w:rsidR="006B3562" w:rsidRPr="001D33CA" w:rsidRDefault="006B3562" w:rsidP="006B3562">
      <w:pPr>
        <w:pStyle w:val="af6"/>
        <w:numPr>
          <w:ilvl w:val="4"/>
          <w:numId w:val="93"/>
        </w:numPr>
        <w:tabs>
          <w:tab w:val="clear" w:pos="0"/>
          <w:tab w:val="num" w:pos="-360"/>
        </w:tabs>
        <w:spacing w:line="360" w:lineRule="auto"/>
        <w:ind w:left="943" w:right="0" w:hanging="425"/>
        <w:jc w:val="both"/>
        <w:rPr>
          <w:rFonts w:ascii="Arial" w:hAnsi="Arial"/>
          <w:szCs w:val="24"/>
        </w:rPr>
      </w:pPr>
      <w:r w:rsidRPr="001D33CA">
        <w:rPr>
          <w:rFonts w:ascii="Arial" w:hAnsi="Arial" w:hint="eastAsia"/>
          <w:szCs w:val="24"/>
          <w:rtl/>
        </w:rPr>
        <w:t>לבצע</w:t>
      </w:r>
      <w:r w:rsidRPr="001D33CA">
        <w:rPr>
          <w:rFonts w:ascii="Arial" w:hAnsi="Arial"/>
          <w:szCs w:val="24"/>
          <w:rtl/>
        </w:rPr>
        <w:t xml:space="preserve"> את השירותים בנאמנות, במיומנות וברמה מקצועית נאותה.</w:t>
      </w:r>
    </w:p>
    <w:p w14:paraId="57B14459" w14:textId="77777777" w:rsidR="006B3562" w:rsidRPr="001D33CA" w:rsidRDefault="006B3562" w:rsidP="006B3562">
      <w:pPr>
        <w:pStyle w:val="af6"/>
        <w:numPr>
          <w:ilvl w:val="4"/>
          <w:numId w:val="93"/>
        </w:numPr>
        <w:tabs>
          <w:tab w:val="clear" w:pos="0"/>
          <w:tab w:val="num" w:pos="-360"/>
        </w:tabs>
        <w:spacing w:line="360" w:lineRule="auto"/>
        <w:ind w:left="943" w:right="0" w:hanging="425"/>
        <w:jc w:val="both"/>
        <w:rPr>
          <w:rFonts w:ascii="Arial" w:hAnsi="Arial"/>
          <w:szCs w:val="24"/>
        </w:rPr>
      </w:pPr>
      <w:r w:rsidRPr="001D33CA">
        <w:rPr>
          <w:rFonts w:ascii="Arial" w:hAnsi="Arial" w:hint="eastAsia"/>
          <w:szCs w:val="24"/>
          <w:rtl/>
        </w:rPr>
        <w:t>לבצע</w:t>
      </w:r>
      <w:r w:rsidRPr="001D33CA">
        <w:rPr>
          <w:rFonts w:ascii="Arial" w:hAnsi="Arial"/>
          <w:szCs w:val="24"/>
          <w:rtl/>
        </w:rPr>
        <w:t xml:space="preserve"> את השירותים כש</w:t>
      </w:r>
      <w:r w:rsidRPr="001D33CA">
        <w:rPr>
          <w:rFonts w:ascii="Arial" w:hAnsi="Arial" w:hint="cs"/>
          <w:szCs w:val="24"/>
          <w:rtl/>
        </w:rPr>
        <w:t>ברשותו</w:t>
      </w:r>
      <w:r w:rsidRPr="001D33CA">
        <w:rPr>
          <w:rFonts w:ascii="Arial" w:hAnsi="Arial"/>
          <w:szCs w:val="24"/>
          <w:rtl/>
        </w:rPr>
        <w:t xml:space="preserve"> </w:t>
      </w:r>
      <w:r w:rsidRPr="001D33CA">
        <w:rPr>
          <w:rFonts w:ascii="Arial" w:hAnsi="Arial" w:hint="cs"/>
          <w:szCs w:val="24"/>
          <w:rtl/>
        </w:rPr>
        <w:t>י</w:t>
      </w:r>
      <w:r w:rsidRPr="001D33CA">
        <w:rPr>
          <w:rFonts w:ascii="Arial" w:hAnsi="Arial"/>
          <w:szCs w:val="24"/>
          <w:rtl/>
        </w:rPr>
        <w:t>יפוי כ</w:t>
      </w:r>
      <w:r w:rsidRPr="001D33CA">
        <w:rPr>
          <w:rFonts w:ascii="Arial" w:hAnsi="Arial" w:hint="cs"/>
          <w:szCs w:val="24"/>
          <w:rtl/>
        </w:rPr>
        <w:t>ו</w:t>
      </w:r>
      <w:r w:rsidRPr="001D33CA">
        <w:rPr>
          <w:rFonts w:ascii="Arial" w:hAnsi="Arial"/>
          <w:szCs w:val="24"/>
          <w:rtl/>
        </w:rPr>
        <w:t xml:space="preserve">ח תקף מאת </w:t>
      </w:r>
      <w:r w:rsidRPr="001D33CA">
        <w:rPr>
          <w:rFonts w:ascii="Arial" w:hAnsi="Arial" w:hint="cs"/>
          <w:szCs w:val="24"/>
          <w:rtl/>
        </w:rPr>
        <w:t>היועץ</w:t>
      </w:r>
      <w:r w:rsidRPr="001D33CA">
        <w:rPr>
          <w:rFonts w:ascii="Arial" w:hAnsi="Arial"/>
          <w:szCs w:val="24"/>
          <w:rtl/>
        </w:rPr>
        <w:t xml:space="preserve"> המשפטי לממשלה.</w:t>
      </w:r>
    </w:p>
    <w:p w14:paraId="4697DDA7" w14:textId="77777777" w:rsidR="006B3562" w:rsidRPr="001D33CA" w:rsidRDefault="006B3562" w:rsidP="006B3562">
      <w:pPr>
        <w:pStyle w:val="af6"/>
        <w:numPr>
          <w:ilvl w:val="4"/>
          <w:numId w:val="93"/>
        </w:numPr>
        <w:tabs>
          <w:tab w:val="clear" w:pos="0"/>
          <w:tab w:val="num" w:pos="-360"/>
        </w:tabs>
        <w:spacing w:line="360" w:lineRule="auto"/>
        <w:ind w:left="943" w:right="0" w:hanging="425"/>
        <w:jc w:val="both"/>
        <w:rPr>
          <w:rFonts w:ascii="Arial" w:hAnsi="Arial"/>
          <w:szCs w:val="24"/>
        </w:rPr>
      </w:pPr>
      <w:r w:rsidRPr="001D33CA">
        <w:rPr>
          <w:rFonts w:ascii="Arial" w:hAnsi="Arial" w:hint="eastAsia"/>
          <w:szCs w:val="24"/>
          <w:rtl/>
        </w:rPr>
        <w:t>לא</w:t>
      </w:r>
      <w:r w:rsidRPr="001D33CA">
        <w:rPr>
          <w:rFonts w:ascii="Arial" w:hAnsi="Arial"/>
          <w:szCs w:val="24"/>
          <w:rtl/>
        </w:rPr>
        <w:t xml:space="preserve"> להעביר את ביצוע השירותים לטיפולו של </w:t>
      </w:r>
      <w:r>
        <w:rPr>
          <w:rFonts w:ascii="Arial" w:hAnsi="Arial" w:hint="cs"/>
          <w:szCs w:val="24"/>
          <w:rtl/>
        </w:rPr>
        <w:t>תובע מוסמך</w:t>
      </w:r>
      <w:r w:rsidRPr="001D33CA">
        <w:rPr>
          <w:rFonts w:ascii="Arial" w:hAnsi="Arial"/>
          <w:szCs w:val="24"/>
          <w:rtl/>
        </w:rPr>
        <w:t xml:space="preserve"> אחר</w:t>
      </w:r>
      <w:r>
        <w:rPr>
          <w:rFonts w:ascii="Arial" w:hAnsi="Arial" w:hint="cs"/>
          <w:szCs w:val="24"/>
          <w:rtl/>
        </w:rPr>
        <w:t xml:space="preserve"> שלא נמנה על עובדי משרדו,</w:t>
      </w:r>
      <w:r w:rsidRPr="001D33CA">
        <w:rPr>
          <w:rFonts w:ascii="Arial" w:hAnsi="Arial"/>
          <w:szCs w:val="24"/>
          <w:rtl/>
        </w:rPr>
        <w:t xml:space="preserve"> אלא באישור מראש</w:t>
      </w:r>
      <w:r w:rsidRPr="001D33CA">
        <w:rPr>
          <w:rFonts w:ascii="Arial" w:hAnsi="Arial" w:hint="cs"/>
          <w:szCs w:val="24"/>
          <w:rtl/>
        </w:rPr>
        <w:t xml:space="preserve"> ובכתב</w:t>
      </w:r>
      <w:r w:rsidRPr="001D33CA">
        <w:rPr>
          <w:rFonts w:ascii="Arial" w:hAnsi="Arial"/>
          <w:szCs w:val="24"/>
          <w:rtl/>
        </w:rPr>
        <w:t xml:space="preserve"> של </w:t>
      </w:r>
      <w:r w:rsidRPr="001D33CA">
        <w:rPr>
          <w:rFonts w:ascii="Arial" w:hAnsi="Arial" w:hint="cs"/>
          <w:szCs w:val="24"/>
          <w:rtl/>
        </w:rPr>
        <w:t>הממונה.</w:t>
      </w:r>
    </w:p>
    <w:p w14:paraId="4B1F28E8" w14:textId="77777777" w:rsidR="006B3562" w:rsidRPr="001D33CA" w:rsidRDefault="006B3562" w:rsidP="006B3562">
      <w:pPr>
        <w:pStyle w:val="af6"/>
        <w:numPr>
          <w:ilvl w:val="4"/>
          <w:numId w:val="93"/>
        </w:numPr>
        <w:tabs>
          <w:tab w:val="clear" w:pos="0"/>
          <w:tab w:val="num" w:pos="-360"/>
        </w:tabs>
        <w:spacing w:line="360" w:lineRule="auto"/>
        <w:ind w:left="943" w:right="0" w:hanging="425"/>
        <w:jc w:val="both"/>
        <w:rPr>
          <w:rFonts w:ascii="Arial" w:hAnsi="Arial"/>
          <w:szCs w:val="24"/>
        </w:rPr>
      </w:pPr>
      <w:r w:rsidRPr="001D33CA">
        <w:rPr>
          <w:rFonts w:ascii="Arial" w:hAnsi="Arial"/>
          <w:szCs w:val="24"/>
          <w:rtl/>
        </w:rPr>
        <w:t xml:space="preserve">לא להתחייב בשם המשרד </w:t>
      </w:r>
      <w:r>
        <w:rPr>
          <w:rFonts w:ascii="Arial" w:hAnsi="Arial" w:hint="cs"/>
          <w:szCs w:val="24"/>
          <w:rtl/>
        </w:rPr>
        <w:t xml:space="preserve">התחייבות כספית או התחייבות אחרת הטעונה אישור הממונה, </w:t>
      </w:r>
      <w:r w:rsidRPr="001D33CA">
        <w:rPr>
          <w:rFonts w:ascii="Arial" w:hAnsi="Arial" w:hint="eastAsia"/>
          <w:szCs w:val="24"/>
          <w:rtl/>
        </w:rPr>
        <w:t>ללא</w:t>
      </w:r>
      <w:r w:rsidRPr="001D33CA">
        <w:rPr>
          <w:rFonts w:ascii="Arial" w:hAnsi="Arial"/>
          <w:szCs w:val="24"/>
          <w:rtl/>
        </w:rPr>
        <w:t xml:space="preserve"> קבלת אישור מוקדם של </w:t>
      </w:r>
      <w:r w:rsidRPr="001D33CA">
        <w:rPr>
          <w:rFonts w:ascii="Arial" w:hAnsi="Arial" w:hint="cs"/>
          <w:szCs w:val="24"/>
          <w:rtl/>
        </w:rPr>
        <w:t>הממונה</w:t>
      </w:r>
      <w:r w:rsidRPr="001D33CA">
        <w:rPr>
          <w:rFonts w:ascii="Arial" w:hAnsi="Arial"/>
          <w:szCs w:val="24"/>
          <w:rtl/>
        </w:rPr>
        <w:t>.</w:t>
      </w:r>
    </w:p>
    <w:p w14:paraId="057132F0" w14:textId="77777777" w:rsidR="006B3562" w:rsidRPr="001D33CA" w:rsidRDefault="006B3562" w:rsidP="006B3562">
      <w:pPr>
        <w:pStyle w:val="af6"/>
        <w:numPr>
          <w:ilvl w:val="4"/>
          <w:numId w:val="93"/>
        </w:numPr>
        <w:tabs>
          <w:tab w:val="clear" w:pos="0"/>
          <w:tab w:val="num" w:pos="-360"/>
        </w:tabs>
        <w:spacing w:line="360" w:lineRule="auto"/>
        <w:ind w:left="943" w:right="0" w:hanging="425"/>
        <w:jc w:val="both"/>
        <w:rPr>
          <w:rFonts w:ascii="Arial" w:hAnsi="Arial"/>
          <w:szCs w:val="24"/>
        </w:rPr>
      </w:pPr>
      <w:r w:rsidRPr="001D33CA">
        <w:rPr>
          <w:rFonts w:ascii="Arial" w:hAnsi="Arial" w:hint="eastAsia"/>
          <w:szCs w:val="24"/>
          <w:rtl/>
        </w:rPr>
        <w:t>לא</w:t>
      </w:r>
      <w:r w:rsidRPr="001D33CA">
        <w:rPr>
          <w:rFonts w:ascii="Arial" w:hAnsi="Arial"/>
          <w:szCs w:val="24"/>
          <w:rtl/>
        </w:rPr>
        <w:t xml:space="preserve"> לבצע כל פעולה שיש </w:t>
      </w:r>
      <w:r w:rsidRPr="001D33CA">
        <w:rPr>
          <w:rFonts w:ascii="Arial" w:hAnsi="Arial" w:hint="cs"/>
          <w:szCs w:val="24"/>
          <w:rtl/>
        </w:rPr>
        <w:t xml:space="preserve">או שעלול להיות </w:t>
      </w:r>
      <w:r w:rsidRPr="001D33CA">
        <w:rPr>
          <w:rFonts w:ascii="Arial" w:hAnsi="Arial"/>
          <w:szCs w:val="24"/>
          <w:rtl/>
        </w:rPr>
        <w:t>בה ניגוד עניינים בהקשר להתחייבויותיו בהתאם ל</w:t>
      </w:r>
      <w:r w:rsidRPr="001D33CA">
        <w:rPr>
          <w:rFonts w:ascii="Arial" w:hAnsi="Arial" w:hint="cs"/>
          <w:szCs w:val="24"/>
          <w:rtl/>
        </w:rPr>
        <w:t>מכרז</w:t>
      </w:r>
      <w:r w:rsidRPr="001D33CA">
        <w:rPr>
          <w:rFonts w:ascii="Arial" w:hAnsi="Arial"/>
          <w:szCs w:val="24"/>
          <w:rtl/>
        </w:rPr>
        <w:t xml:space="preserve"> </w:t>
      </w:r>
      <w:r w:rsidRPr="001D33CA">
        <w:rPr>
          <w:rFonts w:ascii="Arial" w:hAnsi="Arial" w:hint="eastAsia"/>
          <w:szCs w:val="24"/>
          <w:rtl/>
        </w:rPr>
        <w:t>זה</w:t>
      </w:r>
      <w:r w:rsidRPr="001D33CA">
        <w:rPr>
          <w:rFonts w:ascii="Arial" w:hAnsi="Arial" w:hint="cs"/>
          <w:szCs w:val="24"/>
          <w:rtl/>
        </w:rPr>
        <w:t>.</w:t>
      </w:r>
    </w:p>
    <w:p w14:paraId="62BBCED1" w14:textId="77777777" w:rsidR="006B3562" w:rsidRPr="00DA4FDF" w:rsidRDefault="006B3562" w:rsidP="006B3562">
      <w:pPr>
        <w:pStyle w:val="af6"/>
        <w:numPr>
          <w:ilvl w:val="4"/>
          <w:numId w:val="93"/>
        </w:numPr>
        <w:tabs>
          <w:tab w:val="clear" w:pos="0"/>
          <w:tab w:val="num" w:pos="-360"/>
        </w:tabs>
        <w:spacing w:line="360" w:lineRule="auto"/>
        <w:ind w:left="943" w:right="0" w:hanging="425"/>
        <w:jc w:val="both"/>
        <w:rPr>
          <w:rFonts w:ascii="Arial" w:hAnsi="Arial"/>
          <w:szCs w:val="24"/>
        </w:rPr>
      </w:pPr>
      <w:r w:rsidRPr="00DA4FDF">
        <w:rPr>
          <w:rFonts w:ascii="Arial" w:hAnsi="Arial" w:hint="eastAsia"/>
          <w:szCs w:val="24"/>
          <w:rtl/>
        </w:rPr>
        <w:t>להעביר</w:t>
      </w:r>
      <w:r w:rsidRPr="00DA4FDF">
        <w:rPr>
          <w:rFonts w:ascii="Arial" w:hAnsi="Arial"/>
          <w:szCs w:val="24"/>
          <w:rtl/>
        </w:rPr>
        <w:t xml:space="preserve"> לרשות המשרד כל מידע רלוונטי הנודע לו במסגרת ביצוע השירותים.</w:t>
      </w:r>
    </w:p>
    <w:p w14:paraId="59FA1984" w14:textId="77777777" w:rsidR="006B3562" w:rsidRPr="00DA4FDF" w:rsidRDefault="006B3562" w:rsidP="006B3562">
      <w:pPr>
        <w:pStyle w:val="af6"/>
        <w:numPr>
          <w:ilvl w:val="4"/>
          <w:numId w:val="93"/>
        </w:numPr>
        <w:tabs>
          <w:tab w:val="clear" w:pos="0"/>
          <w:tab w:val="num" w:pos="-360"/>
        </w:tabs>
        <w:spacing w:line="360" w:lineRule="auto"/>
        <w:ind w:left="943" w:right="0" w:hanging="425"/>
        <w:jc w:val="both"/>
        <w:rPr>
          <w:rFonts w:ascii="Arial" w:hAnsi="Arial"/>
          <w:szCs w:val="24"/>
        </w:rPr>
      </w:pPr>
      <w:r w:rsidRPr="00DA4FDF">
        <w:rPr>
          <w:rFonts w:ascii="Arial" w:hAnsi="Arial" w:hint="eastAsia"/>
          <w:szCs w:val="24"/>
          <w:rtl/>
        </w:rPr>
        <w:t>להעביר</w:t>
      </w:r>
      <w:r w:rsidRPr="00DA4FDF">
        <w:rPr>
          <w:rFonts w:ascii="Arial" w:hAnsi="Arial"/>
          <w:szCs w:val="24"/>
          <w:rtl/>
        </w:rPr>
        <w:t xml:space="preserve"> לידיעת </w:t>
      </w:r>
      <w:r w:rsidRPr="00DA4FDF">
        <w:rPr>
          <w:rFonts w:ascii="Arial" w:hAnsi="Arial" w:hint="cs"/>
          <w:szCs w:val="24"/>
          <w:rtl/>
        </w:rPr>
        <w:t>הממונה</w:t>
      </w:r>
      <w:r w:rsidRPr="00DA4FDF">
        <w:rPr>
          <w:rFonts w:ascii="Arial" w:hAnsi="Arial"/>
          <w:szCs w:val="24"/>
          <w:rtl/>
        </w:rPr>
        <w:t xml:space="preserve"> תוך </w:t>
      </w:r>
      <w:r w:rsidRPr="00DA4FDF">
        <w:rPr>
          <w:rFonts w:ascii="Arial" w:hAnsi="Arial" w:hint="cs"/>
          <w:szCs w:val="24"/>
          <w:rtl/>
        </w:rPr>
        <w:t>72</w:t>
      </w:r>
      <w:r w:rsidRPr="00DA4FDF">
        <w:rPr>
          <w:rFonts w:ascii="Arial" w:hAnsi="Arial"/>
          <w:szCs w:val="24"/>
          <w:rtl/>
        </w:rPr>
        <w:t xml:space="preserve"> שעות כל החלטה או פרוטוקול של </w:t>
      </w:r>
      <w:r w:rsidRPr="00DA4FDF">
        <w:rPr>
          <w:rFonts w:ascii="Arial" w:hAnsi="Arial" w:hint="cs"/>
          <w:szCs w:val="24"/>
          <w:rtl/>
        </w:rPr>
        <w:t>בית המשפט</w:t>
      </w:r>
      <w:r w:rsidRPr="00DA4FDF">
        <w:rPr>
          <w:rFonts w:ascii="Arial" w:hAnsi="Arial"/>
          <w:szCs w:val="24"/>
          <w:rtl/>
        </w:rPr>
        <w:t xml:space="preserve"> בתביעה </w:t>
      </w:r>
      <w:r w:rsidRPr="00DA4FDF">
        <w:rPr>
          <w:rFonts w:ascii="Arial" w:hAnsi="Arial" w:hint="eastAsia"/>
          <w:szCs w:val="24"/>
          <w:rtl/>
        </w:rPr>
        <w:t>אשר</w:t>
      </w:r>
      <w:r w:rsidRPr="00DA4FDF">
        <w:rPr>
          <w:rFonts w:ascii="Arial" w:hAnsi="Arial"/>
          <w:szCs w:val="24"/>
          <w:rtl/>
        </w:rPr>
        <w:t xml:space="preserve"> בטיפולו, וכל ערעור שהוגש על ידי הצד שכנגד בכל הליך במסגרת השירותים. בעניין </w:t>
      </w:r>
      <w:r w:rsidRPr="00DA4FDF">
        <w:rPr>
          <w:rFonts w:ascii="Arial" w:hAnsi="Arial" w:hint="eastAsia"/>
          <w:szCs w:val="24"/>
          <w:rtl/>
        </w:rPr>
        <w:t>בעל</w:t>
      </w:r>
      <w:r w:rsidRPr="00DA4FDF">
        <w:rPr>
          <w:rFonts w:ascii="Arial" w:hAnsi="Arial"/>
          <w:szCs w:val="24"/>
          <w:rtl/>
        </w:rPr>
        <w:t xml:space="preserve"> חשיבות מיוחדת - העברה כאמור תתבצע מידית, </w:t>
      </w:r>
      <w:r w:rsidRPr="00DA4FDF">
        <w:rPr>
          <w:rFonts w:ascii="Arial" w:hAnsi="Arial" w:hint="cs"/>
          <w:szCs w:val="24"/>
          <w:rtl/>
        </w:rPr>
        <w:t>בהודעת דוא"ל</w:t>
      </w:r>
      <w:r>
        <w:rPr>
          <w:rFonts w:ascii="Arial" w:hAnsi="Arial" w:hint="cs"/>
          <w:szCs w:val="24"/>
          <w:rtl/>
        </w:rPr>
        <w:t>, ובפקסימיליה</w:t>
      </w:r>
      <w:r w:rsidRPr="00DA4FDF">
        <w:rPr>
          <w:rFonts w:ascii="Arial" w:hAnsi="Arial"/>
          <w:szCs w:val="24"/>
          <w:rtl/>
        </w:rPr>
        <w:t>.</w:t>
      </w:r>
    </w:p>
    <w:p w14:paraId="6AB1C4E0" w14:textId="77777777" w:rsidR="006B3562" w:rsidRPr="00DA4FDF" w:rsidRDefault="006B3562" w:rsidP="006B3562">
      <w:pPr>
        <w:pStyle w:val="af6"/>
        <w:numPr>
          <w:ilvl w:val="4"/>
          <w:numId w:val="93"/>
        </w:numPr>
        <w:tabs>
          <w:tab w:val="clear" w:pos="0"/>
          <w:tab w:val="num" w:pos="-360"/>
        </w:tabs>
        <w:spacing w:line="360" w:lineRule="auto"/>
        <w:ind w:left="943" w:right="0" w:hanging="425"/>
        <w:jc w:val="both"/>
        <w:rPr>
          <w:rFonts w:ascii="Arial" w:hAnsi="Arial"/>
          <w:szCs w:val="24"/>
        </w:rPr>
      </w:pPr>
      <w:r w:rsidRPr="00DA4FDF">
        <w:rPr>
          <w:rFonts w:ascii="Arial" w:hAnsi="Arial" w:hint="eastAsia"/>
          <w:szCs w:val="24"/>
          <w:rtl/>
        </w:rPr>
        <w:t>לא</w:t>
      </w:r>
      <w:r w:rsidRPr="00DA4FDF">
        <w:rPr>
          <w:rFonts w:ascii="Arial" w:hAnsi="Arial"/>
          <w:szCs w:val="24"/>
          <w:rtl/>
        </w:rPr>
        <w:t xml:space="preserve"> ל</w:t>
      </w:r>
      <w:r w:rsidRPr="00DA4FDF">
        <w:rPr>
          <w:rFonts w:ascii="Arial" w:hAnsi="Arial" w:hint="cs"/>
          <w:szCs w:val="24"/>
          <w:rtl/>
        </w:rPr>
        <w:t>הציע</w:t>
      </w:r>
      <w:r w:rsidRPr="00DA4FDF">
        <w:rPr>
          <w:rFonts w:ascii="Arial" w:hAnsi="Arial"/>
          <w:szCs w:val="24"/>
          <w:rtl/>
        </w:rPr>
        <w:t xml:space="preserve"> ולא להסכים ל</w:t>
      </w:r>
      <w:r w:rsidRPr="00DA4FDF">
        <w:rPr>
          <w:rFonts w:ascii="Arial" w:hAnsi="Arial" w:hint="cs"/>
          <w:szCs w:val="24"/>
          <w:rtl/>
        </w:rPr>
        <w:t>הסדר</w:t>
      </w:r>
      <w:r w:rsidRPr="00DA4FDF">
        <w:rPr>
          <w:rFonts w:ascii="Arial" w:hAnsi="Arial"/>
          <w:szCs w:val="24"/>
          <w:rtl/>
        </w:rPr>
        <w:t xml:space="preserve"> טיעון אלא בידיעת </w:t>
      </w:r>
      <w:r w:rsidRPr="00DA4FDF">
        <w:rPr>
          <w:rFonts w:ascii="Arial" w:hAnsi="Arial" w:hint="cs"/>
          <w:szCs w:val="24"/>
          <w:rtl/>
        </w:rPr>
        <w:t>הממונה</w:t>
      </w:r>
      <w:r>
        <w:rPr>
          <w:rFonts w:ascii="Arial" w:hAnsi="Arial" w:hint="cs"/>
          <w:szCs w:val="24"/>
          <w:rtl/>
        </w:rPr>
        <w:t>, באישורו</w:t>
      </w:r>
      <w:r w:rsidRPr="00DA4FDF">
        <w:rPr>
          <w:rFonts w:ascii="Arial" w:hAnsi="Arial"/>
          <w:szCs w:val="24"/>
          <w:rtl/>
        </w:rPr>
        <w:t xml:space="preserve"> ובהסכמת</w:t>
      </w:r>
      <w:r w:rsidRPr="00DA4FDF">
        <w:rPr>
          <w:rFonts w:ascii="Arial" w:hAnsi="Arial" w:hint="cs"/>
          <w:szCs w:val="24"/>
          <w:rtl/>
        </w:rPr>
        <w:t>ו</w:t>
      </w:r>
      <w:r w:rsidRPr="00DA4FDF">
        <w:rPr>
          <w:rFonts w:ascii="Arial" w:hAnsi="Arial"/>
          <w:szCs w:val="24"/>
          <w:rtl/>
        </w:rPr>
        <w:t xml:space="preserve"> </w:t>
      </w:r>
      <w:r w:rsidRPr="00DA4FDF">
        <w:rPr>
          <w:rFonts w:ascii="Arial" w:hAnsi="Arial" w:hint="cs"/>
          <w:szCs w:val="24"/>
          <w:rtl/>
        </w:rPr>
        <w:t>בכתב.</w:t>
      </w:r>
    </w:p>
    <w:p w14:paraId="40DAC31B" w14:textId="77777777" w:rsidR="006B3562" w:rsidRPr="001D33CA" w:rsidRDefault="006B3562" w:rsidP="006B3562">
      <w:pPr>
        <w:pStyle w:val="af6"/>
        <w:numPr>
          <w:ilvl w:val="4"/>
          <w:numId w:val="93"/>
        </w:numPr>
        <w:tabs>
          <w:tab w:val="clear" w:pos="0"/>
          <w:tab w:val="num" w:pos="-360"/>
        </w:tabs>
        <w:spacing w:line="360" w:lineRule="auto"/>
        <w:ind w:left="943" w:right="0" w:hanging="425"/>
        <w:jc w:val="both"/>
        <w:rPr>
          <w:rFonts w:ascii="Arial" w:hAnsi="Arial"/>
          <w:szCs w:val="24"/>
        </w:rPr>
      </w:pPr>
      <w:r w:rsidRPr="001D33CA">
        <w:rPr>
          <w:rFonts w:ascii="Arial" w:hAnsi="Arial" w:hint="cs"/>
          <w:szCs w:val="24"/>
          <w:rtl/>
        </w:rPr>
        <w:t>לא לבטל קנס או כתב אישום ולא לגנוז תיק חקירה אלא בידיעת הממונה</w:t>
      </w:r>
      <w:r>
        <w:rPr>
          <w:rFonts w:ascii="Arial" w:hAnsi="Arial" w:hint="cs"/>
          <w:szCs w:val="24"/>
          <w:rtl/>
        </w:rPr>
        <w:t>, באישורו</w:t>
      </w:r>
      <w:r w:rsidRPr="001D33CA">
        <w:rPr>
          <w:rFonts w:ascii="Arial" w:hAnsi="Arial" w:hint="cs"/>
          <w:szCs w:val="24"/>
          <w:rtl/>
        </w:rPr>
        <w:t xml:space="preserve"> ובהסכמתו בכתב. </w:t>
      </w:r>
    </w:p>
    <w:p w14:paraId="237BB4B5" w14:textId="77777777" w:rsidR="006B3562" w:rsidRPr="001D33CA" w:rsidRDefault="006B3562" w:rsidP="006B3562">
      <w:pPr>
        <w:pStyle w:val="af6"/>
        <w:numPr>
          <w:ilvl w:val="4"/>
          <w:numId w:val="93"/>
        </w:numPr>
        <w:tabs>
          <w:tab w:val="clear" w:pos="0"/>
          <w:tab w:val="num" w:pos="-360"/>
        </w:tabs>
        <w:spacing w:line="360" w:lineRule="auto"/>
        <w:ind w:left="943" w:right="0" w:hanging="425"/>
        <w:jc w:val="both"/>
        <w:rPr>
          <w:rFonts w:ascii="Arial" w:hAnsi="Arial"/>
          <w:szCs w:val="24"/>
        </w:rPr>
      </w:pPr>
      <w:r w:rsidRPr="001D33CA">
        <w:rPr>
          <w:rFonts w:ascii="Arial" w:hAnsi="Arial" w:hint="cs"/>
          <w:szCs w:val="24"/>
          <w:rtl/>
        </w:rPr>
        <w:t>לנהל לוח דיונים בהתאם לנוהלי המשרד והנחיות הממונה.</w:t>
      </w:r>
    </w:p>
    <w:p w14:paraId="5BD04BAF" w14:textId="77777777" w:rsidR="006B3562" w:rsidRPr="001D33CA" w:rsidRDefault="006B3562" w:rsidP="006B3562">
      <w:pPr>
        <w:pStyle w:val="af6"/>
        <w:numPr>
          <w:ilvl w:val="4"/>
          <w:numId w:val="93"/>
        </w:numPr>
        <w:tabs>
          <w:tab w:val="clear" w:pos="0"/>
          <w:tab w:val="num" w:pos="-360"/>
        </w:tabs>
        <w:spacing w:line="360" w:lineRule="auto"/>
        <w:ind w:left="943" w:right="0" w:hanging="425"/>
        <w:jc w:val="both"/>
        <w:rPr>
          <w:rFonts w:ascii="Arial" w:hAnsi="Arial"/>
          <w:szCs w:val="24"/>
        </w:rPr>
      </w:pPr>
      <w:r w:rsidRPr="001D33CA">
        <w:rPr>
          <w:rFonts w:ascii="Arial" w:hAnsi="Arial" w:hint="eastAsia"/>
          <w:szCs w:val="24"/>
          <w:rtl/>
        </w:rPr>
        <w:t>לבצע</w:t>
      </w:r>
      <w:r w:rsidRPr="001D33CA">
        <w:rPr>
          <w:rFonts w:ascii="Arial" w:hAnsi="Arial"/>
          <w:szCs w:val="24"/>
          <w:rtl/>
        </w:rPr>
        <w:t xml:space="preserve"> במקרה הצורך מסירה אישית של כתבי בי</w:t>
      </w:r>
      <w:r w:rsidRPr="001D33CA">
        <w:rPr>
          <w:rFonts w:ascii="Arial" w:hAnsi="Arial" w:hint="cs"/>
          <w:szCs w:val="24"/>
          <w:rtl/>
        </w:rPr>
        <w:t>ת</w:t>
      </w:r>
      <w:r w:rsidRPr="001D33CA">
        <w:rPr>
          <w:rFonts w:ascii="Arial" w:hAnsi="Arial"/>
          <w:szCs w:val="24"/>
          <w:rtl/>
        </w:rPr>
        <w:t>-דין</w:t>
      </w:r>
      <w:r w:rsidRPr="001D33CA">
        <w:rPr>
          <w:rFonts w:ascii="Arial" w:hAnsi="Arial" w:hint="cs"/>
          <w:szCs w:val="24"/>
          <w:rtl/>
        </w:rPr>
        <w:t>.</w:t>
      </w:r>
    </w:p>
    <w:p w14:paraId="60F460CC" w14:textId="77777777" w:rsidR="006B3562" w:rsidRPr="001D33CA" w:rsidRDefault="006B3562" w:rsidP="006B3562">
      <w:pPr>
        <w:pStyle w:val="af6"/>
        <w:numPr>
          <w:ilvl w:val="4"/>
          <w:numId w:val="93"/>
        </w:numPr>
        <w:tabs>
          <w:tab w:val="clear" w:pos="0"/>
          <w:tab w:val="num" w:pos="-360"/>
        </w:tabs>
        <w:spacing w:line="360" w:lineRule="auto"/>
        <w:ind w:left="943" w:right="0" w:hanging="425"/>
        <w:jc w:val="both"/>
        <w:rPr>
          <w:rFonts w:ascii="Arial" w:hAnsi="Arial"/>
          <w:szCs w:val="24"/>
        </w:rPr>
      </w:pPr>
      <w:r w:rsidRPr="001D33CA">
        <w:rPr>
          <w:rFonts w:ascii="Arial" w:hAnsi="Arial" w:hint="eastAsia"/>
          <w:szCs w:val="24"/>
          <w:rtl/>
        </w:rPr>
        <w:t>להגיש</w:t>
      </w:r>
      <w:r w:rsidRPr="001D33CA">
        <w:rPr>
          <w:rFonts w:ascii="Arial" w:hAnsi="Arial"/>
          <w:szCs w:val="24"/>
          <w:rtl/>
        </w:rPr>
        <w:t xml:space="preserve"> דיווח </w:t>
      </w:r>
      <w:r w:rsidRPr="001D33CA">
        <w:rPr>
          <w:rFonts w:ascii="Arial" w:hAnsi="Arial" w:hint="cs"/>
          <w:szCs w:val="24"/>
          <w:rtl/>
        </w:rPr>
        <w:t>שוטף</w:t>
      </w:r>
      <w:r w:rsidRPr="001D33CA">
        <w:rPr>
          <w:rFonts w:ascii="Arial" w:hAnsi="Arial"/>
          <w:szCs w:val="24"/>
          <w:rtl/>
        </w:rPr>
        <w:t xml:space="preserve"> לעדכון התיקים הנמצאים בטיפולו</w:t>
      </w:r>
      <w:r w:rsidRPr="001D33CA">
        <w:rPr>
          <w:rFonts w:ascii="Arial" w:hAnsi="Arial" w:hint="cs"/>
          <w:szCs w:val="24"/>
          <w:rtl/>
        </w:rPr>
        <w:t xml:space="preserve"> בהתאם להוראות הממונה.</w:t>
      </w:r>
    </w:p>
    <w:p w14:paraId="1A32655A" w14:textId="77777777" w:rsidR="006B3562" w:rsidRPr="001D33CA" w:rsidRDefault="006B3562" w:rsidP="006B3562">
      <w:pPr>
        <w:pStyle w:val="af6"/>
        <w:numPr>
          <w:ilvl w:val="4"/>
          <w:numId w:val="93"/>
        </w:numPr>
        <w:tabs>
          <w:tab w:val="clear" w:pos="0"/>
          <w:tab w:val="num" w:pos="-360"/>
        </w:tabs>
        <w:spacing w:line="360" w:lineRule="auto"/>
        <w:ind w:left="943" w:right="0" w:hanging="425"/>
        <w:jc w:val="both"/>
        <w:rPr>
          <w:rFonts w:ascii="Arial" w:hAnsi="Arial"/>
          <w:szCs w:val="24"/>
        </w:rPr>
      </w:pPr>
      <w:r w:rsidRPr="001D33CA">
        <w:rPr>
          <w:rFonts w:ascii="Arial" w:hAnsi="Arial" w:hint="cs"/>
          <w:szCs w:val="24"/>
          <w:rtl/>
        </w:rPr>
        <w:t>להגיע למשרדי הממונה על פי תיאום מראש וכן במקרים מיוחדים תוך התראה קצרה ככל שיידרש לצורך ביצוע השירותים.</w:t>
      </w:r>
    </w:p>
    <w:p w14:paraId="1A66EF1C" w14:textId="77777777" w:rsidR="006B3562" w:rsidRPr="001D33CA" w:rsidRDefault="006B3562" w:rsidP="006B3562">
      <w:pPr>
        <w:pStyle w:val="af6"/>
        <w:numPr>
          <w:ilvl w:val="4"/>
          <w:numId w:val="93"/>
        </w:numPr>
        <w:tabs>
          <w:tab w:val="clear" w:pos="0"/>
          <w:tab w:val="num" w:pos="-360"/>
        </w:tabs>
        <w:spacing w:line="360" w:lineRule="auto"/>
        <w:ind w:left="943" w:right="0" w:hanging="425"/>
        <w:jc w:val="both"/>
        <w:rPr>
          <w:rFonts w:ascii="Arial" w:hAnsi="Arial"/>
          <w:szCs w:val="24"/>
        </w:rPr>
      </w:pPr>
      <w:r w:rsidRPr="001D33CA">
        <w:rPr>
          <w:rFonts w:ascii="Arial" w:hAnsi="Arial" w:hint="cs"/>
          <w:szCs w:val="24"/>
          <w:rtl/>
        </w:rPr>
        <w:t>להגיע למשרדי המרחבים האזוריים של אגף הפיקוח והבטיחות במשרד לצורך עבודת המבצע  (כגון: העברת תיק להשלמת חקירה או קבלת תיק לאחר השלמת חקירה).</w:t>
      </w:r>
    </w:p>
    <w:p w14:paraId="79EFCE99" w14:textId="77777777" w:rsidR="006B3562" w:rsidRPr="001D33CA" w:rsidRDefault="006B3562" w:rsidP="006B3562">
      <w:pPr>
        <w:pStyle w:val="af6"/>
        <w:numPr>
          <w:ilvl w:val="4"/>
          <w:numId w:val="93"/>
        </w:numPr>
        <w:tabs>
          <w:tab w:val="clear" w:pos="0"/>
          <w:tab w:val="num" w:pos="-360"/>
        </w:tabs>
        <w:spacing w:line="360" w:lineRule="auto"/>
        <w:ind w:left="943" w:right="0" w:hanging="425"/>
        <w:jc w:val="both"/>
        <w:rPr>
          <w:rFonts w:ascii="Arial" w:hAnsi="Arial"/>
          <w:szCs w:val="24"/>
        </w:rPr>
      </w:pPr>
      <w:r w:rsidRPr="001D33CA">
        <w:rPr>
          <w:rFonts w:ascii="Arial" w:hAnsi="Arial" w:hint="cs"/>
          <w:szCs w:val="24"/>
          <w:rtl/>
        </w:rPr>
        <w:t>לעמוד בלוח זמנים המקובל במשרד בקשר לטיפול בתיקים פליליים בהתאם להנחיות הממונה כפי תוקפן מעת לעת.</w:t>
      </w:r>
    </w:p>
    <w:p w14:paraId="7FD5C415" w14:textId="77777777" w:rsidR="006B3562" w:rsidRPr="001D33CA" w:rsidRDefault="006B3562" w:rsidP="006B3562">
      <w:pPr>
        <w:pStyle w:val="af6"/>
        <w:numPr>
          <w:ilvl w:val="4"/>
          <w:numId w:val="93"/>
        </w:numPr>
        <w:tabs>
          <w:tab w:val="clear" w:pos="0"/>
          <w:tab w:val="num" w:pos="-360"/>
        </w:tabs>
        <w:spacing w:line="360" w:lineRule="auto"/>
        <w:ind w:left="943" w:right="0" w:hanging="425"/>
        <w:jc w:val="both"/>
        <w:rPr>
          <w:rFonts w:ascii="Arial" w:hAnsi="Arial"/>
          <w:szCs w:val="24"/>
        </w:rPr>
      </w:pPr>
      <w:r w:rsidRPr="001D33CA">
        <w:rPr>
          <w:rFonts w:ascii="Arial" w:hAnsi="Arial" w:hint="cs"/>
          <w:szCs w:val="24"/>
          <w:rtl/>
        </w:rPr>
        <w:t xml:space="preserve">לא לסרב לקבל תיקים לטיפולו ללא כל תלות בהיקפם הכספי ו/או המקצועי, למעט תיקים שיעמידו את המבצע במצב של ניגוד עניינים וסירוב כאמור יותנה באישור הממונה. </w:t>
      </w:r>
    </w:p>
    <w:p w14:paraId="46D04740" w14:textId="77777777" w:rsidR="006B3562" w:rsidRDefault="006B3562" w:rsidP="006B3562">
      <w:pPr>
        <w:pStyle w:val="af6"/>
        <w:numPr>
          <w:ilvl w:val="4"/>
          <w:numId w:val="93"/>
        </w:numPr>
        <w:tabs>
          <w:tab w:val="clear" w:pos="0"/>
          <w:tab w:val="num" w:pos="-360"/>
        </w:tabs>
        <w:spacing w:line="360" w:lineRule="auto"/>
        <w:ind w:left="943" w:right="0" w:hanging="425"/>
        <w:jc w:val="both"/>
        <w:rPr>
          <w:rFonts w:ascii="Arial" w:hAnsi="Arial"/>
          <w:szCs w:val="24"/>
        </w:rPr>
      </w:pPr>
      <w:r w:rsidRPr="001D33CA">
        <w:rPr>
          <w:rFonts w:ascii="Arial" w:hAnsi="Arial" w:hint="cs"/>
          <w:szCs w:val="24"/>
          <w:rtl/>
        </w:rPr>
        <w:t>להשתתף</w:t>
      </w:r>
      <w:r w:rsidRPr="001D33CA">
        <w:rPr>
          <w:rFonts w:ascii="Arial" w:hAnsi="Arial"/>
          <w:szCs w:val="24"/>
          <w:rtl/>
        </w:rPr>
        <w:t xml:space="preserve">, </w:t>
      </w:r>
      <w:r w:rsidRPr="001D33CA">
        <w:rPr>
          <w:rFonts w:ascii="Arial" w:hAnsi="Arial" w:hint="cs"/>
          <w:szCs w:val="24"/>
          <w:rtl/>
        </w:rPr>
        <w:t>תמורת</w:t>
      </w:r>
      <w:r w:rsidRPr="001D33CA">
        <w:rPr>
          <w:rFonts w:ascii="Arial" w:hAnsi="Arial"/>
          <w:szCs w:val="24"/>
          <w:rtl/>
        </w:rPr>
        <w:t xml:space="preserve"> </w:t>
      </w:r>
      <w:r w:rsidRPr="001D33CA">
        <w:rPr>
          <w:rFonts w:ascii="Arial" w:hAnsi="Arial" w:hint="cs"/>
          <w:szCs w:val="24"/>
          <w:rtl/>
        </w:rPr>
        <w:t>תשלום</w:t>
      </w:r>
      <w:r w:rsidRPr="001D33CA">
        <w:rPr>
          <w:rFonts w:ascii="Arial" w:hAnsi="Arial"/>
          <w:szCs w:val="24"/>
          <w:rtl/>
        </w:rPr>
        <w:t xml:space="preserve"> </w:t>
      </w:r>
      <w:r w:rsidRPr="001D33CA">
        <w:rPr>
          <w:rFonts w:ascii="Arial" w:hAnsi="Arial" w:hint="cs"/>
          <w:szCs w:val="24"/>
          <w:rtl/>
        </w:rPr>
        <w:t>שעות</w:t>
      </w:r>
      <w:r w:rsidRPr="001D33CA">
        <w:rPr>
          <w:rFonts w:ascii="Arial" w:hAnsi="Arial"/>
          <w:szCs w:val="24"/>
          <w:rtl/>
        </w:rPr>
        <w:t xml:space="preserve"> </w:t>
      </w:r>
      <w:r w:rsidRPr="001D33CA">
        <w:rPr>
          <w:rFonts w:ascii="Arial" w:hAnsi="Arial" w:hint="cs"/>
          <w:szCs w:val="24"/>
          <w:rtl/>
        </w:rPr>
        <w:t>ייעוץ</w:t>
      </w:r>
      <w:r w:rsidRPr="001D33CA">
        <w:rPr>
          <w:rFonts w:ascii="Arial" w:hAnsi="Arial"/>
          <w:szCs w:val="24"/>
          <w:rtl/>
        </w:rPr>
        <w:t xml:space="preserve">, </w:t>
      </w:r>
      <w:r w:rsidRPr="001D33CA">
        <w:rPr>
          <w:rFonts w:ascii="Arial" w:hAnsi="Arial" w:hint="cs"/>
          <w:szCs w:val="24"/>
          <w:rtl/>
        </w:rPr>
        <w:t>בהדרכות</w:t>
      </w:r>
      <w:r w:rsidRPr="001D33CA">
        <w:rPr>
          <w:rFonts w:ascii="Arial" w:hAnsi="Arial"/>
          <w:szCs w:val="24"/>
          <w:rtl/>
        </w:rPr>
        <w:t xml:space="preserve"> </w:t>
      </w:r>
      <w:r w:rsidRPr="001D33CA">
        <w:rPr>
          <w:rFonts w:ascii="Arial" w:hAnsi="Arial" w:hint="cs"/>
          <w:szCs w:val="24"/>
          <w:rtl/>
        </w:rPr>
        <w:t>או</w:t>
      </w:r>
      <w:r w:rsidRPr="001D33CA">
        <w:rPr>
          <w:rFonts w:ascii="Arial" w:hAnsi="Arial"/>
          <w:szCs w:val="24"/>
          <w:rtl/>
        </w:rPr>
        <w:t xml:space="preserve"> </w:t>
      </w:r>
      <w:r w:rsidRPr="001D33CA">
        <w:rPr>
          <w:rFonts w:ascii="Arial" w:hAnsi="Arial" w:hint="cs"/>
          <w:szCs w:val="24"/>
          <w:rtl/>
        </w:rPr>
        <w:t>בימי</w:t>
      </w:r>
      <w:r w:rsidRPr="001D33CA">
        <w:rPr>
          <w:rFonts w:ascii="Arial" w:hAnsi="Arial"/>
          <w:szCs w:val="24"/>
          <w:rtl/>
        </w:rPr>
        <w:t xml:space="preserve"> </w:t>
      </w:r>
      <w:r w:rsidRPr="001D33CA">
        <w:rPr>
          <w:rFonts w:ascii="Arial" w:hAnsi="Arial" w:hint="cs"/>
          <w:szCs w:val="24"/>
          <w:rtl/>
        </w:rPr>
        <w:t>עיון</w:t>
      </w:r>
      <w:r w:rsidRPr="001D33CA">
        <w:rPr>
          <w:rFonts w:ascii="Arial" w:hAnsi="Arial"/>
          <w:szCs w:val="24"/>
          <w:rtl/>
        </w:rPr>
        <w:t xml:space="preserve"> </w:t>
      </w:r>
      <w:r w:rsidRPr="001D33CA">
        <w:rPr>
          <w:rFonts w:ascii="Arial" w:hAnsi="Arial" w:hint="cs"/>
          <w:szCs w:val="24"/>
          <w:rtl/>
        </w:rPr>
        <w:t>שיערוך</w:t>
      </w:r>
      <w:r w:rsidRPr="001D33CA">
        <w:rPr>
          <w:rFonts w:ascii="Arial" w:hAnsi="Arial"/>
          <w:szCs w:val="24"/>
          <w:rtl/>
        </w:rPr>
        <w:t xml:space="preserve"> </w:t>
      </w:r>
      <w:r w:rsidRPr="001D33CA">
        <w:rPr>
          <w:rFonts w:ascii="Arial" w:hAnsi="Arial" w:hint="cs"/>
          <w:szCs w:val="24"/>
          <w:rtl/>
        </w:rPr>
        <w:t>המשרד</w:t>
      </w:r>
      <w:r w:rsidRPr="001D33CA">
        <w:rPr>
          <w:rFonts w:ascii="Arial" w:hAnsi="Arial"/>
          <w:szCs w:val="24"/>
          <w:rtl/>
        </w:rPr>
        <w:t xml:space="preserve"> </w:t>
      </w:r>
      <w:r w:rsidRPr="001D33CA">
        <w:rPr>
          <w:rFonts w:ascii="Arial" w:hAnsi="Arial" w:hint="cs"/>
          <w:szCs w:val="24"/>
          <w:rtl/>
        </w:rPr>
        <w:t>לעובדיו</w:t>
      </w:r>
      <w:r w:rsidRPr="001D33CA">
        <w:rPr>
          <w:rFonts w:ascii="Arial" w:hAnsi="Arial"/>
          <w:szCs w:val="24"/>
          <w:rtl/>
        </w:rPr>
        <w:t xml:space="preserve"> </w:t>
      </w:r>
      <w:r w:rsidRPr="001D33CA">
        <w:rPr>
          <w:rFonts w:ascii="Arial" w:hAnsi="Arial" w:hint="cs"/>
          <w:szCs w:val="24"/>
          <w:rtl/>
        </w:rPr>
        <w:t>בעניינים</w:t>
      </w:r>
      <w:r w:rsidRPr="001D33CA">
        <w:rPr>
          <w:rFonts w:ascii="Arial" w:hAnsi="Arial"/>
          <w:szCs w:val="24"/>
          <w:rtl/>
        </w:rPr>
        <w:t xml:space="preserve"> </w:t>
      </w:r>
      <w:r w:rsidRPr="001D33CA">
        <w:rPr>
          <w:rFonts w:ascii="Arial" w:hAnsi="Arial" w:hint="cs"/>
          <w:szCs w:val="24"/>
          <w:rtl/>
        </w:rPr>
        <w:t>הקשורים</w:t>
      </w:r>
      <w:r w:rsidRPr="001D33CA">
        <w:rPr>
          <w:rFonts w:ascii="Arial" w:hAnsi="Arial"/>
          <w:szCs w:val="24"/>
          <w:rtl/>
        </w:rPr>
        <w:t xml:space="preserve"> </w:t>
      </w:r>
      <w:r w:rsidRPr="001D33CA">
        <w:rPr>
          <w:rFonts w:ascii="Arial" w:hAnsi="Arial" w:hint="cs"/>
          <w:szCs w:val="24"/>
          <w:rtl/>
        </w:rPr>
        <w:t>בשירותים</w:t>
      </w:r>
      <w:r w:rsidRPr="001D33CA">
        <w:rPr>
          <w:rFonts w:ascii="Arial" w:hAnsi="Arial"/>
          <w:szCs w:val="24"/>
          <w:rtl/>
        </w:rPr>
        <w:t xml:space="preserve"> </w:t>
      </w:r>
      <w:r w:rsidRPr="001D33CA">
        <w:rPr>
          <w:rFonts w:ascii="Arial" w:hAnsi="Arial" w:hint="cs"/>
          <w:szCs w:val="24"/>
          <w:rtl/>
        </w:rPr>
        <w:t>נשוא</w:t>
      </w:r>
      <w:r w:rsidRPr="001D33CA">
        <w:rPr>
          <w:rFonts w:ascii="Arial" w:hAnsi="Arial"/>
          <w:szCs w:val="24"/>
          <w:rtl/>
        </w:rPr>
        <w:t xml:space="preserve"> </w:t>
      </w:r>
      <w:r w:rsidRPr="001D33CA">
        <w:rPr>
          <w:rFonts w:ascii="Arial" w:hAnsi="Arial" w:hint="cs"/>
          <w:szCs w:val="24"/>
          <w:rtl/>
        </w:rPr>
        <w:t>מכרז</w:t>
      </w:r>
      <w:r w:rsidRPr="001D33CA">
        <w:rPr>
          <w:rFonts w:ascii="Arial" w:hAnsi="Arial"/>
          <w:szCs w:val="24"/>
          <w:rtl/>
        </w:rPr>
        <w:t xml:space="preserve"> </w:t>
      </w:r>
      <w:r w:rsidRPr="001D33CA">
        <w:rPr>
          <w:rFonts w:ascii="Arial" w:hAnsi="Arial" w:hint="cs"/>
          <w:szCs w:val="24"/>
          <w:rtl/>
        </w:rPr>
        <w:t>זה</w:t>
      </w:r>
      <w:r w:rsidRPr="001D33CA">
        <w:rPr>
          <w:rFonts w:ascii="Arial" w:hAnsi="Arial"/>
          <w:szCs w:val="24"/>
          <w:rtl/>
        </w:rPr>
        <w:t xml:space="preserve">. </w:t>
      </w:r>
      <w:r w:rsidRPr="001D33CA">
        <w:rPr>
          <w:rFonts w:ascii="Arial" w:hAnsi="Arial" w:hint="cs"/>
          <w:szCs w:val="24"/>
          <w:rtl/>
        </w:rPr>
        <w:t>עורך הדין יחויב</w:t>
      </w:r>
      <w:r w:rsidRPr="001D33CA">
        <w:rPr>
          <w:rFonts w:ascii="Arial" w:hAnsi="Arial"/>
          <w:szCs w:val="24"/>
          <w:rtl/>
        </w:rPr>
        <w:t xml:space="preserve"> </w:t>
      </w:r>
      <w:r w:rsidRPr="001D33CA">
        <w:rPr>
          <w:rFonts w:ascii="Arial" w:hAnsi="Arial" w:hint="cs"/>
          <w:szCs w:val="24"/>
          <w:rtl/>
        </w:rPr>
        <w:t>להופיע</w:t>
      </w:r>
      <w:r w:rsidRPr="001D33CA">
        <w:rPr>
          <w:rFonts w:ascii="Arial" w:hAnsi="Arial"/>
          <w:szCs w:val="24"/>
          <w:rtl/>
        </w:rPr>
        <w:t xml:space="preserve"> </w:t>
      </w:r>
      <w:r w:rsidRPr="001D33CA">
        <w:rPr>
          <w:rFonts w:ascii="Arial" w:hAnsi="Arial" w:hint="cs"/>
          <w:szCs w:val="24"/>
          <w:rtl/>
        </w:rPr>
        <w:t>עד</w:t>
      </w:r>
      <w:r w:rsidRPr="001D33CA">
        <w:rPr>
          <w:rFonts w:ascii="Arial" w:hAnsi="Arial"/>
          <w:szCs w:val="24"/>
          <w:rtl/>
        </w:rPr>
        <w:t xml:space="preserve"> </w:t>
      </w:r>
      <w:r w:rsidRPr="001D33CA">
        <w:rPr>
          <w:rFonts w:ascii="Arial" w:hAnsi="Arial" w:hint="cs"/>
          <w:szCs w:val="24"/>
          <w:rtl/>
        </w:rPr>
        <w:t>פעמיים</w:t>
      </w:r>
      <w:r w:rsidRPr="001D33CA">
        <w:rPr>
          <w:rFonts w:ascii="Arial" w:hAnsi="Arial"/>
          <w:szCs w:val="24"/>
          <w:rtl/>
        </w:rPr>
        <w:t xml:space="preserve"> </w:t>
      </w:r>
      <w:r w:rsidRPr="001D33CA">
        <w:rPr>
          <w:rFonts w:ascii="Arial" w:hAnsi="Arial" w:hint="cs"/>
          <w:szCs w:val="24"/>
          <w:rtl/>
        </w:rPr>
        <w:t>בשנה</w:t>
      </w:r>
      <w:r w:rsidRPr="001D33CA">
        <w:rPr>
          <w:rFonts w:ascii="Arial" w:hAnsi="Arial"/>
          <w:szCs w:val="24"/>
          <w:rtl/>
        </w:rPr>
        <w:t xml:space="preserve"> </w:t>
      </w:r>
      <w:r w:rsidRPr="001D33CA">
        <w:rPr>
          <w:rFonts w:ascii="Arial" w:hAnsi="Arial" w:hint="cs"/>
          <w:szCs w:val="24"/>
          <w:rtl/>
        </w:rPr>
        <w:t>בהדרכות</w:t>
      </w:r>
      <w:r w:rsidRPr="001D33CA">
        <w:rPr>
          <w:rFonts w:ascii="Arial" w:hAnsi="Arial"/>
          <w:szCs w:val="24"/>
          <w:rtl/>
        </w:rPr>
        <w:t xml:space="preserve"> </w:t>
      </w:r>
      <w:r w:rsidRPr="001D33CA">
        <w:rPr>
          <w:rFonts w:ascii="Arial" w:hAnsi="Arial" w:hint="cs"/>
          <w:szCs w:val="24"/>
          <w:rtl/>
        </w:rPr>
        <w:t>אלה</w:t>
      </w:r>
      <w:r w:rsidRPr="001D33CA">
        <w:rPr>
          <w:rFonts w:ascii="Arial" w:hAnsi="Arial"/>
          <w:szCs w:val="24"/>
          <w:rtl/>
        </w:rPr>
        <w:t xml:space="preserve">, </w:t>
      </w:r>
      <w:r w:rsidRPr="001D33CA">
        <w:rPr>
          <w:rFonts w:ascii="Arial" w:hAnsi="Arial" w:hint="cs"/>
          <w:szCs w:val="24"/>
          <w:rtl/>
        </w:rPr>
        <w:t>ואולם</w:t>
      </w:r>
      <w:r w:rsidRPr="001D33CA">
        <w:rPr>
          <w:rFonts w:ascii="Arial" w:hAnsi="Arial"/>
          <w:szCs w:val="24"/>
          <w:rtl/>
        </w:rPr>
        <w:t xml:space="preserve"> </w:t>
      </w:r>
      <w:r w:rsidRPr="001D33CA">
        <w:rPr>
          <w:rFonts w:ascii="Arial" w:hAnsi="Arial" w:hint="cs"/>
          <w:szCs w:val="24"/>
          <w:rtl/>
        </w:rPr>
        <w:t>יהיה</w:t>
      </w:r>
      <w:r w:rsidRPr="001D33CA">
        <w:rPr>
          <w:rFonts w:ascii="Arial" w:hAnsi="Arial"/>
          <w:szCs w:val="24"/>
          <w:rtl/>
        </w:rPr>
        <w:t xml:space="preserve"> </w:t>
      </w:r>
      <w:r w:rsidRPr="001D33CA">
        <w:rPr>
          <w:rFonts w:ascii="Arial" w:hAnsi="Arial" w:hint="cs"/>
          <w:szCs w:val="24"/>
          <w:rtl/>
        </w:rPr>
        <w:t>רשאי</w:t>
      </w:r>
      <w:r w:rsidRPr="001D33CA">
        <w:rPr>
          <w:rFonts w:ascii="Arial" w:hAnsi="Arial"/>
          <w:szCs w:val="24"/>
          <w:rtl/>
        </w:rPr>
        <w:t xml:space="preserve"> </w:t>
      </w:r>
      <w:r w:rsidRPr="001D33CA">
        <w:rPr>
          <w:rFonts w:ascii="Arial" w:hAnsi="Arial" w:hint="cs"/>
          <w:szCs w:val="24"/>
          <w:rtl/>
        </w:rPr>
        <w:t>להשתתף</w:t>
      </w:r>
      <w:r w:rsidRPr="001D33CA">
        <w:rPr>
          <w:rFonts w:ascii="Arial" w:hAnsi="Arial"/>
          <w:szCs w:val="24"/>
          <w:rtl/>
        </w:rPr>
        <w:t xml:space="preserve"> </w:t>
      </w:r>
      <w:r w:rsidRPr="001D33CA">
        <w:rPr>
          <w:rFonts w:ascii="Arial" w:hAnsi="Arial" w:hint="cs"/>
          <w:szCs w:val="24"/>
          <w:rtl/>
        </w:rPr>
        <w:t>בהדרכות</w:t>
      </w:r>
      <w:r w:rsidRPr="001D33CA">
        <w:rPr>
          <w:rFonts w:ascii="Arial" w:hAnsi="Arial"/>
          <w:szCs w:val="24"/>
          <w:rtl/>
        </w:rPr>
        <w:t xml:space="preserve"> </w:t>
      </w:r>
      <w:r w:rsidRPr="001D33CA">
        <w:rPr>
          <w:rFonts w:ascii="Arial" w:hAnsi="Arial" w:hint="cs"/>
          <w:szCs w:val="24"/>
          <w:rtl/>
        </w:rPr>
        <w:t>נוספות</w:t>
      </w:r>
      <w:r w:rsidRPr="001D33CA">
        <w:rPr>
          <w:rFonts w:ascii="Arial" w:hAnsi="Arial"/>
          <w:szCs w:val="24"/>
          <w:rtl/>
        </w:rPr>
        <w:t xml:space="preserve">, </w:t>
      </w:r>
      <w:r w:rsidRPr="001D33CA">
        <w:rPr>
          <w:rFonts w:ascii="Arial" w:hAnsi="Arial" w:hint="cs"/>
          <w:szCs w:val="24"/>
          <w:rtl/>
        </w:rPr>
        <w:t>בהסכמת</w:t>
      </w:r>
      <w:r w:rsidRPr="001D33CA">
        <w:rPr>
          <w:rFonts w:ascii="Arial" w:hAnsi="Arial"/>
          <w:szCs w:val="24"/>
          <w:rtl/>
        </w:rPr>
        <w:t xml:space="preserve"> </w:t>
      </w:r>
      <w:r w:rsidRPr="001D33CA">
        <w:rPr>
          <w:rFonts w:ascii="Arial" w:hAnsi="Arial" w:hint="cs"/>
          <w:szCs w:val="24"/>
          <w:rtl/>
        </w:rPr>
        <w:t>המשרד</w:t>
      </w:r>
      <w:r w:rsidRPr="001D33CA">
        <w:rPr>
          <w:rFonts w:ascii="Arial" w:hAnsi="Arial"/>
          <w:szCs w:val="24"/>
          <w:rtl/>
        </w:rPr>
        <w:t>.</w:t>
      </w:r>
      <w:r>
        <w:rPr>
          <w:rFonts w:ascii="Arial" w:hAnsi="Arial" w:hint="cs"/>
          <w:szCs w:val="24"/>
          <w:rtl/>
        </w:rPr>
        <w:t xml:space="preserve"> </w:t>
      </w:r>
    </w:p>
    <w:p w14:paraId="3F4A3233" w14:textId="77777777" w:rsidR="006B3562" w:rsidRPr="001D33CA" w:rsidRDefault="006B3562" w:rsidP="006B3562">
      <w:pPr>
        <w:pStyle w:val="af6"/>
        <w:numPr>
          <w:ilvl w:val="4"/>
          <w:numId w:val="93"/>
        </w:numPr>
        <w:tabs>
          <w:tab w:val="clear" w:pos="0"/>
          <w:tab w:val="num" w:pos="-360"/>
        </w:tabs>
        <w:spacing w:line="360" w:lineRule="auto"/>
        <w:ind w:left="943" w:right="0" w:hanging="425"/>
        <w:jc w:val="both"/>
        <w:rPr>
          <w:rFonts w:ascii="Arial" w:hAnsi="Arial"/>
          <w:szCs w:val="24"/>
        </w:rPr>
      </w:pPr>
      <w:r w:rsidRPr="001D33CA">
        <w:rPr>
          <w:rFonts w:ascii="Arial" w:hAnsi="Arial" w:hint="cs"/>
          <w:szCs w:val="24"/>
          <w:rtl/>
        </w:rPr>
        <w:t xml:space="preserve">במהלך מתן השירות על ידו למשרד ולאחר סיום מתן השירות, מתחייב המבצע והמנהל המקצועי שלא למסור לאדם אחר כל חומר, תוכנת מחשב או מידע הקשור במתן השירותים או שנמסר עקב או אגב נתינת השירותים, וכן אינו רשאי לשמור לעצמו העתקים של כל חומר או מסמך כאמור.  </w:t>
      </w:r>
    </w:p>
    <w:p w14:paraId="1C74A11A" w14:textId="77777777" w:rsidR="006B3562" w:rsidRPr="00DE0DC7" w:rsidRDefault="006B3562" w:rsidP="006B3562">
      <w:pPr>
        <w:spacing w:line="360" w:lineRule="auto"/>
        <w:contextualSpacing/>
        <w:jc w:val="both"/>
        <w:rPr>
          <w:rFonts w:ascii="Arial" w:hAnsi="Arial"/>
          <w:szCs w:val="24"/>
          <w:rtl/>
        </w:rPr>
      </w:pPr>
    </w:p>
    <w:p w14:paraId="41551C5D" w14:textId="77777777" w:rsidR="006B3562" w:rsidRDefault="006B3562" w:rsidP="006B3562">
      <w:pPr>
        <w:pStyle w:val="af6"/>
        <w:numPr>
          <w:ilvl w:val="0"/>
          <w:numId w:val="83"/>
        </w:numPr>
        <w:spacing w:line="360" w:lineRule="auto"/>
        <w:ind w:left="234" w:hanging="425"/>
        <w:jc w:val="both"/>
        <w:rPr>
          <w:b/>
          <w:bCs/>
          <w:sz w:val="28"/>
          <w:szCs w:val="28"/>
          <w:u w:val="single"/>
        </w:rPr>
      </w:pPr>
      <w:r>
        <w:rPr>
          <w:b/>
          <w:bCs/>
          <w:sz w:val="28"/>
          <w:szCs w:val="28"/>
          <w:u w:val="single"/>
          <w:rtl/>
        </w:rPr>
        <w:t>ההסכם</w:t>
      </w:r>
    </w:p>
    <w:p w14:paraId="792E0548" w14:textId="77777777" w:rsidR="006B3562" w:rsidRPr="002A4317" w:rsidRDefault="006B3562" w:rsidP="006B3562">
      <w:pPr>
        <w:pStyle w:val="af6"/>
        <w:numPr>
          <w:ilvl w:val="0"/>
          <w:numId w:val="94"/>
        </w:numPr>
        <w:spacing w:line="360" w:lineRule="auto"/>
        <w:ind w:left="660" w:hanging="426"/>
        <w:jc w:val="both"/>
        <w:rPr>
          <w:szCs w:val="24"/>
        </w:rPr>
      </w:pPr>
      <w:r w:rsidRPr="002A4317">
        <w:rPr>
          <w:rFonts w:hint="cs"/>
          <w:szCs w:val="24"/>
          <w:rtl/>
        </w:rPr>
        <w:t>עם הזוכה ייחתם הסכם כדוגמת ההסכם ה</w:t>
      </w:r>
      <w:r>
        <w:rPr>
          <w:rFonts w:hint="cs"/>
          <w:szCs w:val="24"/>
          <w:rtl/>
        </w:rPr>
        <w:t>ר</w:t>
      </w:r>
      <w:r w:rsidRPr="002A4317">
        <w:rPr>
          <w:rFonts w:hint="cs"/>
          <w:szCs w:val="24"/>
          <w:rtl/>
        </w:rPr>
        <w:t>צ"</w:t>
      </w:r>
      <w:r w:rsidRPr="002B780A">
        <w:rPr>
          <w:rFonts w:hint="cs"/>
          <w:szCs w:val="24"/>
          <w:rtl/>
        </w:rPr>
        <w:t xml:space="preserve">ב </w:t>
      </w:r>
      <w:r w:rsidRPr="002B780A">
        <w:rPr>
          <w:rFonts w:hint="cs"/>
          <w:b/>
          <w:bCs/>
          <w:szCs w:val="24"/>
          <w:u w:val="single"/>
          <w:rtl/>
        </w:rPr>
        <w:t>כנספח ב'</w:t>
      </w:r>
      <w:r w:rsidRPr="002B780A">
        <w:rPr>
          <w:rFonts w:hint="cs"/>
          <w:szCs w:val="24"/>
          <w:rtl/>
        </w:rPr>
        <w:t xml:space="preserve"> בשינויים המחויבים</w:t>
      </w:r>
      <w:r w:rsidRPr="002A4317">
        <w:rPr>
          <w:rFonts w:hint="cs"/>
          <w:szCs w:val="24"/>
          <w:rtl/>
        </w:rPr>
        <w:t>. ההסכם מהווה חלק בלתי נפרד ממכרז זה ומתנאיו.</w:t>
      </w:r>
    </w:p>
    <w:p w14:paraId="758D91C4" w14:textId="77777777" w:rsidR="006B3562" w:rsidRDefault="006B3562" w:rsidP="006B3562">
      <w:pPr>
        <w:pStyle w:val="af6"/>
        <w:numPr>
          <w:ilvl w:val="0"/>
          <w:numId w:val="94"/>
        </w:numPr>
        <w:tabs>
          <w:tab w:val="num" w:pos="1161"/>
        </w:tabs>
        <w:spacing w:line="360" w:lineRule="auto"/>
        <w:ind w:left="660" w:hanging="426"/>
        <w:jc w:val="both"/>
        <w:rPr>
          <w:szCs w:val="24"/>
        </w:rPr>
      </w:pPr>
      <w:r w:rsidRPr="00364DAE">
        <w:rPr>
          <w:rFonts w:hint="cs"/>
          <w:szCs w:val="24"/>
          <w:rtl/>
        </w:rPr>
        <w:t xml:space="preserve">מסמכי מכרז זה והצעת המציע יהיו חלק בלתי נפרד מההסכם ההתקשרות שייחתם בין המשרד לבין המציע שהצעתו נבחרה. </w:t>
      </w:r>
    </w:p>
    <w:p w14:paraId="531DFAB9" w14:textId="77777777" w:rsidR="006B3562" w:rsidRPr="00DE2E02" w:rsidRDefault="006B3562" w:rsidP="006B3562">
      <w:pPr>
        <w:pStyle w:val="af6"/>
        <w:numPr>
          <w:ilvl w:val="0"/>
          <w:numId w:val="94"/>
        </w:numPr>
        <w:tabs>
          <w:tab w:val="num" w:pos="1161"/>
        </w:tabs>
        <w:spacing w:line="360" w:lineRule="auto"/>
        <w:ind w:left="660" w:hanging="426"/>
        <w:jc w:val="both"/>
        <w:rPr>
          <w:szCs w:val="24"/>
          <w:rtl/>
        </w:rPr>
      </w:pPr>
      <w:r w:rsidRPr="00DE2E02">
        <w:rPr>
          <w:szCs w:val="24"/>
          <w:rtl/>
        </w:rPr>
        <w:t>מפרט המכרז</w:t>
      </w:r>
      <w:r>
        <w:rPr>
          <w:rFonts w:hint="cs"/>
          <w:szCs w:val="24"/>
          <w:rtl/>
        </w:rPr>
        <w:t xml:space="preserve"> </w:t>
      </w:r>
      <w:r w:rsidRPr="00DE2E02">
        <w:rPr>
          <w:szCs w:val="24"/>
          <w:rtl/>
        </w:rPr>
        <w:t xml:space="preserve">מהווה חלק מרשימת העבודות המוטלות על </w:t>
      </w:r>
      <w:r w:rsidRPr="00DE2E02">
        <w:rPr>
          <w:rFonts w:hint="cs"/>
          <w:szCs w:val="24"/>
          <w:rtl/>
        </w:rPr>
        <w:t>הזוכה</w:t>
      </w:r>
      <w:r w:rsidRPr="00DE2E02">
        <w:rPr>
          <w:szCs w:val="24"/>
          <w:rtl/>
        </w:rPr>
        <w:t xml:space="preserve"> במכרז זה.</w:t>
      </w:r>
      <w:r w:rsidRPr="00DE2E02">
        <w:rPr>
          <w:rFonts w:hint="cs"/>
          <w:szCs w:val="24"/>
          <w:rtl/>
        </w:rPr>
        <w:t xml:space="preserve"> </w:t>
      </w:r>
      <w:r>
        <w:rPr>
          <w:rFonts w:hint="cs"/>
          <w:szCs w:val="24"/>
          <w:rtl/>
        </w:rPr>
        <w:t xml:space="preserve">המכרז וההסכם המצורף לו, על נספחיו, מהווים מסמך אחד המשלים זה את זה. בכל מקרה של סתירה בין המפרט להסכם, ייעשה מאמץ ליישב בין שני הנסחים. בנסיבות בהן לא ניתן ליישב בין נוסח המפרט לנוסח ההסכם תגברנה הוראות ההסכם.  </w:t>
      </w:r>
    </w:p>
    <w:p w14:paraId="4028620D" w14:textId="77777777" w:rsidR="006B3562" w:rsidRDefault="006B3562" w:rsidP="006B3562">
      <w:pPr>
        <w:pStyle w:val="af6"/>
        <w:numPr>
          <w:ilvl w:val="0"/>
          <w:numId w:val="94"/>
        </w:numPr>
        <w:tabs>
          <w:tab w:val="num" w:pos="1161"/>
        </w:tabs>
        <w:spacing w:line="360" w:lineRule="auto"/>
        <w:ind w:left="660" w:hanging="426"/>
        <w:jc w:val="both"/>
        <w:rPr>
          <w:szCs w:val="24"/>
        </w:rPr>
      </w:pPr>
      <w:r w:rsidRPr="00364DAE">
        <w:rPr>
          <w:rFonts w:hint="cs"/>
          <w:szCs w:val="24"/>
          <w:rtl/>
        </w:rPr>
        <w:t xml:space="preserve">המציע מצהיר ומתחייב כי </w:t>
      </w:r>
      <w:r>
        <w:rPr>
          <w:rFonts w:hint="cs"/>
          <w:szCs w:val="24"/>
          <w:rtl/>
        </w:rPr>
        <w:t xml:space="preserve">אם </w:t>
      </w:r>
      <w:r w:rsidRPr="00364DAE">
        <w:rPr>
          <w:rFonts w:hint="cs"/>
          <w:szCs w:val="24"/>
          <w:rtl/>
        </w:rPr>
        <w:t>יזכה הוא יחתום על ההסכם והנספחים לו.</w:t>
      </w:r>
    </w:p>
    <w:p w14:paraId="68465434" w14:textId="77777777" w:rsidR="006B3562" w:rsidRDefault="006B3562" w:rsidP="006B3562">
      <w:pPr>
        <w:pStyle w:val="af6"/>
        <w:numPr>
          <w:ilvl w:val="0"/>
          <w:numId w:val="94"/>
        </w:numPr>
        <w:tabs>
          <w:tab w:val="num" w:pos="1161"/>
        </w:tabs>
        <w:spacing w:line="360" w:lineRule="auto"/>
        <w:ind w:left="660" w:hanging="426"/>
        <w:jc w:val="both"/>
        <w:rPr>
          <w:szCs w:val="24"/>
        </w:rPr>
      </w:pPr>
      <w:r w:rsidRPr="00364DAE">
        <w:rPr>
          <w:rFonts w:hint="cs"/>
          <w:szCs w:val="24"/>
          <w:rtl/>
        </w:rPr>
        <w:t xml:space="preserve">המשרד יהא רשאי לערוך שינויים </w:t>
      </w:r>
      <w:r>
        <w:rPr>
          <w:rFonts w:hint="cs"/>
          <w:szCs w:val="24"/>
          <w:rtl/>
        </w:rPr>
        <w:t xml:space="preserve">טכניים </w:t>
      </w:r>
      <w:r w:rsidRPr="00364DAE">
        <w:rPr>
          <w:rFonts w:hint="cs"/>
          <w:szCs w:val="24"/>
          <w:rtl/>
        </w:rPr>
        <w:t>בהסכם ככל שיידרש בהתאם לנסיבות.</w:t>
      </w:r>
    </w:p>
    <w:p w14:paraId="6D1933AB" w14:textId="77777777" w:rsidR="006B3562" w:rsidRDefault="006B3562" w:rsidP="006B3562">
      <w:pPr>
        <w:pStyle w:val="af6"/>
        <w:numPr>
          <w:ilvl w:val="0"/>
          <w:numId w:val="94"/>
        </w:numPr>
        <w:tabs>
          <w:tab w:val="num" w:pos="1161"/>
        </w:tabs>
        <w:spacing w:line="360" w:lineRule="auto"/>
        <w:ind w:left="660" w:hanging="426"/>
        <w:jc w:val="both"/>
        <w:rPr>
          <w:szCs w:val="24"/>
        </w:rPr>
      </w:pPr>
      <w:r w:rsidRPr="00364DAE">
        <w:rPr>
          <w:rFonts w:hint="cs"/>
          <w:szCs w:val="24"/>
          <w:rtl/>
        </w:rPr>
        <w:t>תקופת ההסכם תהיה למשך 12 חודשים מיום חתימתו. למשרד בלבד קיימת אופציה להאריך את ההסכם לתקופות נוספות של 12 חודשים נוספים, ובתנאי שתקופ</w:t>
      </w:r>
      <w:r>
        <w:rPr>
          <w:rFonts w:hint="cs"/>
          <w:szCs w:val="24"/>
          <w:rtl/>
        </w:rPr>
        <w:t xml:space="preserve">ת ההתקשרות לא תעלה על 48 חודשים, ובכפוף לאישור משרד המשפטים.  </w:t>
      </w:r>
    </w:p>
    <w:p w14:paraId="7AE00CB8" w14:textId="77777777" w:rsidR="006B3562" w:rsidRPr="00364DAE" w:rsidRDefault="006B3562" w:rsidP="006B3562">
      <w:pPr>
        <w:pStyle w:val="af6"/>
        <w:numPr>
          <w:ilvl w:val="0"/>
          <w:numId w:val="94"/>
        </w:numPr>
        <w:tabs>
          <w:tab w:val="num" w:pos="1161"/>
        </w:tabs>
        <w:spacing w:line="360" w:lineRule="auto"/>
        <w:ind w:left="660" w:hanging="426"/>
        <w:jc w:val="both"/>
        <w:rPr>
          <w:szCs w:val="24"/>
          <w:rtl/>
        </w:rPr>
      </w:pPr>
      <w:r w:rsidRPr="00364DAE">
        <w:rPr>
          <w:rFonts w:hint="cs"/>
          <w:szCs w:val="24"/>
          <w:rtl/>
        </w:rPr>
        <w:t>מבלי לגרוע מהאמור לעיל, המשרד יהא רשאי להפסיק את ההסכם, עפ"י שיקול דעתו הבלעדי, ע"י מתן הודעה בכתב 30 ימים מראש</w:t>
      </w:r>
      <w:r>
        <w:rPr>
          <w:rFonts w:hint="cs"/>
          <w:szCs w:val="24"/>
          <w:rtl/>
        </w:rPr>
        <w:t>,</w:t>
      </w:r>
      <w:r w:rsidRPr="00364DAE">
        <w:rPr>
          <w:rFonts w:hint="cs"/>
          <w:szCs w:val="24"/>
          <w:rtl/>
        </w:rPr>
        <w:t xml:space="preserve"> וכן לא לנצל את כל היקפו התקציבי.</w:t>
      </w:r>
    </w:p>
    <w:p w14:paraId="0054FABD" w14:textId="77777777" w:rsidR="006B3562" w:rsidRDefault="006B3562" w:rsidP="006B3562">
      <w:pPr>
        <w:pStyle w:val="af6"/>
        <w:spacing w:line="360" w:lineRule="auto"/>
        <w:ind w:left="0"/>
        <w:jc w:val="both"/>
        <w:rPr>
          <w:rFonts w:ascii="Arial" w:hAnsi="Arial"/>
          <w:b/>
          <w:bCs/>
          <w:szCs w:val="24"/>
          <w:u w:val="single"/>
          <w:rtl/>
        </w:rPr>
      </w:pPr>
    </w:p>
    <w:p w14:paraId="5723DCEE" w14:textId="77777777" w:rsidR="006B3562" w:rsidRDefault="006B3562" w:rsidP="006B3562">
      <w:pPr>
        <w:pStyle w:val="af6"/>
        <w:numPr>
          <w:ilvl w:val="0"/>
          <w:numId w:val="83"/>
        </w:numPr>
        <w:spacing w:line="360" w:lineRule="auto"/>
        <w:ind w:left="234" w:hanging="425"/>
        <w:jc w:val="both"/>
        <w:rPr>
          <w:b/>
          <w:bCs/>
          <w:sz w:val="28"/>
          <w:szCs w:val="28"/>
          <w:u w:val="single"/>
          <w:rtl/>
        </w:rPr>
      </w:pPr>
      <w:r>
        <w:rPr>
          <w:b/>
          <w:bCs/>
          <w:sz w:val="28"/>
          <w:szCs w:val="28"/>
          <w:u w:val="single"/>
          <w:rtl/>
        </w:rPr>
        <w:t>הצעת המחי</w:t>
      </w:r>
      <w:r>
        <w:rPr>
          <w:rFonts w:hint="cs"/>
          <w:b/>
          <w:bCs/>
          <w:sz w:val="28"/>
          <w:szCs w:val="28"/>
          <w:u w:val="single"/>
          <w:rtl/>
        </w:rPr>
        <w:t>ר</w:t>
      </w:r>
    </w:p>
    <w:p w14:paraId="15DF801D" w14:textId="77777777" w:rsidR="006B3562" w:rsidRPr="00A07D29" w:rsidRDefault="006B3562" w:rsidP="006B3562">
      <w:pPr>
        <w:pStyle w:val="af6"/>
        <w:numPr>
          <w:ilvl w:val="0"/>
          <w:numId w:val="121"/>
        </w:numPr>
        <w:spacing w:line="360" w:lineRule="auto"/>
        <w:jc w:val="both"/>
        <w:rPr>
          <w:rFonts w:ascii="Arial" w:hAnsi="Arial"/>
          <w:szCs w:val="24"/>
          <w:rtl/>
        </w:rPr>
      </w:pPr>
      <w:r w:rsidRPr="00BB363D">
        <w:rPr>
          <w:rFonts w:ascii="Arial" w:hAnsi="Arial"/>
          <w:szCs w:val="24"/>
          <w:rtl/>
        </w:rPr>
        <w:t xml:space="preserve">מובהר כי המחיר הנקוב בנספח התעריפים – </w:t>
      </w:r>
      <w:r w:rsidRPr="005977E5">
        <w:rPr>
          <w:rFonts w:ascii="Arial" w:hAnsi="Arial"/>
          <w:b/>
          <w:bCs/>
          <w:szCs w:val="24"/>
          <w:u w:val="single"/>
          <w:rtl/>
        </w:rPr>
        <w:t xml:space="preserve">נספח </w:t>
      </w:r>
      <w:r w:rsidRPr="003102F0">
        <w:rPr>
          <w:rFonts w:ascii="Arial" w:hAnsi="Arial" w:hint="cs"/>
          <w:b/>
          <w:bCs/>
          <w:szCs w:val="24"/>
          <w:u w:val="single"/>
          <w:rtl/>
        </w:rPr>
        <w:t>י</w:t>
      </w:r>
      <w:r w:rsidRPr="003102F0">
        <w:rPr>
          <w:rFonts w:ascii="Arial" w:hAnsi="Arial"/>
          <w:b/>
          <w:bCs/>
          <w:szCs w:val="24"/>
          <w:u w:val="single"/>
          <w:rtl/>
        </w:rPr>
        <w:t>' למכרז</w:t>
      </w:r>
      <w:r w:rsidRPr="00BB363D">
        <w:rPr>
          <w:rFonts w:ascii="Arial" w:hAnsi="Arial"/>
          <w:szCs w:val="24"/>
          <w:rtl/>
        </w:rPr>
        <w:t xml:space="preserve"> – </w:t>
      </w:r>
      <w:r>
        <w:rPr>
          <w:rFonts w:ascii="Arial" w:hAnsi="Arial" w:hint="cs"/>
          <w:szCs w:val="24"/>
          <w:rtl/>
        </w:rPr>
        <w:t>מהווה הצעת המחיר אשר תוגש על ידי המציע וכי תעריפי שכר הטרחה המופיעים בכתב התעריפים הם סופיים</w:t>
      </w:r>
      <w:r w:rsidRPr="00BB363D">
        <w:rPr>
          <w:rFonts w:ascii="Arial" w:hAnsi="Arial"/>
          <w:szCs w:val="24"/>
          <w:rtl/>
        </w:rPr>
        <w:t xml:space="preserve"> ולא תתקבל כל דרישה</w:t>
      </w:r>
      <w:r>
        <w:rPr>
          <w:rFonts w:ascii="Arial" w:hAnsi="Arial"/>
          <w:szCs w:val="24"/>
          <w:rtl/>
        </w:rPr>
        <w:t xml:space="preserve"> כספית מעבר למצוין ב</w:t>
      </w:r>
      <w:r>
        <w:rPr>
          <w:rFonts w:ascii="Arial" w:hAnsi="Arial" w:hint="cs"/>
          <w:szCs w:val="24"/>
          <w:rtl/>
        </w:rPr>
        <w:t>ו</w:t>
      </w:r>
      <w:r w:rsidRPr="00BB363D">
        <w:rPr>
          <w:rFonts w:ascii="Arial" w:hAnsi="Arial"/>
          <w:szCs w:val="24"/>
          <w:rtl/>
        </w:rPr>
        <w:t xml:space="preserve">.  </w:t>
      </w:r>
      <w:r>
        <w:rPr>
          <w:rFonts w:ascii="Arial" w:hAnsi="Arial" w:hint="cs"/>
          <w:szCs w:val="24"/>
          <w:rtl/>
        </w:rPr>
        <w:t xml:space="preserve">הצעת המחיר תוגש יחד עם מסמכי ההצעה למכרז כפי שיפורט להלן. </w:t>
      </w:r>
    </w:p>
    <w:p w14:paraId="3A429EBE" w14:textId="77777777" w:rsidR="006B3562" w:rsidRDefault="006B3562" w:rsidP="006B3562">
      <w:pPr>
        <w:pStyle w:val="af6"/>
        <w:numPr>
          <w:ilvl w:val="0"/>
          <w:numId w:val="121"/>
        </w:numPr>
        <w:spacing w:line="360" w:lineRule="auto"/>
        <w:jc w:val="both"/>
        <w:rPr>
          <w:rFonts w:ascii="Arial" w:hAnsi="Arial"/>
          <w:szCs w:val="24"/>
        </w:rPr>
      </w:pPr>
      <w:r w:rsidRPr="00BB363D">
        <w:rPr>
          <w:rFonts w:ascii="Arial" w:hAnsi="Arial"/>
          <w:szCs w:val="24"/>
          <w:rtl/>
        </w:rPr>
        <w:t>כל ההוצאות הכרוכות בהגשת ההצעה יחולו על המציע בלבד</w:t>
      </w:r>
      <w:r>
        <w:rPr>
          <w:rFonts w:ascii="Arial" w:hAnsi="Arial" w:hint="cs"/>
          <w:szCs w:val="24"/>
          <w:rtl/>
        </w:rPr>
        <w:t>,</w:t>
      </w:r>
      <w:r w:rsidRPr="00BB363D">
        <w:rPr>
          <w:rFonts w:ascii="Arial" w:hAnsi="Arial"/>
          <w:szCs w:val="24"/>
          <w:rtl/>
        </w:rPr>
        <w:t xml:space="preserve"> ובשום מקרה לא יהיה זכאי המציע להחזר או פיצוי כספי כלשהו הקשור להגשת ההצעה.</w:t>
      </w:r>
    </w:p>
    <w:p w14:paraId="28D0C06F" w14:textId="77777777" w:rsidR="006B3562" w:rsidRDefault="006B3562" w:rsidP="006B3562">
      <w:pPr>
        <w:pStyle w:val="af6"/>
        <w:numPr>
          <w:ilvl w:val="0"/>
          <w:numId w:val="121"/>
        </w:numPr>
        <w:spacing w:line="360" w:lineRule="auto"/>
        <w:jc w:val="both"/>
        <w:rPr>
          <w:rFonts w:ascii="Arial" w:hAnsi="Arial"/>
          <w:szCs w:val="24"/>
        </w:rPr>
      </w:pPr>
      <w:r w:rsidRPr="00C96D72">
        <w:rPr>
          <w:rFonts w:ascii="Arial" w:hAnsi="Arial" w:hint="cs"/>
          <w:szCs w:val="24"/>
          <w:rtl/>
        </w:rPr>
        <w:t xml:space="preserve">לא יבוצע תשלום בגין ביטול זמן עקב נסיעה. תשלום בגין החזר הוצאות נסיעה יהיה כמפורט בהודעת החשב הכללי, "החזר הוצאות נסיעה בתפקיד לנותני שירותים חיצוניים- תעריפים", מס' ה. 13.9.2.2 והעדכונים לתעריפים שייקבעו לתשלום בגין ביצוע העבודה ו/או תשלום בגין נסיעות, יהיו בהתאם להוראה שפורסמה ביום האחרון של הגשת ההצעה. </w:t>
      </w:r>
    </w:p>
    <w:p w14:paraId="6B731AE5" w14:textId="77777777" w:rsidR="006B3562" w:rsidRPr="00C96D72" w:rsidRDefault="006B3562" w:rsidP="006B3562">
      <w:pPr>
        <w:pStyle w:val="af6"/>
        <w:spacing w:line="360" w:lineRule="auto"/>
        <w:ind w:left="169"/>
        <w:jc w:val="both"/>
        <w:rPr>
          <w:rFonts w:ascii="Arial" w:hAnsi="Arial"/>
          <w:szCs w:val="24"/>
        </w:rPr>
      </w:pPr>
    </w:p>
    <w:p w14:paraId="39DBA25A" w14:textId="77777777" w:rsidR="006B3562" w:rsidRPr="00E111FA" w:rsidRDefault="006B3562" w:rsidP="006B3562">
      <w:pPr>
        <w:pStyle w:val="af6"/>
        <w:numPr>
          <w:ilvl w:val="0"/>
          <w:numId w:val="83"/>
        </w:numPr>
        <w:spacing w:line="360" w:lineRule="auto"/>
        <w:ind w:left="234" w:hanging="425"/>
        <w:jc w:val="both"/>
        <w:rPr>
          <w:b/>
          <w:bCs/>
          <w:sz w:val="28"/>
          <w:szCs w:val="28"/>
          <w:u w:val="single"/>
          <w:rtl/>
        </w:rPr>
      </w:pPr>
      <w:r w:rsidRPr="00E111FA">
        <w:rPr>
          <w:rFonts w:hint="eastAsia"/>
          <w:b/>
          <w:bCs/>
          <w:sz w:val="28"/>
          <w:szCs w:val="28"/>
          <w:u w:val="single"/>
          <w:rtl/>
        </w:rPr>
        <w:t>מבנה</w:t>
      </w:r>
      <w:r w:rsidRPr="00E111FA">
        <w:rPr>
          <w:b/>
          <w:bCs/>
          <w:sz w:val="28"/>
          <w:szCs w:val="28"/>
          <w:u w:val="single"/>
          <w:rtl/>
        </w:rPr>
        <w:t xml:space="preserve"> </w:t>
      </w:r>
      <w:r w:rsidRPr="00E111FA">
        <w:rPr>
          <w:rFonts w:hint="eastAsia"/>
          <w:b/>
          <w:bCs/>
          <w:sz w:val="28"/>
          <w:szCs w:val="28"/>
          <w:u w:val="single"/>
          <w:rtl/>
        </w:rPr>
        <w:t>ההצעה</w:t>
      </w:r>
      <w:r w:rsidRPr="00E111FA">
        <w:rPr>
          <w:b/>
          <w:bCs/>
          <w:sz w:val="28"/>
          <w:szCs w:val="28"/>
          <w:u w:val="single"/>
          <w:rtl/>
        </w:rPr>
        <w:t xml:space="preserve"> </w:t>
      </w:r>
      <w:r w:rsidRPr="00E111FA">
        <w:rPr>
          <w:rFonts w:hint="eastAsia"/>
          <w:b/>
          <w:bCs/>
          <w:sz w:val="28"/>
          <w:szCs w:val="28"/>
          <w:u w:val="single"/>
          <w:rtl/>
        </w:rPr>
        <w:t>ו</w:t>
      </w:r>
      <w:r w:rsidRPr="00E111FA">
        <w:rPr>
          <w:b/>
          <w:bCs/>
          <w:sz w:val="28"/>
          <w:szCs w:val="28"/>
          <w:u w:val="single"/>
          <w:rtl/>
        </w:rPr>
        <w:t>אופן הגש</w:t>
      </w:r>
      <w:r w:rsidRPr="00E111FA">
        <w:rPr>
          <w:rFonts w:hint="eastAsia"/>
          <w:b/>
          <w:bCs/>
          <w:sz w:val="28"/>
          <w:szCs w:val="28"/>
          <w:u w:val="single"/>
          <w:rtl/>
        </w:rPr>
        <w:t>תה</w:t>
      </w:r>
    </w:p>
    <w:p w14:paraId="39F0248C" w14:textId="77777777" w:rsidR="006B3562" w:rsidRPr="00204716" w:rsidRDefault="006B3562" w:rsidP="006B3562">
      <w:pPr>
        <w:pStyle w:val="af6"/>
        <w:numPr>
          <w:ilvl w:val="0"/>
          <w:numId w:val="122"/>
        </w:numPr>
        <w:spacing w:line="360" w:lineRule="auto"/>
        <w:jc w:val="both"/>
        <w:rPr>
          <w:szCs w:val="24"/>
        </w:rPr>
      </w:pPr>
      <w:r w:rsidRPr="006901E4">
        <w:rPr>
          <w:rFonts w:ascii="Arial" w:hAnsi="Arial"/>
          <w:b/>
          <w:bCs/>
          <w:szCs w:val="24"/>
          <w:rtl/>
        </w:rPr>
        <w:t xml:space="preserve">ההצעה תוגש במקור + </w:t>
      </w:r>
      <w:r w:rsidRPr="006901E4">
        <w:rPr>
          <w:rFonts w:ascii="Arial" w:hAnsi="Arial" w:hint="cs"/>
          <w:b/>
          <w:bCs/>
          <w:szCs w:val="24"/>
          <w:rtl/>
        </w:rPr>
        <w:t>שלושה עותקים .</w:t>
      </w:r>
      <w:r w:rsidRPr="00204716">
        <w:rPr>
          <w:rFonts w:ascii="Arial" w:hAnsi="Arial"/>
          <w:szCs w:val="24"/>
          <w:rtl/>
        </w:rPr>
        <w:t xml:space="preserve"> ההצעה תוגש בהתאם להוראות המכרז ותכלול את </w:t>
      </w:r>
      <w:r w:rsidRPr="00204716">
        <w:rPr>
          <w:rFonts w:ascii="Arial" w:hAnsi="Arial"/>
          <w:b/>
          <w:bCs/>
          <w:szCs w:val="24"/>
          <w:rtl/>
        </w:rPr>
        <w:t xml:space="preserve">כל </w:t>
      </w:r>
      <w:r w:rsidRPr="00204716">
        <w:rPr>
          <w:rFonts w:ascii="Arial" w:hAnsi="Arial"/>
          <w:szCs w:val="24"/>
          <w:rtl/>
        </w:rPr>
        <w:t>המסמכים ה</w:t>
      </w:r>
      <w:r w:rsidRPr="00204716">
        <w:rPr>
          <w:rFonts w:ascii="Arial" w:hAnsi="Arial" w:hint="cs"/>
          <w:szCs w:val="24"/>
          <w:rtl/>
        </w:rPr>
        <w:t>נדרשים</w:t>
      </w:r>
      <w:r w:rsidRPr="00204716">
        <w:rPr>
          <w:rFonts w:ascii="Arial" w:hAnsi="Arial"/>
          <w:szCs w:val="24"/>
          <w:rtl/>
        </w:rPr>
        <w:t xml:space="preserve"> בתנאי הסף</w:t>
      </w:r>
      <w:r w:rsidRPr="00204716">
        <w:rPr>
          <w:rFonts w:ascii="Arial" w:hAnsi="Arial" w:hint="cs"/>
          <w:szCs w:val="24"/>
          <w:rtl/>
        </w:rPr>
        <w:t>, בתכולת ההצעה</w:t>
      </w:r>
      <w:r w:rsidRPr="00204716">
        <w:rPr>
          <w:rFonts w:ascii="Arial" w:hAnsi="Arial"/>
          <w:szCs w:val="24"/>
          <w:rtl/>
        </w:rPr>
        <w:t xml:space="preserve"> ובמפ</w:t>
      </w:r>
      <w:r w:rsidRPr="00204716">
        <w:rPr>
          <w:rFonts w:ascii="Arial" w:hAnsi="Arial" w:hint="cs"/>
          <w:szCs w:val="24"/>
          <w:rtl/>
        </w:rPr>
        <w:t>ר</w:t>
      </w:r>
      <w:r w:rsidRPr="00204716">
        <w:rPr>
          <w:rFonts w:ascii="Arial" w:hAnsi="Arial"/>
          <w:szCs w:val="24"/>
          <w:rtl/>
        </w:rPr>
        <w:t xml:space="preserve">ט, </w:t>
      </w:r>
      <w:r w:rsidRPr="00204716">
        <w:rPr>
          <w:rFonts w:ascii="Arial" w:hAnsi="Arial" w:hint="cs"/>
          <w:szCs w:val="24"/>
          <w:rtl/>
        </w:rPr>
        <w:t>כולל כל האסמכתאות האחרות להוכחת עמידתו בתנאי הסף ואת הצעת המחיר</w:t>
      </w:r>
      <w:r w:rsidRPr="00204716">
        <w:rPr>
          <w:rFonts w:ascii="Arial" w:hAnsi="Arial"/>
          <w:szCs w:val="24"/>
          <w:rtl/>
        </w:rPr>
        <w:t xml:space="preserve">. </w:t>
      </w:r>
    </w:p>
    <w:p w14:paraId="4CB6DE22" w14:textId="77777777" w:rsidR="006B3562" w:rsidRPr="00E111FA" w:rsidRDefault="006B3562" w:rsidP="006B3562">
      <w:pPr>
        <w:pStyle w:val="af6"/>
        <w:spacing w:line="360" w:lineRule="auto"/>
        <w:ind w:left="360"/>
        <w:jc w:val="both"/>
        <w:rPr>
          <w:szCs w:val="24"/>
        </w:rPr>
      </w:pPr>
    </w:p>
    <w:p w14:paraId="1E749EF0" w14:textId="77777777" w:rsidR="006B3562" w:rsidRPr="00204716" w:rsidRDefault="006B3562" w:rsidP="006B3562">
      <w:pPr>
        <w:pStyle w:val="af6"/>
        <w:numPr>
          <w:ilvl w:val="0"/>
          <w:numId w:val="122"/>
        </w:numPr>
        <w:spacing w:line="360" w:lineRule="auto"/>
        <w:jc w:val="both"/>
        <w:rPr>
          <w:rFonts w:ascii="Arial" w:hAnsi="Arial"/>
          <w:szCs w:val="24"/>
        </w:rPr>
      </w:pPr>
      <w:r w:rsidRPr="00F25A46">
        <w:rPr>
          <w:rFonts w:ascii="Arial" w:hAnsi="Arial"/>
          <w:szCs w:val="24"/>
          <w:rtl/>
        </w:rPr>
        <w:t xml:space="preserve">את החומר יש להכניס לתוך </w:t>
      </w:r>
      <w:r w:rsidRPr="00204716">
        <w:rPr>
          <w:rFonts w:ascii="Arial" w:hAnsi="Arial"/>
          <w:b/>
          <w:bCs/>
          <w:szCs w:val="24"/>
          <w:rtl/>
        </w:rPr>
        <w:t>מעטפה סגורה</w:t>
      </w:r>
      <w:r w:rsidRPr="00204716">
        <w:rPr>
          <w:rFonts w:ascii="Arial" w:hAnsi="Arial"/>
          <w:szCs w:val="24"/>
          <w:rtl/>
        </w:rPr>
        <w:t xml:space="preserve">, </w:t>
      </w:r>
      <w:r w:rsidRPr="00204716">
        <w:rPr>
          <w:rFonts w:ascii="Arial" w:hAnsi="Arial"/>
          <w:b/>
          <w:bCs/>
          <w:szCs w:val="24"/>
          <w:rtl/>
        </w:rPr>
        <w:t>שעליה יצוין מספר המכרז</w:t>
      </w:r>
      <w:r w:rsidRPr="00204716">
        <w:rPr>
          <w:rFonts w:ascii="Arial" w:hAnsi="Arial" w:hint="cs"/>
          <w:b/>
          <w:bCs/>
          <w:szCs w:val="24"/>
          <w:rtl/>
        </w:rPr>
        <w:t xml:space="preserve"> ופרטי המציע</w:t>
      </w:r>
      <w:r w:rsidRPr="00204716">
        <w:rPr>
          <w:rFonts w:ascii="Arial" w:hAnsi="Arial" w:hint="cs"/>
          <w:szCs w:val="24"/>
          <w:rtl/>
        </w:rPr>
        <w:t xml:space="preserve">, בתוך המעטפה יש לשים את ההצעה על כל פרטיה ומסמכיה השונים לרבות הוכחת עמידת ההצעה בתנאי הסף. </w:t>
      </w:r>
    </w:p>
    <w:p w14:paraId="7B0215D4" w14:textId="6DF73B0F" w:rsidR="006B3562" w:rsidRPr="00204716" w:rsidRDefault="006B3562" w:rsidP="00BC5186">
      <w:pPr>
        <w:pStyle w:val="af6"/>
        <w:numPr>
          <w:ilvl w:val="0"/>
          <w:numId w:val="122"/>
        </w:numPr>
        <w:spacing w:line="360" w:lineRule="auto"/>
        <w:jc w:val="both"/>
        <w:rPr>
          <w:rFonts w:ascii="Arial" w:hAnsi="Arial"/>
          <w:b/>
          <w:bCs/>
          <w:szCs w:val="24"/>
        </w:rPr>
      </w:pPr>
      <w:r w:rsidRPr="00204716">
        <w:rPr>
          <w:rFonts w:ascii="Arial" w:hAnsi="Arial"/>
          <w:b/>
          <w:bCs/>
          <w:szCs w:val="24"/>
          <w:rtl/>
        </w:rPr>
        <w:t>את המעטפה יש להכניס לתיבת המכרזים, הנמצאת במשרד</w:t>
      </w:r>
      <w:r w:rsidRPr="00204716">
        <w:rPr>
          <w:rFonts w:ascii="Arial" w:hAnsi="Arial" w:hint="cs"/>
          <w:b/>
          <w:bCs/>
          <w:szCs w:val="24"/>
          <w:rtl/>
        </w:rPr>
        <w:t xml:space="preserve"> התשתיות הלאומיות,</w:t>
      </w:r>
      <w:r w:rsidRPr="00204716">
        <w:rPr>
          <w:rFonts w:ascii="Arial" w:hAnsi="Arial"/>
          <w:b/>
          <w:bCs/>
          <w:szCs w:val="24"/>
          <w:rtl/>
        </w:rPr>
        <w:t xml:space="preserve"> </w:t>
      </w:r>
      <w:r w:rsidRPr="00204716">
        <w:rPr>
          <w:rFonts w:ascii="Arial" w:hAnsi="Arial" w:hint="cs"/>
          <w:b/>
          <w:bCs/>
          <w:szCs w:val="24"/>
          <w:rtl/>
        </w:rPr>
        <w:t>האנרגיה והמים</w:t>
      </w:r>
      <w:r w:rsidRPr="00204716">
        <w:rPr>
          <w:rFonts w:ascii="Arial" w:hAnsi="Arial"/>
          <w:b/>
          <w:bCs/>
          <w:szCs w:val="24"/>
          <w:rtl/>
        </w:rPr>
        <w:t>, רח' יפו 216, ירושלים, בקומה 7 (במסדרון</w:t>
      </w:r>
      <w:r w:rsidRPr="00204716">
        <w:rPr>
          <w:rFonts w:ascii="Arial" w:hAnsi="Arial" w:hint="cs"/>
          <w:b/>
          <w:bCs/>
          <w:szCs w:val="24"/>
          <w:rtl/>
        </w:rPr>
        <w:t xml:space="preserve">, ליד עמדת </w:t>
      </w:r>
      <w:r>
        <w:rPr>
          <w:rFonts w:ascii="Arial" w:hAnsi="Arial" w:hint="cs"/>
          <w:b/>
          <w:bCs/>
          <w:szCs w:val="24"/>
          <w:rtl/>
        </w:rPr>
        <w:t>המאבטח</w:t>
      </w:r>
      <w:r w:rsidRPr="00204716">
        <w:rPr>
          <w:rFonts w:ascii="Arial" w:hAnsi="Arial"/>
          <w:b/>
          <w:bCs/>
          <w:szCs w:val="24"/>
          <w:rtl/>
        </w:rPr>
        <w:t xml:space="preserve">), לא יאוחר </w:t>
      </w:r>
      <w:r w:rsidRPr="00204716">
        <w:rPr>
          <w:rFonts w:ascii="Arial" w:hAnsi="Arial"/>
          <w:b/>
          <w:bCs/>
          <w:szCs w:val="24"/>
          <w:highlight w:val="yellow"/>
          <w:rtl/>
        </w:rPr>
        <w:t>מיום</w:t>
      </w:r>
      <w:r w:rsidR="00BC5186">
        <w:rPr>
          <w:rFonts w:ascii="Arial" w:hAnsi="Arial" w:hint="cs"/>
          <w:b/>
          <w:bCs/>
          <w:szCs w:val="24"/>
          <w:highlight w:val="yellow"/>
          <w:rtl/>
        </w:rPr>
        <w:t xml:space="preserve"> </w:t>
      </w:r>
      <w:r w:rsidR="00893F0D">
        <w:rPr>
          <w:rFonts w:ascii="Arial" w:hAnsi="Arial" w:hint="cs"/>
          <w:b/>
          <w:bCs/>
          <w:szCs w:val="24"/>
          <w:highlight w:val="yellow"/>
          <w:rtl/>
        </w:rPr>
        <w:t>9.12.15</w:t>
      </w:r>
      <w:r w:rsidRPr="00204716">
        <w:rPr>
          <w:rFonts w:ascii="Arial" w:hAnsi="Arial" w:hint="cs"/>
          <w:b/>
          <w:bCs/>
          <w:szCs w:val="24"/>
          <w:highlight w:val="yellow"/>
          <w:rtl/>
        </w:rPr>
        <w:t xml:space="preserve"> </w:t>
      </w:r>
      <w:r w:rsidRPr="00204716">
        <w:rPr>
          <w:rFonts w:ascii="Arial" w:hAnsi="Arial"/>
          <w:b/>
          <w:bCs/>
          <w:szCs w:val="24"/>
          <w:highlight w:val="yellow"/>
          <w:rtl/>
        </w:rPr>
        <w:t>בשעה 1</w:t>
      </w:r>
      <w:r w:rsidRPr="00204716">
        <w:rPr>
          <w:rFonts w:ascii="Arial" w:hAnsi="Arial" w:hint="cs"/>
          <w:b/>
          <w:bCs/>
          <w:szCs w:val="24"/>
          <w:highlight w:val="yellow"/>
          <w:rtl/>
        </w:rPr>
        <w:t>4</w:t>
      </w:r>
      <w:r w:rsidRPr="00204716">
        <w:rPr>
          <w:rFonts w:ascii="Arial" w:hAnsi="Arial"/>
          <w:b/>
          <w:bCs/>
          <w:szCs w:val="24"/>
          <w:highlight w:val="yellow"/>
          <w:rtl/>
        </w:rPr>
        <w:t>:00</w:t>
      </w:r>
      <w:r w:rsidRPr="00204716">
        <w:rPr>
          <w:rFonts w:ascii="Arial" w:hAnsi="Arial" w:hint="cs"/>
          <w:b/>
          <w:bCs/>
          <w:szCs w:val="24"/>
          <w:highlight w:val="yellow"/>
          <w:rtl/>
        </w:rPr>
        <w:t>.</w:t>
      </w:r>
    </w:p>
    <w:p w14:paraId="1A0C7282" w14:textId="77777777" w:rsidR="006B3562" w:rsidRDefault="006B3562" w:rsidP="006B3562">
      <w:pPr>
        <w:pStyle w:val="af6"/>
        <w:numPr>
          <w:ilvl w:val="0"/>
          <w:numId w:val="122"/>
        </w:numPr>
        <w:spacing w:line="360" w:lineRule="auto"/>
        <w:jc w:val="both"/>
        <w:rPr>
          <w:rFonts w:ascii="Arial" w:hAnsi="Arial"/>
          <w:szCs w:val="24"/>
          <w:rtl/>
        </w:rPr>
      </w:pPr>
      <w:r w:rsidRPr="00C10AB3">
        <w:rPr>
          <w:rFonts w:ascii="Arial" w:hAnsi="Arial"/>
          <w:szCs w:val="24"/>
          <w:rtl/>
        </w:rPr>
        <w:t xml:space="preserve"> 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6A91AEE1" w14:textId="77777777" w:rsidR="006B3562" w:rsidRDefault="006B3562" w:rsidP="006B3562">
      <w:pPr>
        <w:pStyle w:val="af6"/>
        <w:autoSpaceDE w:val="0"/>
        <w:autoSpaceDN w:val="0"/>
        <w:adjustRightInd w:val="0"/>
        <w:spacing w:line="360" w:lineRule="auto"/>
        <w:jc w:val="both"/>
        <w:rPr>
          <w:rFonts w:ascii="Arial" w:hAnsi="Arial"/>
          <w:szCs w:val="24"/>
          <w:rtl/>
        </w:rPr>
      </w:pPr>
    </w:p>
    <w:p w14:paraId="71EEDCC7" w14:textId="77777777" w:rsidR="006B3562" w:rsidRDefault="006B3562" w:rsidP="006B3562">
      <w:pPr>
        <w:pStyle w:val="af6"/>
        <w:numPr>
          <w:ilvl w:val="0"/>
          <w:numId w:val="83"/>
        </w:numPr>
        <w:spacing w:line="360" w:lineRule="auto"/>
        <w:ind w:left="234" w:hanging="425"/>
        <w:jc w:val="both"/>
        <w:rPr>
          <w:b/>
          <w:bCs/>
          <w:sz w:val="28"/>
          <w:szCs w:val="28"/>
          <w:u w:val="single"/>
        </w:rPr>
      </w:pPr>
      <w:r w:rsidRPr="00E35A95">
        <w:rPr>
          <w:b/>
          <w:bCs/>
          <w:sz w:val="28"/>
          <w:szCs w:val="28"/>
          <w:u w:val="single"/>
          <w:rtl/>
        </w:rPr>
        <w:t>אמו</w:t>
      </w:r>
      <w:r>
        <w:rPr>
          <w:b/>
          <w:bCs/>
          <w:sz w:val="28"/>
          <w:szCs w:val="28"/>
          <w:u w:val="single"/>
          <w:rtl/>
        </w:rPr>
        <w:t>ת מידה ותהליך לבחירת הזוכה</w:t>
      </w:r>
    </w:p>
    <w:p w14:paraId="7398C5D6" w14:textId="77777777" w:rsidR="006B3562" w:rsidRPr="00204716" w:rsidRDefault="006B3562" w:rsidP="006B3562">
      <w:pPr>
        <w:pStyle w:val="af6"/>
        <w:numPr>
          <w:ilvl w:val="0"/>
          <w:numId w:val="123"/>
        </w:numPr>
        <w:tabs>
          <w:tab w:val="right" w:pos="594"/>
          <w:tab w:val="left" w:pos="1020"/>
        </w:tabs>
        <w:spacing w:line="360" w:lineRule="auto"/>
        <w:ind w:right="-181"/>
        <w:jc w:val="both"/>
        <w:rPr>
          <w:szCs w:val="24"/>
          <w:rtl/>
        </w:rPr>
      </w:pPr>
      <w:r w:rsidRPr="00204716">
        <w:rPr>
          <w:szCs w:val="24"/>
          <w:rtl/>
        </w:rPr>
        <w:t xml:space="preserve">הליך בחירת זוכה במכרז זו יתבצע </w:t>
      </w:r>
      <w:r w:rsidRPr="00204716">
        <w:rPr>
          <w:rFonts w:hint="cs"/>
          <w:szCs w:val="24"/>
          <w:rtl/>
        </w:rPr>
        <w:t xml:space="preserve">בארבעה </w:t>
      </w:r>
      <w:r w:rsidRPr="00204716">
        <w:rPr>
          <w:szCs w:val="24"/>
          <w:rtl/>
        </w:rPr>
        <w:t>שלבים</w:t>
      </w:r>
      <w:r w:rsidRPr="00204716">
        <w:rPr>
          <w:rFonts w:hint="cs"/>
          <w:szCs w:val="24"/>
          <w:rtl/>
        </w:rPr>
        <w:t xml:space="preserve"> כדלהלן:</w:t>
      </w:r>
    </w:p>
    <w:p w14:paraId="46EA9336" w14:textId="77777777" w:rsidR="006B3562" w:rsidRPr="00983747" w:rsidRDefault="006B3562" w:rsidP="006B3562">
      <w:pPr>
        <w:spacing w:line="360" w:lineRule="auto"/>
        <w:ind w:left="202"/>
        <w:jc w:val="both"/>
        <w:rPr>
          <w:rFonts w:ascii="Arial" w:hAnsi="Arial"/>
          <w:b/>
          <w:bCs/>
          <w:szCs w:val="24"/>
          <w:u w:val="single"/>
          <w:rtl/>
        </w:rPr>
      </w:pPr>
    </w:p>
    <w:p w14:paraId="301E4AD2" w14:textId="77777777" w:rsidR="006B3562" w:rsidRPr="00983747" w:rsidRDefault="006B3562" w:rsidP="006B3562">
      <w:pPr>
        <w:spacing w:line="360" w:lineRule="auto"/>
        <w:ind w:left="2160" w:hanging="1566"/>
        <w:jc w:val="both"/>
        <w:rPr>
          <w:rFonts w:ascii="Arial" w:hAnsi="Arial"/>
          <w:b/>
          <w:bCs/>
          <w:szCs w:val="24"/>
          <w:u w:val="single"/>
          <w:rtl/>
        </w:rPr>
      </w:pPr>
      <w:r w:rsidRPr="00983747">
        <w:rPr>
          <w:rFonts w:ascii="Arial" w:hAnsi="Arial"/>
          <w:b/>
          <w:bCs/>
          <w:szCs w:val="24"/>
          <w:u w:val="single"/>
          <w:rtl/>
        </w:rPr>
        <w:t>שלב ראשו</w:t>
      </w:r>
      <w:r w:rsidRPr="00983747">
        <w:rPr>
          <w:rFonts w:ascii="Arial" w:hAnsi="Arial" w:hint="cs"/>
          <w:b/>
          <w:bCs/>
          <w:szCs w:val="24"/>
          <w:u w:val="single"/>
          <w:rtl/>
        </w:rPr>
        <w:t>ן</w:t>
      </w:r>
      <w:r w:rsidRPr="00970671">
        <w:rPr>
          <w:rFonts w:ascii="Arial" w:hAnsi="Arial" w:hint="cs"/>
          <w:b/>
          <w:bCs/>
          <w:szCs w:val="24"/>
          <w:rtl/>
        </w:rPr>
        <w:t xml:space="preserve">: </w:t>
      </w:r>
      <w:r>
        <w:rPr>
          <w:rFonts w:ascii="Arial" w:hAnsi="Arial" w:hint="cs"/>
          <w:szCs w:val="24"/>
          <w:rtl/>
        </w:rPr>
        <w:tab/>
      </w:r>
      <w:r w:rsidRPr="00983747">
        <w:rPr>
          <w:rFonts w:ascii="Arial" w:hAnsi="Arial" w:hint="cs"/>
          <w:szCs w:val="24"/>
          <w:rtl/>
        </w:rPr>
        <w:t xml:space="preserve">בשלב זה, </w:t>
      </w:r>
      <w:r>
        <w:rPr>
          <w:rFonts w:ascii="Arial" w:hAnsi="Arial" w:hint="cs"/>
          <w:szCs w:val="24"/>
          <w:rtl/>
        </w:rPr>
        <w:t>תיבדקנה</w:t>
      </w:r>
      <w:r w:rsidRPr="00983747">
        <w:rPr>
          <w:rFonts w:ascii="Arial" w:hAnsi="Arial"/>
          <w:szCs w:val="24"/>
          <w:rtl/>
        </w:rPr>
        <w:t xml:space="preserve"> כל ההצעות אשר </w:t>
      </w:r>
      <w:r w:rsidRPr="00983747">
        <w:rPr>
          <w:rFonts w:ascii="Arial" w:hAnsi="Arial" w:hint="cs"/>
          <w:szCs w:val="24"/>
          <w:rtl/>
        </w:rPr>
        <w:t>ת</w:t>
      </w:r>
      <w:r w:rsidRPr="00983747">
        <w:rPr>
          <w:rFonts w:ascii="Arial" w:hAnsi="Arial"/>
          <w:szCs w:val="24"/>
          <w:rtl/>
        </w:rPr>
        <w:t xml:space="preserve">תקבלנה עד למועד האחרון להגשת ההצעות, ביחס לעמידתן בתנאי הסף. רק </w:t>
      </w:r>
      <w:r w:rsidRPr="00983747">
        <w:rPr>
          <w:rFonts w:ascii="Arial" w:hAnsi="Arial" w:hint="cs"/>
          <w:szCs w:val="24"/>
          <w:rtl/>
        </w:rPr>
        <w:t>הצעה</w:t>
      </w:r>
      <w:r w:rsidRPr="00983747">
        <w:rPr>
          <w:rFonts w:ascii="Arial" w:hAnsi="Arial"/>
          <w:szCs w:val="24"/>
          <w:rtl/>
        </w:rPr>
        <w:t xml:space="preserve"> אשר עמדה בכל תנאי הסף הנדרשים </w:t>
      </w:r>
      <w:r w:rsidRPr="00983747">
        <w:rPr>
          <w:rFonts w:ascii="Arial" w:hAnsi="Arial" w:hint="cs"/>
          <w:szCs w:val="24"/>
          <w:rtl/>
        </w:rPr>
        <w:t xml:space="preserve">כאמור לעיל </w:t>
      </w:r>
      <w:r w:rsidRPr="00983747">
        <w:rPr>
          <w:rFonts w:ascii="Arial" w:hAnsi="Arial"/>
          <w:szCs w:val="24"/>
          <w:rtl/>
        </w:rPr>
        <w:t xml:space="preserve">תעבור </w:t>
      </w:r>
      <w:r w:rsidRPr="00983747">
        <w:rPr>
          <w:rFonts w:ascii="Arial" w:hAnsi="Arial" w:hint="cs"/>
          <w:szCs w:val="24"/>
          <w:rtl/>
        </w:rPr>
        <w:t xml:space="preserve">לשלב </w:t>
      </w:r>
      <w:r w:rsidRPr="00983747">
        <w:rPr>
          <w:rFonts w:ascii="Arial" w:hAnsi="Arial"/>
          <w:szCs w:val="24"/>
          <w:rtl/>
        </w:rPr>
        <w:t>הבא</w:t>
      </w:r>
      <w:r w:rsidRPr="00983747">
        <w:rPr>
          <w:rFonts w:ascii="Arial" w:hAnsi="Arial" w:hint="cs"/>
          <w:szCs w:val="24"/>
          <w:rtl/>
        </w:rPr>
        <w:t xml:space="preserve"> של בדיקת איכות ההצעה.</w:t>
      </w:r>
    </w:p>
    <w:p w14:paraId="152929B7" w14:textId="77777777" w:rsidR="006B3562" w:rsidRPr="00983747" w:rsidRDefault="006B3562" w:rsidP="006B3562">
      <w:pPr>
        <w:spacing w:line="360" w:lineRule="auto"/>
        <w:ind w:left="202"/>
        <w:jc w:val="both"/>
        <w:rPr>
          <w:rFonts w:ascii="Arial" w:hAnsi="Arial"/>
          <w:color w:val="000000"/>
          <w:szCs w:val="24"/>
          <w:rtl/>
        </w:rPr>
      </w:pPr>
    </w:p>
    <w:p w14:paraId="673219A2" w14:textId="77777777" w:rsidR="006B3562" w:rsidRPr="008478C4" w:rsidRDefault="006B3562" w:rsidP="006B3562">
      <w:pPr>
        <w:spacing w:line="360" w:lineRule="auto"/>
        <w:ind w:left="2154" w:hanging="1560"/>
        <w:jc w:val="both"/>
        <w:rPr>
          <w:rFonts w:ascii="Arial" w:hAnsi="Arial"/>
          <w:szCs w:val="24"/>
          <w:rtl/>
        </w:rPr>
      </w:pPr>
      <w:r w:rsidRPr="00983747">
        <w:rPr>
          <w:rFonts w:ascii="Arial" w:hAnsi="Arial" w:hint="cs"/>
          <w:b/>
          <w:bCs/>
          <w:szCs w:val="24"/>
          <w:u w:val="single"/>
          <w:rtl/>
        </w:rPr>
        <w:t>שלב שני</w:t>
      </w:r>
      <w:r w:rsidRPr="008478C4">
        <w:rPr>
          <w:rFonts w:ascii="Arial" w:hAnsi="Arial" w:hint="cs"/>
          <w:szCs w:val="24"/>
          <w:rtl/>
        </w:rPr>
        <w:t xml:space="preserve">: </w:t>
      </w:r>
      <w:r w:rsidRPr="008478C4">
        <w:rPr>
          <w:rFonts w:ascii="Arial" w:hAnsi="Arial" w:hint="cs"/>
          <w:szCs w:val="24"/>
          <w:rtl/>
        </w:rPr>
        <w:tab/>
      </w:r>
      <w:r>
        <w:rPr>
          <w:rFonts w:ascii="Arial" w:hAnsi="Arial" w:hint="cs"/>
          <w:szCs w:val="24"/>
          <w:rtl/>
        </w:rPr>
        <w:tab/>
      </w:r>
      <w:r w:rsidRPr="008478C4">
        <w:rPr>
          <w:rFonts w:ascii="Arial" w:hAnsi="Arial" w:hint="cs"/>
          <w:szCs w:val="24"/>
          <w:rtl/>
        </w:rPr>
        <w:t xml:space="preserve">בדיקת איכות ההצעה </w:t>
      </w:r>
      <w:r>
        <w:rPr>
          <w:rFonts w:ascii="Arial" w:hAnsi="Arial" w:hint="cs"/>
          <w:szCs w:val="24"/>
          <w:rtl/>
        </w:rPr>
        <w:t>(80%)</w:t>
      </w:r>
      <w:r w:rsidRPr="008478C4">
        <w:rPr>
          <w:rFonts w:ascii="Arial" w:hAnsi="Arial"/>
          <w:szCs w:val="24"/>
          <w:rtl/>
        </w:rPr>
        <w:t>–</w:t>
      </w:r>
      <w:r w:rsidRPr="008478C4">
        <w:rPr>
          <w:rFonts w:ascii="Arial" w:hAnsi="Arial" w:hint="cs"/>
          <w:szCs w:val="24"/>
          <w:rtl/>
        </w:rPr>
        <w:t xml:space="preserve"> בשלב זה </w:t>
      </w:r>
      <w:r w:rsidRPr="008478C4">
        <w:rPr>
          <w:rFonts w:ascii="Arial" w:hAnsi="Arial"/>
          <w:szCs w:val="24"/>
          <w:rtl/>
        </w:rPr>
        <w:t>תיבדקנה ההצעות</w:t>
      </w:r>
      <w:r w:rsidRPr="008478C4">
        <w:rPr>
          <w:rFonts w:ascii="Arial" w:hAnsi="Arial" w:hint="cs"/>
          <w:szCs w:val="24"/>
          <w:rtl/>
        </w:rPr>
        <w:t xml:space="preserve"> בהתאם לפרמטרים הבאים:</w:t>
      </w:r>
    </w:p>
    <w:p w14:paraId="080E58FC" w14:textId="77777777" w:rsidR="006B3562" w:rsidRPr="00FE1A6F" w:rsidRDefault="006B3562" w:rsidP="006B3562">
      <w:pPr>
        <w:spacing w:line="360" w:lineRule="auto"/>
        <w:ind w:left="1800" w:hanging="1140"/>
        <w:jc w:val="both"/>
        <w:rPr>
          <w:rFonts w:ascii="Arial" w:hAnsi="Arial"/>
          <w:szCs w:val="24"/>
        </w:rPr>
      </w:pPr>
    </w:p>
    <w:tbl>
      <w:tblPr>
        <w:bidiVisual/>
        <w:tblW w:w="0" w:type="auto"/>
        <w:tblInd w:w="22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6"/>
        <w:gridCol w:w="1418"/>
      </w:tblGrid>
      <w:tr w:rsidR="006B3562" w:rsidRPr="00983747" w14:paraId="36B11F90" w14:textId="77777777" w:rsidTr="00155F8E">
        <w:tc>
          <w:tcPr>
            <w:tcW w:w="5386" w:type="dxa"/>
          </w:tcPr>
          <w:p w14:paraId="29787C10" w14:textId="77777777" w:rsidR="006B3562" w:rsidRPr="003635D1" w:rsidRDefault="006B3562" w:rsidP="00155F8E">
            <w:pPr>
              <w:spacing w:line="360" w:lineRule="auto"/>
              <w:jc w:val="both"/>
              <w:rPr>
                <w:b/>
                <w:bCs/>
                <w:szCs w:val="24"/>
                <w:rtl/>
              </w:rPr>
            </w:pPr>
            <w:r w:rsidRPr="003635D1">
              <w:rPr>
                <w:rFonts w:hint="cs"/>
                <w:b/>
                <w:bCs/>
                <w:szCs w:val="24"/>
                <w:rtl/>
              </w:rPr>
              <w:t>קריטריון</w:t>
            </w:r>
          </w:p>
        </w:tc>
        <w:tc>
          <w:tcPr>
            <w:tcW w:w="1418" w:type="dxa"/>
          </w:tcPr>
          <w:p w14:paraId="0E3C345A" w14:textId="77777777" w:rsidR="006B3562" w:rsidRPr="003635D1" w:rsidRDefault="006B3562" w:rsidP="00155F8E">
            <w:pPr>
              <w:spacing w:line="360" w:lineRule="auto"/>
              <w:jc w:val="both"/>
              <w:rPr>
                <w:b/>
                <w:bCs/>
                <w:szCs w:val="24"/>
                <w:rtl/>
              </w:rPr>
            </w:pPr>
            <w:r w:rsidRPr="003635D1">
              <w:rPr>
                <w:rFonts w:hint="cs"/>
                <w:b/>
                <w:bCs/>
                <w:szCs w:val="24"/>
                <w:rtl/>
              </w:rPr>
              <w:t>ציון</w:t>
            </w:r>
          </w:p>
        </w:tc>
      </w:tr>
      <w:tr w:rsidR="006B3562" w:rsidRPr="00983747" w14:paraId="64F89F47" w14:textId="77777777" w:rsidTr="00155F8E">
        <w:tc>
          <w:tcPr>
            <w:tcW w:w="5386" w:type="dxa"/>
          </w:tcPr>
          <w:p w14:paraId="44149A00" w14:textId="77777777" w:rsidR="006B3562" w:rsidRPr="00983747" w:rsidRDefault="006B3562" w:rsidP="00155F8E">
            <w:pPr>
              <w:spacing w:line="360" w:lineRule="auto"/>
              <w:jc w:val="both"/>
              <w:rPr>
                <w:szCs w:val="24"/>
                <w:rtl/>
              </w:rPr>
            </w:pPr>
            <w:r>
              <w:rPr>
                <w:rFonts w:hint="cs"/>
                <w:szCs w:val="24"/>
                <w:rtl/>
              </w:rPr>
              <w:t>ה</w:t>
            </w:r>
            <w:r w:rsidRPr="00983747">
              <w:rPr>
                <w:rFonts w:hint="cs"/>
                <w:szCs w:val="24"/>
                <w:rtl/>
              </w:rPr>
              <w:t>מיד</w:t>
            </w:r>
            <w:r>
              <w:rPr>
                <w:rFonts w:hint="cs"/>
                <w:szCs w:val="24"/>
                <w:rtl/>
              </w:rPr>
              <w:t>ה</w:t>
            </w:r>
            <w:r w:rsidRPr="00983747">
              <w:rPr>
                <w:rFonts w:hint="cs"/>
                <w:szCs w:val="24"/>
                <w:rtl/>
              </w:rPr>
              <w:t xml:space="preserve"> ו</w:t>
            </w:r>
            <w:r>
              <w:rPr>
                <w:rFonts w:hint="cs"/>
                <w:szCs w:val="24"/>
                <w:rtl/>
              </w:rPr>
              <w:t>ה</w:t>
            </w:r>
            <w:r w:rsidRPr="00983747">
              <w:rPr>
                <w:rFonts w:hint="cs"/>
                <w:szCs w:val="24"/>
                <w:rtl/>
              </w:rPr>
              <w:t xml:space="preserve">איכות </w:t>
            </w:r>
            <w:r>
              <w:rPr>
                <w:rFonts w:hint="cs"/>
                <w:szCs w:val="24"/>
                <w:rtl/>
              </w:rPr>
              <w:t>של ניסיון</w:t>
            </w:r>
            <w:r w:rsidRPr="00983747">
              <w:rPr>
                <w:rFonts w:hint="cs"/>
                <w:szCs w:val="24"/>
                <w:rtl/>
              </w:rPr>
              <w:t xml:space="preserve"> </w:t>
            </w:r>
            <w:r w:rsidRPr="00D85348">
              <w:rPr>
                <w:rFonts w:hint="cs"/>
                <w:szCs w:val="24"/>
                <w:rtl/>
              </w:rPr>
              <w:t>המציע</w:t>
            </w:r>
            <w:r w:rsidRPr="00CC5BEC">
              <w:rPr>
                <w:szCs w:val="24"/>
                <w:vertAlign w:val="superscript"/>
                <w:rtl/>
              </w:rPr>
              <w:t>*</w:t>
            </w:r>
            <w:r w:rsidRPr="00983747">
              <w:rPr>
                <w:rFonts w:hint="cs"/>
                <w:szCs w:val="24"/>
                <w:rtl/>
              </w:rPr>
              <w:t xml:space="preserve"> בתחום המשפט הפלילי</w:t>
            </w:r>
            <w:r>
              <w:rPr>
                <w:rFonts w:hint="cs"/>
                <w:szCs w:val="24"/>
                <w:rtl/>
              </w:rPr>
              <w:t>.</w:t>
            </w:r>
          </w:p>
        </w:tc>
        <w:tc>
          <w:tcPr>
            <w:tcW w:w="1418" w:type="dxa"/>
          </w:tcPr>
          <w:p w14:paraId="6564BECD" w14:textId="77777777" w:rsidR="006B3562" w:rsidRPr="00983747" w:rsidRDefault="006B3562" w:rsidP="00155F8E">
            <w:pPr>
              <w:spacing w:line="360" w:lineRule="auto"/>
              <w:jc w:val="both"/>
              <w:rPr>
                <w:szCs w:val="24"/>
                <w:rtl/>
              </w:rPr>
            </w:pPr>
            <w:r w:rsidRPr="00983747">
              <w:rPr>
                <w:rFonts w:hint="cs"/>
                <w:szCs w:val="24"/>
                <w:rtl/>
              </w:rPr>
              <w:t>25%</w:t>
            </w:r>
          </w:p>
        </w:tc>
      </w:tr>
      <w:tr w:rsidR="006B3562" w:rsidRPr="00983747" w14:paraId="02AFD806" w14:textId="77777777" w:rsidTr="00155F8E">
        <w:tc>
          <w:tcPr>
            <w:tcW w:w="5386" w:type="dxa"/>
          </w:tcPr>
          <w:p w14:paraId="31035AB5" w14:textId="77777777" w:rsidR="006B3562" w:rsidRPr="00983747" w:rsidRDefault="006B3562" w:rsidP="00155F8E">
            <w:pPr>
              <w:spacing w:line="360" w:lineRule="auto"/>
              <w:jc w:val="both"/>
              <w:rPr>
                <w:szCs w:val="24"/>
                <w:rtl/>
              </w:rPr>
            </w:pPr>
            <w:r>
              <w:rPr>
                <w:rFonts w:hint="cs"/>
                <w:szCs w:val="24"/>
                <w:rtl/>
              </w:rPr>
              <w:t>ה</w:t>
            </w:r>
            <w:r w:rsidRPr="00983747">
              <w:rPr>
                <w:rFonts w:hint="cs"/>
                <w:szCs w:val="24"/>
                <w:rtl/>
              </w:rPr>
              <w:t>מיד</w:t>
            </w:r>
            <w:r>
              <w:rPr>
                <w:rFonts w:hint="cs"/>
                <w:szCs w:val="24"/>
                <w:rtl/>
              </w:rPr>
              <w:t>ה</w:t>
            </w:r>
            <w:r w:rsidRPr="00983747">
              <w:rPr>
                <w:rFonts w:hint="cs"/>
                <w:szCs w:val="24"/>
                <w:rtl/>
              </w:rPr>
              <w:t xml:space="preserve"> ו</w:t>
            </w:r>
            <w:r>
              <w:rPr>
                <w:rFonts w:hint="cs"/>
                <w:szCs w:val="24"/>
                <w:rtl/>
              </w:rPr>
              <w:t>ה</w:t>
            </w:r>
            <w:r w:rsidRPr="00983747">
              <w:rPr>
                <w:rFonts w:hint="cs"/>
                <w:szCs w:val="24"/>
                <w:rtl/>
              </w:rPr>
              <w:t xml:space="preserve">איכות </w:t>
            </w:r>
            <w:r>
              <w:rPr>
                <w:rFonts w:hint="cs"/>
                <w:szCs w:val="24"/>
                <w:rtl/>
              </w:rPr>
              <w:t>של ניסיון</w:t>
            </w:r>
            <w:r w:rsidRPr="00983747">
              <w:rPr>
                <w:rFonts w:hint="cs"/>
                <w:szCs w:val="24"/>
                <w:rtl/>
              </w:rPr>
              <w:t xml:space="preserve"> </w:t>
            </w:r>
            <w:r w:rsidRPr="00D85348">
              <w:rPr>
                <w:rFonts w:hint="cs"/>
                <w:szCs w:val="24"/>
                <w:rtl/>
              </w:rPr>
              <w:t>המציע</w:t>
            </w:r>
            <w:r>
              <w:rPr>
                <w:rFonts w:hint="cs"/>
                <w:szCs w:val="24"/>
                <w:rtl/>
              </w:rPr>
              <w:t xml:space="preserve"> בליטיגציה. ניסיון בליטיגציה פלילית יהווה יתרון.</w:t>
            </w:r>
          </w:p>
        </w:tc>
        <w:tc>
          <w:tcPr>
            <w:tcW w:w="1418" w:type="dxa"/>
          </w:tcPr>
          <w:p w14:paraId="68BBAB84" w14:textId="77777777" w:rsidR="006B3562" w:rsidRPr="00983747" w:rsidRDefault="006B3562" w:rsidP="00155F8E">
            <w:pPr>
              <w:spacing w:line="360" w:lineRule="auto"/>
              <w:jc w:val="both"/>
              <w:rPr>
                <w:szCs w:val="24"/>
                <w:rtl/>
              </w:rPr>
            </w:pPr>
            <w:r w:rsidRPr="00983747">
              <w:rPr>
                <w:rFonts w:hint="cs"/>
                <w:szCs w:val="24"/>
                <w:rtl/>
              </w:rPr>
              <w:t>20%</w:t>
            </w:r>
          </w:p>
        </w:tc>
      </w:tr>
      <w:tr w:rsidR="006B3562" w:rsidRPr="00983747" w14:paraId="1BF4CD6E" w14:textId="77777777" w:rsidTr="00155F8E">
        <w:tc>
          <w:tcPr>
            <w:tcW w:w="5386" w:type="dxa"/>
          </w:tcPr>
          <w:p w14:paraId="2EFF1554" w14:textId="77777777" w:rsidR="006B3562" w:rsidRPr="00983747" w:rsidRDefault="006B3562" w:rsidP="00155F8E">
            <w:pPr>
              <w:spacing w:line="360" w:lineRule="auto"/>
              <w:jc w:val="both"/>
              <w:rPr>
                <w:szCs w:val="24"/>
                <w:rtl/>
              </w:rPr>
            </w:pPr>
            <w:r w:rsidRPr="00983747">
              <w:rPr>
                <w:rFonts w:hint="cs"/>
                <w:szCs w:val="24"/>
                <w:rtl/>
              </w:rPr>
              <w:t>ניסיון המציע</w:t>
            </w:r>
            <w:r w:rsidRPr="00162336">
              <w:rPr>
                <w:rFonts w:hint="cs"/>
                <w:szCs w:val="24"/>
                <w:rtl/>
              </w:rPr>
              <w:t>*</w:t>
            </w:r>
            <w:r w:rsidRPr="00983747">
              <w:rPr>
                <w:rFonts w:hint="cs"/>
                <w:szCs w:val="24"/>
                <w:rtl/>
              </w:rPr>
              <w:t xml:space="preserve"> כתובע מוסמך</w:t>
            </w:r>
            <w:r>
              <w:rPr>
                <w:rFonts w:hint="cs"/>
                <w:szCs w:val="24"/>
                <w:rtl/>
              </w:rPr>
              <w:t>,</w:t>
            </w:r>
            <w:r w:rsidRPr="00983747">
              <w:rPr>
                <w:rFonts w:hint="cs"/>
                <w:szCs w:val="24"/>
                <w:rtl/>
              </w:rPr>
              <w:t xml:space="preserve"> כתובע משטרתי או </w:t>
            </w:r>
            <w:r>
              <w:rPr>
                <w:rFonts w:hint="cs"/>
                <w:szCs w:val="24"/>
                <w:rtl/>
              </w:rPr>
              <w:t>כ</w:t>
            </w:r>
            <w:r w:rsidRPr="00983747">
              <w:rPr>
                <w:rFonts w:hint="cs"/>
                <w:szCs w:val="24"/>
                <w:rtl/>
              </w:rPr>
              <w:t>יועץ משפטי של גורם אכיפה.</w:t>
            </w:r>
            <w:r>
              <w:rPr>
                <w:rFonts w:hint="cs"/>
                <w:szCs w:val="24"/>
                <w:rtl/>
              </w:rPr>
              <w:t xml:space="preserve"> ניסיון בתחום האנרגיה יהווה יתרון. </w:t>
            </w:r>
          </w:p>
        </w:tc>
        <w:tc>
          <w:tcPr>
            <w:tcW w:w="1418" w:type="dxa"/>
          </w:tcPr>
          <w:p w14:paraId="0AE2055F" w14:textId="77777777" w:rsidR="006B3562" w:rsidRPr="00983747" w:rsidRDefault="006B3562" w:rsidP="00155F8E">
            <w:pPr>
              <w:spacing w:line="360" w:lineRule="auto"/>
              <w:jc w:val="both"/>
              <w:rPr>
                <w:szCs w:val="24"/>
                <w:rtl/>
              </w:rPr>
            </w:pPr>
            <w:r w:rsidRPr="00983747">
              <w:rPr>
                <w:rFonts w:hint="cs"/>
                <w:szCs w:val="24"/>
                <w:rtl/>
              </w:rPr>
              <w:t>10%</w:t>
            </w:r>
          </w:p>
        </w:tc>
      </w:tr>
      <w:tr w:rsidR="006B3562" w:rsidRPr="00983747" w14:paraId="28BDAA34" w14:textId="77777777" w:rsidTr="00155F8E">
        <w:tc>
          <w:tcPr>
            <w:tcW w:w="5386" w:type="dxa"/>
          </w:tcPr>
          <w:p w14:paraId="1979A61E" w14:textId="77777777" w:rsidR="006B3562" w:rsidRPr="00983747" w:rsidRDefault="006B3562" w:rsidP="00155F8E">
            <w:pPr>
              <w:spacing w:line="360" w:lineRule="auto"/>
              <w:jc w:val="both"/>
              <w:rPr>
                <w:szCs w:val="24"/>
                <w:rtl/>
              </w:rPr>
            </w:pPr>
            <w:r w:rsidRPr="00983747">
              <w:rPr>
                <w:rFonts w:hint="cs"/>
                <w:szCs w:val="24"/>
                <w:rtl/>
              </w:rPr>
              <w:t>המלצות-  הבדיקה תיעשה באמצעות בחינת הגורם הממליץ, מהות וטיב ההמלצה, לרבות אפשרות פנייה בע"פ לממליץ.</w:t>
            </w:r>
          </w:p>
        </w:tc>
        <w:tc>
          <w:tcPr>
            <w:tcW w:w="1418" w:type="dxa"/>
          </w:tcPr>
          <w:p w14:paraId="6AE6865E" w14:textId="77777777" w:rsidR="006B3562" w:rsidRPr="00983747" w:rsidRDefault="006B3562" w:rsidP="00155F8E">
            <w:pPr>
              <w:spacing w:line="360" w:lineRule="auto"/>
              <w:jc w:val="both"/>
              <w:rPr>
                <w:szCs w:val="24"/>
                <w:rtl/>
              </w:rPr>
            </w:pPr>
            <w:r w:rsidRPr="00983747">
              <w:rPr>
                <w:rFonts w:hint="cs"/>
                <w:szCs w:val="24"/>
                <w:rtl/>
              </w:rPr>
              <w:t>10%</w:t>
            </w:r>
          </w:p>
        </w:tc>
      </w:tr>
      <w:tr w:rsidR="006B3562" w:rsidRPr="00983747" w14:paraId="4EF9DE60" w14:textId="77777777" w:rsidTr="00155F8E">
        <w:tc>
          <w:tcPr>
            <w:tcW w:w="5386" w:type="dxa"/>
          </w:tcPr>
          <w:p w14:paraId="0F374FA8" w14:textId="77777777" w:rsidR="006B3562" w:rsidRPr="00983747" w:rsidRDefault="006B3562" w:rsidP="00155F8E">
            <w:pPr>
              <w:spacing w:line="360" w:lineRule="auto"/>
              <w:jc w:val="both"/>
              <w:rPr>
                <w:szCs w:val="24"/>
                <w:rtl/>
              </w:rPr>
            </w:pPr>
            <w:r w:rsidRPr="00983747">
              <w:rPr>
                <w:rFonts w:hint="cs"/>
                <w:szCs w:val="24"/>
                <w:rtl/>
              </w:rPr>
              <w:t>יכולת ניסוח</w:t>
            </w:r>
            <w:r>
              <w:rPr>
                <w:rFonts w:hint="cs"/>
                <w:szCs w:val="24"/>
                <w:rtl/>
              </w:rPr>
              <w:t xml:space="preserve"> </w:t>
            </w:r>
            <w:r w:rsidRPr="00983747">
              <w:rPr>
                <w:rFonts w:hint="cs"/>
                <w:szCs w:val="24"/>
                <w:rtl/>
              </w:rPr>
              <w:t>- הבדיקה תיעשה באמצעות מסמכים שיגיש המציע, ע</w:t>
            </w:r>
            <w:r>
              <w:rPr>
                <w:rFonts w:hint="cs"/>
                <w:szCs w:val="24"/>
                <w:rtl/>
              </w:rPr>
              <w:t>ם</w:t>
            </w:r>
            <w:r w:rsidRPr="00983747">
              <w:rPr>
                <w:rFonts w:hint="cs"/>
                <w:szCs w:val="24"/>
                <w:rtl/>
              </w:rPr>
              <w:t xml:space="preserve"> הגשת הצעתו, או מסמכים אחרים שיגיעו לידי המשרד בכל דרך, לרבות בידי הממליצים או חיפוש באינטרנט</w:t>
            </w:r>
            <w:r>
              <w:rPr>
                <w:rFonts w:hint="cs"/>
                <w:szCs w:val="24"/>
                <w:rtl/>
              </w:rPr>
              <w:t xml:space="preserve">, או באמצעות התרשמות מיכולת ההתנסחות בע"פ במהלך הריאיון </w:t>
            </w:r>
          </w:p>
        </w:tc>
        <w:tc>
          <w:tcPr>
            <w:tcW w:w="1418" w:type="dxa"/>
          </w:tcPr>
          <w:p w14:paraId="57F78D70" w14:textId="77777777" w:rsidR="006B3562" w:rsidRPr="00983747" w:rsidRDefault="006B3562" w:rsidP="00155F8E">
            <w:pPr>
              <w:spacing w:line="360" w:lineRule="auto"/>
              <w:jc w:val="both"/>
              <w:rPr>
                <w:szCs w:val="24"/>
                <w:rtl/>
              </w:rPr>
            </w:pPr>
            <w:r>
              <w:rPr>
                <w:rFonts w:hint="cs"/>
                <w:szCs w:val="24"/>
                <w:rtl/>
              </w:rPr>
              <w:t>10</w:t>
            </w:r>
            <w:r w:rsidRPr="00983747">
              <w:rPr>
                <w:rFonts w:hint="cs"/>
                <w:szCs w:val="24"/>
                <w:rtl/>
              </w:rPr>
              <w:t>%</w:t>
            </w:r>
          </w:p>
        </w:tc>
      </w:tr>
      <w:tr w:rsidR="006B3562" w:rsidRPr="00983747" w14:paraId="5628E4F1" w14:textId="77777777" w:rsidTr="00155F8E">
        <w:tc>
          <w:tcPr>
            <w:tcW w:w="5386" w:type="dxa"/>
          </w:tcPr>
          <w:p w14:paraId="62D4D6CC" w14:textId="77777777" w:rsidR="006B3562" w:rsidRPr="00983747" w:rsidRDefault="006B3562" w:rsidP="00155F8E">
            <w:pPr>
              <w:spacing w:line="360" w:lineRule="auto"/>
              <w:jc w:val="both"/>
              <w:rPr>
                <w:szCs w:val="24"/>
                <w:rtl/>
              </w:rPr>
            </w:pPr>
            <w:r w:rsidRPr="00983747">
              <w:rPr>
                <w:rFonts w:hint="cs"/>
                <w:szCs w:val="24"/>
                <w:rtl/>
              </w:rPr>
              <w:t>ותק המציע</w:t>
            </w:r>
            <w:r w:rsidRPr="00D85348">
              <w:rPr>
                <w:rFonts w:hint="cs"/>
                <w:szCs w:val="24"/>
                <w:vertAlign w:val="superscript"/>
                <w:rtl/>
              </w:rPr>
              <w:t>*</w:t>
            </w:r>
            <w:r w:rsidRPr="00983747">
              <w:rPr>
                <w:rFonts w:hint="cs"/>
                <w:szCs w:val="24"/>
                <w:rtl/>
              </w:rPr>
              <w:t xml:space="preserve">  כעו"ד</w:t>
            </w:r>
          </w:p>
        </w:tc>
        <w:tc>
          <w:tcPr>
            <w:tcW w:w="1418" w:type="dxa"/>
          </w:tcPr>
          <w:p w14:paraId="1A414CB8" w14:textId="77777777" w:rsidR="006B3562" w:rsidRPr="00983747" w:rsidRDefault="006B3562" w:rsidP="00155F8E">
            <w:pPr>
              <w:spacing w:line="360" w:lineRule="auto"/>
              <w:jc w:val="both"/>
              <w:rPr>
                <w:szCs w:val="24"/>
                <w:rtl/>
              </w:rPr>
            </w:pPr>
            <w:r w:rsidRPr="00983747">
              <w:rPr>
                <w:rFonts w:hint="cs"/>
                <w:szCs w:val="24"/>
                <w:rtl/>
              </w:rPr>
              <w:t>5%</w:t>
            </w:r>
          </w:p>
        </w:tc>
      </w:tr>
      <w:tr w:rsidR="006B3562" w:rsidRPr="00983747" w14:paraId="4ACEAE4C" w14:textId="77777777" w:rsidTr="00155F8E">
        <w:tc>
          <w:tcPr>
            <w:tcW w:w="5386" w:type="dxa"/>
          </w:tcPr>
          <w:p w14:paraId="79E3D0EE" w14:textId="77777777" w:rsidR="006B3562" w:rsidRPr="00983747" w:rsidRDefault="006B3562" w:rsidP="00155F8E">
            <w:pPr>
              <w:spacing w:line="360" w:lineRule="auto"/>
              <w:jc w:val="both"/>
              <w:rPr>
                <w:szCs w:val="24"/>
                <w:rtl/>
              </w:rPr>
            </w:pPr>
            <w:r w:rsidRPr="00983747">
              <w:rPr>
                <w:rFonts w:hint="cs"/>
                <w:szCs w:val="24"/>
                <w:rtl/>
              </w:rPr>
              <w:t>סה"כ</w:t>
            </w:r>
          </w:p>
        </w:tc>
        <w:tc>
          <w:tcPr>
            <w:tcW w:w="1418" w:type="dxa"/>
          </w:tcPr>
          <w:p w14:paraId="33D3436E" w14:textId="77777777" w:rsidR="006B3562" w:rsidRPr="00983747" w:rsidRDefault="006B3562" w:rsidP="00155F8E">
            <w:pPr>
              <w:spacing w:line="360" w:lineRule="auto"/>
              <w:jc w:val="both"/>
              <w:rPr>
                <w:szCs w:val="24"/>
                <w:rtl/>
              </w:rPr>
            </w:pPr>
            <w:r w:rsidRPr="00983747">
              <w:rPr>
                <w:rFonts w:hint="cs"/>
                <w:szCs w:val="24"/>
                <w:rtl/>
              </w:rPr>
              <w:t>80%</w:t>
            </w:r>
          </w:p>
        </w:tc>
      </w:tr>
    </w:tbl>
    <w:p w14:paraId="7601838E" w14:textId="77777777" w:rsidR="006B3562" w:rsidRDefault="006B3562" w:rsidP="006B3562">
      <w:pPr>
        <w:spacing w:line="360" w:lineRule="auto"/>
        <w:ind w:left="1440" w:firstLine="720"/>
        <w:jc w:val="both"/>
        <w:rPr>
          <w:szCs w:val="24"/>
          <w:rtl/>
        </w:rPr>
      </w:pPr>
      <w:r>
        <w:rPr>
          <w:rFonts w:hint="cs"/>
          <w:szCs w:val="24"/>
          <w:rtl/>
        </w:rPr>
        <w:t>* "המציע" לרבות המבצעים מטעמו.</w:t>
      </w:r>
    </w:p>
    <w:p w14:paraId="3320D8A5" w14:textId="77777777" w:rsidR="006B3562" w:rsidRPr="00983747" w:rsidRDefault="006B3562" w:rsidP="006B3562">
      <w:pPr>
        <w:spacing w:line="360" w:lineRule="auto"/>
        <w:ind w:left="180"/>
        <w:jc w:val="both"/>
        <w:rPr>
          <w:szCs w:val="24"/>
          <w:rtl/>
        </w:rPr>
      </w:pPr>
    </w:p>
    <w:p w14:paraId="0E2407BD" w14:textId="77777777" w:rsidR="006B3562" w:rsidRPr="008F7871" w:rsidRDefault="006B3562" w:rsidP="006B3562">
      <w:pPr>
        <w:spacing w:line="360" w:lineRule="auto"/>
        <w:ind w:left="2160"/>
        <w:jc w:val="both"/>
        <w:rPr>
          <w:szCs w:val="24"/>
          <w:rtl/>
        </w:rPr>
      </w:pPr>
      <w:r w:rsidRPr="008F7871">
        <w:rPr>
          <w:rFonts w:hint="eastAsia"/>
          <w:szCs w:val="24"/>
          <w:rtl/>
        </w:rPr>
        <w:t>רק</w:t>
      </w:r>
      <w:r w:rsidRPr="008F7871">
        <w:rPr>
          <w:szCs w:val="24"/>
          <w:rtl/>
        </w:rPr>
        <w:t xml:space="preserve"> 20 ההצעות שיקבלו את הציונים הגבוהים ביותר בציון שלב ב' </w:t>
      </w:r>
      <w:r>
        <w:rPr>
          <w:rFonts w:hint="cs"/>
          <w:szCs w:val="24"/>
          <w:rtl/>
        </w:rPr>
        <w:t xml:space="preserve">- </w:t>
      </w:r>
      <w:r w:rsidRPr="008F7871">
        <w:rPr>
          <w:szCs w:val="24"/>
          <w:rtl/>
        </w:rPr>
        <w:t>שלב האיכות, יעברו לשלב השלישי – שלב הר</w:t>
      </w:r>
      <w:r>
        <w:rPr>
          <w:rFonts w:hint="cs"/>
          <w:szCs w:val="24"/>
          <w:rtl/>
        </w:rPr>
        <w:t>י</w:t>
      </w:r>
      <w:r w:rsidRPr="008F7871">
        <w:rPr>
          <w:szCs w:val="24"/>
          <w:rtl/>
        </w:rPr>
        <w:t>אי</w:t>
      </w:r>
      <w:r>
        <w:rPr>
          <w:szCs w:val="24"/>
          <w:rtl/>
        </w:rPr>
        <w:t>ון</w:t>
      </w:r>
      <w:r>
        <w:rPr>
          <w:rFonts w:hint="cs"/>
          <w:szCs w:val="24"/>
          <w:rtl/>
        </w:rPr>
        <w:t xml:space="preserve">. </w:t>
      </w:r>
      <w:r w:rsidRPr="008F7871">
        <w:rPr>
          <w:szCs w:val="24"/>
          <w:rtl/>
        </w:rPr>
        <w:t xml:space="preserve">הצעות </w:t>
      </w:r>
      <w:r>
        <w:rPr>
          <w:rFonts w:hint="cs"/>
          <w:szCs w:val="24"/>
          <w:rtl/>
        </w:rPr>
        <w:t>שתדורגנה</w:t>
      </w:r>
      <w:r w:rsidRPr="008F7871">
        <w:rPr>
          <w:szCs w:val="24"/>
          <w:rtl/>
        </w:rPr>
        <w:t xml:space="preserve"> במקומות שלאחר מכן </w:t>
      </w:r>
      <w:r>
        <w:rPr>
          <w:rFonts w:hint="cs"/>
          <w:szCs w:val="24"/>
          <w:rtl/>
        </w:rPr>
        <w:t>תיפסלנה</w:t>
      </w:r>
      <w:r w:rsidRPr="008F7871">
        <w:rPr>
          <w:szCs w:val="24"/>
          <w:rtl/>
        </w:rPr>
        <w:t xml:space="preserve"> ולא </w:t>
      </w:r>
      <w:r>
        <w:rPr>
          <w:rFonts w:hint="cs"/>
          <w:szCs w:val="24"/>
          <w:rtl/>
        </w:rPr>
        <w:t>תעבורנה</w:t>
      </w:r>
      <w:r w:rsidRPr="008F7871">
        <w:rPr>
          <w:szCs w:val="24"/>
          <w:rtl/>
        </w:rPr>
        <w:t xml:space="preserve"> לשלב הבא.</w:t>
      </w:r>
    </w:p>
    <w:p w14:paraId="17499051" w14:textId="77777777" w:rsidR="006B3562" w:rsidRPr="00983747" w:rsidRDefault="006B3562" w:rsidP="006B3562">
      <w:pPr>
        <w:spacing w:line="360" w:lineRule="auto"/>
        <w:ind w:left="202"/>
        <w:jc w:val="both"/>
        <w:rPr>
          <w:rFonts w:ascii="Arial" w:hAnsi="Arial"/>
          <w:b/>
          <w:bCs/>
          <w:szCs w:val="24"/>
          <w:u w:val="single"/>
          <w:rtl/>
        </w:rPr>
      </w:pPr>
    </w:p>
    <w:p w14:paraId="7C321ECE" w14:textId="77777777" w:rsidR="006B3562" w:rsidRPr="008478C4" w:rsidRDefault="006B3562" w:rsidP="006B3562">
      <w:pPr>
        <w:spacing w:line="360" w:lineRule="auto"/>
        <w:ind w:left="2160" w:hanging="1566"/>
        <w:jc w:val="both"/>
        <w:rPr>
          <w:rFonts w:ascii="Arial" w:hAnsi="Arial"/>
          <w:szCs w:val="24"/>
          <w:rtl/>
        </w:rPr>
      </w:pPr>
      <w:r>
        <w:rPr>
          <w:rFonts w:ascii="Arial" w:hAnsi="Arial" w:hint="cs"/>
          <w:b/>
          <w:bCs/>
          <w:szCs w:val="24"/>
          <w:u w:val="single"/>
          <w:rtl/>
        </w:rPr>
        <w:t>שלב שלישי</w:t>
      </w:r>
      <w:r w:rsidRPr="008478C4">
        <w:rPr>
          <w:rFonts w:ascii="Arial" w:hAnsi="Arial" w:hint="cs"/>
          <w:szCs w:val="24"/>
          <w:rtl/>
        </w:rPr>
        <w:t xml:space="preserve">: </w:t>
      </w:r>
      <w:r w:rsidRPr="008478C4">
        <w:rPr>
          <w:rFonts w:ascii="Arial" w:hAnsi="Arial" w:hint="cs"/>
          <w:szCs w:val="24"/>
          <w:rtl/>
        </w:rPr>
        <w:tab/>
        <w:t>שלב הר</w:t>
      </w:r>
      <w:r>
        <w:rPr>
          <w:rFonts w:ascii="Arial" w:hAnsi="Arial" w:hint="cs"/>
          <w:szCs w:val="24"/>
          <w:rtl/>
        </w:rPr>
        <w:t>י</w:t>
      </w:r>
      <w:r w:rsidRPr="008478C4">
        <w:rPr>
          <w:rFonts w:ascii="Arial" w:hAnsi="Arial" w:hint="cs"/>
          <w:szCs w:val="24"/>
          <w:rtl/>
        </w:rPr>
        <w:t>איון (20%), לשלב זה יוזמנו 20 המציעים, אשר קיבלו את הציונים הגבוהים ביותר בשלב האיכות, ובלבד שציונם אינו פחות מ 60%. ציון הסף של הר</w:t>
      </w:r>
      <w:r>
        <w:rPr>
          <w:rFonts w:ascii="Arial" w:hAnsi="Arial" w:hint="cs"/>
          <w:szCs w:val="24"/>
          <w:rtl/>
        </w:rPr>
        <w:t>י</w:t>
      </w:r>
      <w:r w:rsidRPr="008478C4">
        <w:rPr>
          <w:rFonts w:ascii="Arial" w:hAnsi="Arial" w:hint="cs"/>
          <w:szCs w:val="24"/>
          <w:rtl/>
        </w:rPr>
        <w:t>איון הוא 10%. הצעה שלא תעבור את ציון הסף תיפסל בשלב זה ולא תעבור לשלב בחירת ההצעה הזוכה.</w:t>
      </w:r>
    </w:p>
    <w:p w14:paraId="29D4CB8F" w14:textId="77777777" w:rsidR="006B3562" w:rsidRDefault="006B3562" w:rsidP="006B3562">
      <w:pPr>
        <w:spacing w:line="360" w:lineRule="auto"/>
        <w:jc w:val="both"/>
        <w:rPr>
          <w:rFonts w:ascii="Arial" w:hAnsi="Arial"/>
          <w:szCs w:val="24"/>
          <w:u w:val="single"/>
          <w:rtl/>
        </w:rPr>
      </w:pPr>
    </w:p>
    <w:p w14:paraId="6391F734" w14:textId="77777777" w:rsidR="006B3562" w:rsidRDefault="006B3562" w:rsidP="006B3562">
      <w:pPr>
        <w:spacing w:line="360" w:lineRule="auto"/>
        <w:ind w:left="2160" w:hanging="1566"/>
        <w:jc w:val="both"/>
        <w:rPr>
          <w:rFonts w:ascii="Arial" w:hAnsi="Arial"/>
          <w:szCs w:val="24"/>
          <w:rtl/>
        </w:rPr>
      </w:pPr>
      <w:r>
        <w:rPr>
          <w:rFonts w:ascii="Arial" w:hAnsi="Arial" w:hint="cs"/>
          <w:b/>
          <w:bCs/>
          <w:szCs w:val="24"/>
          <w:u w:val="single"/>
          <w:rtl/>
        </w:rPr>
        <w:t>שלב רביעי</w:t>
      </w:r>
      <w:r w:rsidRPr="008478C4">
        <w:rPr>
          <w:rFonts w:ascii="Arial" w:hAnsi="Arial" w:hint="cs"/>
          <w:szCs w:val="24"/>
          <w:rtl/>
        </w:rPr>
        <w:t xml:space="preserve">: </w:t>
      </w:r>
      <w:r w:rsidRPr="008478C4">
        <w:rPr>
          <w:rFonts w:ascii="Arial" w:hAnsi="Arial" w:hint="cs"/>
          <w:szCs w:val="24"/>
          <w:rtl/>
        </w:rPr>
        <w:tab/>
        <w:t xml:space="preserve">שלב בחירת ההצעה הזוכה - הזוכים במכרז יהיו 3 </w:t>
      </w:r>
      <w:r w:rsidRPr="008478C4">
        <w:rPr>
          <w:rFonts w:ascii="Arial" w:hAnsi="Arial"/>
          <w:szCs w:val="24"/>
          <w:rtl/>
        </w:rPr>
        <w:t>–</w:t>
      </w:r>
      <w:r w:rsidRPr="008478C4">
        <w:rPr>
          <w:rFonts w:ascii="Arial" w:hAnsi="Arial" w:hint="cs"/>
          <w:szCs w:val="24"/>
          <w:rtl/>
        </w:rPr>
        <w:t xml:space="preserve"> </w:t>
      </w:r>
      <w:r>
        <w:rPr>
          <w:rFonts w:ascii="Arial" w:hAnsi="Arial" w:hint="cs"/>
          <w:szCs w:val="24"/>
          <w:rtl/>
        </w:rPr>
        <w:t>8</w:t>
      </w:r>
      <w:r w:rsidRPr="008478C4">
        <w:rPr>
          <w:rFonts w:ascii="Arial" w:hAnsi="Arial" w:hint="cs"/>
          <w:szCs w:val="24"/>
          <w:rtl/>
        </w:rPr>
        <w:t xml:space="preserve"> מציעים אשר קיבלו את הציון המשוקלל הגבוה ביותר. המשרד יתקשר עם 3 </w:t>
      </w:r>
      <w:r w:rsidRPr="008478C4">
        <w:rPr>
          <w:rFonts w:ascii="Arial" w:hAnsi="Arial"/>
          <w:szCs w:val="24"/>
          <w:rtl/>
        </w:rPr>
        <w:t>–</w:t>
      </w:r>
      <w:r w:rsidRPr="008478C4">
        <w:rPr>
          <w:rFonts w:ascii="Arial" w:hAnsi="Arial" w:hint="cs"/>
          <w:szCs w:val="24"/>
          <w:rtl/>
        </w:rPr>
        <w:t xml:space="preserve"> </w:t>
      </w:r>
      <w:r>
        <w:rPr>
          <w:rFonts w:ascii="Arial" w:hAnsi="Arial" w:hint="cs"/>
          <w:szCs w:val="24"/>
          <w:rtl/>
        </w:rPr>
        <w:t>8</w:t>
      </w:r>
      <w:r w:rsidRPr="008478C4">
        <w:rPr>
          <w:rFonts w:ascii="Arial" w:hAnsi="Arial" w:hint="cs"/>
          <w:szCs w:val="24"/>
          <w:rtl/>
        </w:rPr>
        <w:t xml:space="preserve"> זוכים, בהתאם לצרכיו, בהתחשב, בין השאר, בצרכי פריסה גיאוגרפית וזמינות השירות. </w:t>
      </w:r>
    </w:p>
    <w:p w14:paraId="71C55FF4" w14:textId="77777777" w:rsidR="006B3562" w:rsidRPr="008478C4" w:rsidRDefault="006B3562" w:rsidP="006B3562">
      <w:pPr>
        <w:spacing w:line="360" w:lineRule="auto"/>
        <w:ind w:left="1800" w:hanging="1566"/>
        <w:jc w:val="both"/>
        <w:rPr>
          <w:rFonts w:ascii="Arial" w:hAnsi="Arial"/>
          <w:szCs w:val="24"/>
          <w:rtl/>
        </w:rPr>
      </w:pPr>
    </w:p>
    <w:p w14:paraId="3BFEFA38" w14:textId="77777777" w:rsidR="006B3562" w:rsidRDefault="006B3562" w:rsidP="006B3562">
      <w:pPr>
        <w:pStyle w:val="af6"/>
        <w:numPr>
          <w:ilvl w:val="0"/>
          <w:numId w:val="123"/>
        </w:numPr>
        <w:tabs>
          <w:tab w:val="right" w:pos="594"/>
          <w:tab w:val="left" w:pos="1020"/>
        </w:tabs>
        <w:spacing w:line="360" w:lineRule="auto"/>
        <w:ind w:right="-181"/>
        <w:jc w:val="both"/>
        <w:rPr>
          <w:szCs w:val="24"/>
        </w:rPr>
      </w:pPr>
      <w:r w:rsidRPr="008478C4">
        <w:rPr>
          <w:rFonts w:hint="cs"/>
          <w:szCs w:val="24"/>
          <w:rtl/>
        </w:rPr>
        <w:t>בבחירת הזוכים המשרד רשאי להתחשב ביכולת המציע לתת שירותים בפרי</w:t>
      </w:r>
      <w:r>
        <w:rPr>
          <w:rFonts w:hint="cs"/>
          <w:szCs w:val="24"/>
          <w:rtl/>
        </w:rPr>
        <w:t>ס</w:t>
      </w:r>
      <w:r w:rsidRPr="008478C4">
        <w:rPr>
          <w:rFonts w:hint="cs"/>
          <w:szCs w:val="24"/>
          <w:rtl/>
        </w:rPr>
        <w:t>ה ארצית, או לבחור מספר זוכים אשר ייצרו יחדיו פרי</w:t>
      </w:r>
      <w:r>
        <w:rPr>
          <w:rFonts w:hint="cs"/>
          <w:szCs w:val="24"/>
          <w:rtl/>
        </w:rPr>
        <w:t>ס</w:t>
      </w:r>
      <w:r w:rsidRPr="008478C4">
        <w:rPr>
          <w:rFonts w:hint="cs"/>
          <w:szCs w:val="24"/>
          <w:rtl/>
        </w:rPr>
        <w:t>ה ארצית של השירותים.</w:t>
      </w:r>
      <w:r>
        <w:rPr>
          <w:rFonts w:hint="cs"/>
          <w:szCs w:val="24"/>
          <w:rtl/>
        </w:rPr>
        <w:t xml:space="preserve"> מובהר, שבחירת הזוכים </w:t>
      </w:r>
      <w:r w:rsidRPr="008478C4">
        <w:rPr>
          <w:rFonts w:hint="cs"/>
          <w:szCs w:val="24"/>
          <w:rtl/>
        </w:rPr>
        <w:t xml:space="preserve">או </w:t>
      </w:r>
      <w:r>
        <w:rPr>
          <w:rFonts w:hint="cs"/>
          <w:szCs w:val="24"/>
          <w:rtl/>
        </w:rPr>
        <w:t>הזמנת עבודה לאחר ההתקשרות מותנים</w:t>
      </w:r>
      <w:r w:rsidRPr="008478C4">
        <w:rPr>
          <w:rFonts w:hint="cs"/>
          <w:szCs w:val="24"/>
          <w:rtl/>
        </w:rPr>
        <w:t xml:space="preserve"> בקיום תקציבי. </w:t>
      </w:r>
    </w:p>
    <w:p w14:paraId="3FD20372" w14:textId="77777777" w:rsidR="006B3562" w:rsidRPr="008478C4" w:rsidRDefault="006B3562" w:rsidP="006B3562">
      <w:pPr>
        <w:pStyle w:val="af6"/>
        <w:tabs>
          <w:tab w:val="right" w:pos="594"/>
          <w:tab w:val="left" w:pos="1020"/>
        </w:tabs>
        <w:spacing w:line="360" w:lineRule="auto"/>
        <w:ind w:left="594" w:right="-181"/>
        <w:jc w:val="both"/>
        <w:rPr>
          <w:szCs w:val="24"/>
          <w:rtl/>
        </w:rPr>
      </w:pPr>
    </w:p>
    <w:p w14:paraId="76DB02BA" w14:textId="77777777" w:rsidR="006B3562" w:rsidRDefault="006B3562" w:rsidP="006B3562">
      <w:pPr>
        <w:pStyle w:val="af6"/>
        <w:numPr>
          <w:ilvl w:val="0"/>
          <w:numId w:val="123"/>
        </w:numPr>
        <w:tabs>
          <w:tab w:val="right" w:pos="594"/>
          <w:tab w:val="left" w:pos="1020"/>
        </w:tabs>
        <w:spacing w:line="360" w:lineRule="auto"/>
        <w:ind w:right="-181"/>
        <w:jc w:val="both"/>
        <w:rPr>
          <w:szCs w:val="24"/>
        </w:rPr>
      </w:pPr>
      <w:r w:rsidRPr="00D31DD0">
        <w:rPr>
          <w:rFonts w:hint="cs"/>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בע"פ, לפני מתן ההחלטה הסופית.</w:t>
      </w:r>
    </w:p>
    <w:p w14:paraId="4B04A35D" w14:textId="77777777" w:rsidR="006B3562" w:rsidRDefault="006B3562" w:rsidP="006B3562">
      <w:pPr>
        <w:pStyle w:val="af6"/>
        <w:tabs>
          <w:tab w:val="right" w:pos="594"/>
          <w:tab w:val="left" w:pos="1020"/>
        </w:tabs>
        <w:spacing w:line="360" w:lineRule="auto"/>
        <w:ind w:left="594" w:right="-181"/>
        <w:jc w:val="both"/>
        <w:rPr>
          <w:szCs w:val="24"/>
        </w:rPr>
      </w:pPr>
    </w:p>
    <w:p w14:paraId="0BFC0220" w14:textId="77777777" w:rsidR="006B3562" w:rsidRDefault="006B3562" w:rsidP="006B3562">
      <w:pPr>
        <w:pStyle w:val="af6"/>
        <w:numPr>
          <w:ilvl w:val="0"/>
          <w:numId w:val="123"/>
        </w:numPr>
        <w:tabs>
          <w:tab w:val="right" w:pos="594"/>
          <w:tab w:val="left" w:pos="1020"/>
        </w:tabs>
        <w:spacing w:line="360" w:lineRule="auto"/>
        <w:ind w:right="-181"/>
        <w:jc w:val="both"/>
        <w:rPr>
          <w:szCs w:val="24"/>
        </w:rPr>
      </w:pPr>
      <w:r w:rsidRPr="005C5394">
        <w:rPr>
          <w:rFonts w:hint="cs"/>
          <w:szCs w:val="24"/>
          <w:rtl/>
        </w:rPr>
        <w:t>המשרד</w:t>
      </w:r>
      <w:r w:rsidRPr="005C5394">
        <w:rPr>
          <w:szCs w:val="24"/>
        </w:rPr>
        <w:t xml:space="preserve"> </w:t>
      </w:r>
      <w:r w:rsidRPr="005C5394">
        <w:rPr>
          <w:rFonts w:hint="cs"/>
          <w:szCs w:val="24"/>
          <w:rtl/>
        </w:rPr>
        <w:t>רשאי להתחשב</w:t>
      </w:r>
      <w:r w:rsidRPr="005C5394">
        <w:rPr>
          <w:szCs w:val="24"/>
        </w:rPr>
        <w:t xml:space="preserve"> </w:t>
      </w:r>
      <w:r w:rsidRPr="005C5394">
        <w:rPr>
          <w:rFonts w:hint="cs"/>
          <w:szCs w:val="24"/>
          <w:rtl/>
        </w:rPr>
        <w:t>בניסיון</w:t>
      </w:r>
      <w:r w:rsidRPr="005C5394">
        <w:rPr>
          <w:szCs w:val="24"/>
        </w:rPr>
        <w:t xml:space="preserve"> </w:t>
      </w:r>
      <w:r w:rsidRPr="005C5394">
        <w:rPr>
          <w:rFonts w:hint="cs"/>
          <w:szCs w:val="24"/>
          <w:rtl/>
        </w:rPr>
        <w:t>קודם</w:t>
      </w:r>
      <w:r w:rsidRPr="005C5394">
        <w:rPr>
          <w:szCs w:val="24"/>
        </w:rPr>
        <w:t xml:space="preserve"> </w:t>
      </w:r>
      <w:r w:rsidRPr="005C5394">
        <w:rPr>
          <w:rFonts w:hint="cs"/>
          <w:szCs w:val="24"/>
          <w:rtl/>
        </w:rPr>
        <w:t>שלו</w:t>
      </w:r>
      <w:r w:rsidRPr="005C5394">
        <w:rPr>
          <w:szCs w:val="24"/>
        </w:rPr>
        <w:t xml:space="preserve"> </w:t>
      </w:r>
      <w:r w:rsidRPr="005C5394">
        <w:rPr>
          <w:rFonts w:hint="cs"/>
          <w:szCs w:val="24"/>
          <w:rtl/>
        </w:rPr>
        <w:t>עם</w:t>
      </w:r>
      <w:r w:rsidRPr="005C5394">
        <w:rPr>
          <w:szCs w:val="24"/>
        </w:rPr>
        <w:t xml:space="preserve"> </w:t>
      </w:r>
      <w:r w:rsidRPr="005C5394">
        <w:rPr>
          <w:rFonts w:hint="cs"/>
          <w:szCs w:val="24"/>
          <w:rtl/>
        </w:rPr>
        <w:t>המציע</w:t>
      </w:r>
      <w:r w:rsidRPr="005C5394">
        <w:rPr>
          <w:szCs w:val="24"/>
        </w:rPr>
        <w:t xml:space="preserve"> </w:t>
      </w:r>
      <w:r w:rsidRPr="005C5394">
        <w:rPr>
          <w:rFonts w:hint="cs"/>
          <w:szCs w:val="24"/>
          <w:rtl/>
        </w:rPr>
        <w:t>או</w:t>
      </w:r>
      <w:r w:rsidRPr="005C5394">
        <w:rPr>
          <w:szCs w:val="24"/>
        </w:rPr>
        <w:t xml:space="preserve"> </w:t>
      </w:r>
      <w:r w:rsidRPr="005C5394">
        <w:rPr>
          <w:rFonts w:hint="cs"/>
          <w:szCs w:val="24"/>
          <w:rtl/>
        </w:rPr>
        <w:t>מי</w:t>
      </w:r>
      <w:r w:rsidRPr="005C5394">
        <w:rPr>
          <w:szCs w:val="24"/>
        </w:rPr>
        <w:t xml:space="preserve"> </w:t>
      </w:r>
      <w:r w:rsidRPr="005C5394">
        <w:rPr>
          <w:rFonts w:hint="cs"/>
          <w:szCs w:val="24"/>
          <w:rtl/>
        </w:rPr>
        <w:t>מחברי</w:t>
      </w:r>
      <w:r w:rsidRPr="005C5394">
        <w:rPr>
          <w:szCs w:val="24"/>
        </w:rPr>
        <w:t xml:space="preserve"> </w:t>
      </w:r>
      <w:r w:rsidRPr="005C5394">
        <w:rPr>
          <w:rFonts w:hint="cs"/>
          <w:szCs w:val="24"/>
          <w:rtl/>
        </w:rPr>
        <w:t>הצוות</w:t>
      </w:r>
      <w:r w:rsidRPr="005C5394">
        <w:rPr>
          <w:szCs w:val="24"/>
        </w:rPr>
        <w:t xml:space="preserve"> </w:t>
      </w:r>
      <w:r w:rsidRPr="005C5394">
        <w:rPr>
          <w:rFonts w:hint="cs"/>
          <w:szCs w:val="24"/>
          <w:rtl/>
        </w:rPr>
        <w:t>ובניסיון</w:t>
      </w:r>
      <w:r w:rsidRPr="005C5394">
        <w:rPr>
          <w:szCs w:val="24"/>
        </w:rPr>
        <w:t xml:space="preserve"> </w:t>
      </w:r>
      <w:r w:rsidRPr="005C5394">
        <w:rPr>
          <w:rFonts w:hint="cs"/>
          <w:szCs w:val="24"/>
          <w:rtl/>
        </w:rPr>
        <w:t>קודם</w:t>
      </w:r>
      <w:r w:rsidRPr="005C5394">
        <w:rPr>
          <w:szCs w:val="24"/>
        </w:rPr>
        <w:t xml:space="preserve"> </w:t>
      </w:r>
      <w:r w:rsidRPr="005C5394">
        <w:rPr>
          <w:rFonts w:hint="cs"/>
          <w:szCs w:val="24"/>
          <w:rtl/>
        </w:rPr>
        <w:t>של</w:t>
      </w:r>
      <w:r w:rsidRPr="005C5394">
        <w:rPr>
          <w:szCs w:val="24"/>
        </w:rPr>
        <w:t xml:space="preserve"> </w:t>
      </w:r>
      <w:r w:rsidRPr="005C5394">
        <w:rPr>
          <w:rFonts w:hint="cs"/>
          <w:szCs w:val="24"/>
          <w:rtl/>
        </w:rPr>
        <w:t>המציע</w:t>
      </w:r>
      <w:r w:rsidRPr="005C5394">
        <w:rPr>
          <w:szCs w:val="24"/>
        </w:rPr>
        <w:t xml:space="preserve"> </w:t>
      </w:r>
      <w:r w:rsidRPr="005C5394">
        <w:rPr>
          <w:rFonts w:hint="cs"/>
          <w:szCs w:val="24"/>
          <w:rtl/>
        </w:rPr>
        <w:t>עם גורמים</w:t>
      </w:r>
      <w:r w:rsidRPr="005C5394">
        <w:rPr>
          <w:szCs w:val="24"/>
        </w:rPr>
        <w:t xml:space="preserve"> </w:t>
      </w:r>
      <w:r w:rsidRPr="005C5394">
        <w:rPr>
          <w:rFonts w:hint="cs"/>
          <w:szCs w:val="24"/>
          <w:rtl/>
        </w:rPr>
        <w:t>אחרים,</w:t>
      </w:r>
      <w:r w:rsidRPr="005C5394">
        <w:rPr>
          <w:szCs w:val="24"/>
        </w:rPr>
        <w:t xml:space="preserve"> </w:t>
      </w:r>
      <w:r w:rsidRPr="005C5394">
        <w:rPr>
          <w:rFonts w:hint="cs"/>
          <w:szCs w:val="24"/>
          <w:rtl/>
        </w:rPr>
        <w:t>ככל</w:t>
      </w:r>
      <w:r w:rsidRPr="005C5394">
        <w:rPr>
          <w:szCs w:val="24"/>
        </w:rPr>
        <w:t xml:space="preserve"> </w:t>
      </w:r>
      <w:r w:rsidRPr="005C5394">
        <w:rPr>
          <w:rFonts w:hint="cs"/>
          <w:szCs w:val="24"/>
          <w:rtl/>
        </w:rPr>
        <w:t>שידוע</w:t>
      </w:r>
      <w:r w:rsidRPr="005C5394">
        <w:rPr>
          <w:szCs w:val="24"/>
        </w:rPr>
        <w:t xml:space="preserve"> </w:t>
      </w:r>
      <w:r w:rsidRPr="005C5394">
        <w:rPr>
          <w:rFonts w:hint="cs"/>
          <w:szCs w:val="24"/>
          <w:rtl/>
        </w:rPr>
        <w:t>למשרד</w:t>
      </w:r>
      <w:r w:rsidRPr="005C5394">
        <w:rPr>
          <w:szCs w:val="24"/>
        </w:rPr>
        <w:t xml:space="preserve"> </w:t>
      </w:r>
      <w:r w:rsidRPr="005C5394">
        <w:rPr>
          <w:rFonts w:hint="cs"/>
          <w:szCs w:val="24"/>
          <w:rtl/>
        </w:rPr>
        <w:t>על</w:t>
      </w:r>
      <w:r w:rsidRPr="005C5394">
        <w:rPr>
          <w:szCs w:val="24"/>
        </w:rPr>
        <w:t xml:space="preserve"> </w:t>
      </w:r>
      <w:r w:rsidRPr="005C5394">
        <w:rPr>
          <w:rFonts w:hint="cs"/>
          <w:szCs w:val="24"/>
          <w:rtl/>
        </w:rPr>
        <w:t>ניסיון</w:t>
      </w:r>
      <w:r w:rsidRPr="005C5394">
        <w:rPr>
          <w:szCs w:val="24"/>
        </w:rPr>
        <w:t xml:space="preserve"> </w:t>
      </w:r>
      <w:r w:rsidRPr="005C5394">
        <w:rPr>
          <w:rFonts w:hint="cs"/>
          <w:szCs w:val="24"/>
          <w:rtl/>
        </w:rPr>
        <w:t xml:space="preserve">זה. </w:t>
      </w:r>
    </w:p>
    <w:p w14:paraId="5DEA4935" w14:textId="77777777" w:rsidR="006B3562" w:rsidRDefault="006B3562" w:rsidP="006B3562">
      <w:pPr>
        <w:pStyle w:val="af6"/>
        <w:tabs>
          <w:tab w:val="right" w:pos="594"/>
          <w:tab w:val="left" w:pos="1020"/>
        </w:tabs>
        <w:spacing w:line="360" w:lineRule="auto"/>
        <w:ind w:left="594" w:right="-181"/>
        <w:jc w:val="both"/>
        <w:rPr>
          <w:szCs w:val="24"/>
        </w:rPr>
      </w:pPr>
    </w:p>
    <w:p w14:paraId="00077051" w14:textId="77777777" w:rsidR="006B3562" w:rsidRPr="00D31DD0" w:rsidRDefault="006B3562" w:rsidP="006B3562">
      <w:pPr>
        <w:pStyle w:val="af6"/>
        <w:numPr>
          <w:ilvl w:val="0"/>
          <w:numId w:val="123"/>
        </w:numPr>
        <w:tabs>
          <w:tab w:val="right" w:pos="594"/>
          <w:tab w:val="left" w:pos="1020"/>
        </w:tabs>
        <w:spacing w:line="360" w:lineRule="auto"/>
        <w:ind w:right="-181"/>
        <w:jc w:val="both"/>
        <w:rPr>
          <w:szCs w:val="24"/>
        </w:rPr>
      </w:pPr>
      <w:r w:rsidRPr="005C5394">
        <w:rPr>
          <w:rFonts w:hint="eastAsia"/>
          <w:szCs w:val="24"/>
          <w:rtl/>
        </w:rPr>
        <w:t>ועדת</w:t>
      </w:r>
      <w:r w:rsidRPr="005C5394">
        <w:rPr>
          <w:szCs w:val="24"/>
          <w:rtl/>
        </w:rPr>
        <w:t xml:space="preserve"> </w:t>
      </w:r>
      <w:r w:rsidRPr="005C5394">
        <w:rPr>
          <w:rFonts w:hint="eastAsia"/>
          <w:szCs w:val="24"/>
          <w:rtl/>
        </w:rPr>
        <w:t>המכרזים</w:t>
      </w:r>
      <w:r w:rsidRPr="005C5394">
        <w:rPr>
          <w:szCs w:val="24"/>
          <w:rtl/>
        </w:rPr>
        <w:t xml:space="preserve"> </w:t>
      </w:r>
      <w:r w:rsidRPr="005C5394">
        <w:rPr>
          <w:rFonts w:hint="eastAsia"/>
          <w:szCs w:val="24"/>
          <w:rtl/>
        </w:rPr>
        <w:t>תבחן</w:t>
      </w:r>
      <w:r w:rsidRPr="005C5394">
        <w:rPr>
          <w:szCs w:val="24"/>
          <w:rtl/>
        </w:rPr>
        <w:t xml:space="preserve"> </w:t>
      </w:r>
      <w:r w:rsidRPr="005C5394">
        <w:rPr>
          <w:rFonts w:hint="eastAsia"/>
          <w:szCs w:val="24"/>
          <w:rtl/>
        </w:rPr>
        <w:t>את</w:t>
      </w:r>
      <w:r w:rsidRPr="005C5394">
        <w:rPr>
          <w:szCs w:val="24"/>
          <w:rtl/>
        </w:rPr>
        <w:t xml:space="preserve"> </w:t>
      </w:r>
      <w:r w:rsidRPr="005C5394">
        <w:rPr>
          <w:rFonts w:hint="eastAsia"/>
          <w:szCs w:val="24"/>
          <w:rtl/>
        </w:rPr>
        <w:t>ההצעות</w:t>
      </w:r>
      <w:r w:rsidRPr="005C5394">
        <w:rPr>
          <w:szCs w:val="24"/>
          <w:rtl/>
        </w:rPr>
        <w:t xml:space="preserve"> </w:t>
      </w:r>
      <w:r w:rsidRPr="005C5394">
        <w:rPr>
          <w:rFonts w:hint="eastAsia"/>
          <w:szCs w:val="24"/>
          <w:rtl/>
        </w:rPr>
        <w:t>ותהיה</w:t>
      </w:r>
      <w:r w:rsidRPr="005C5394">
        <w:rPr>
          <w:szCs w:val="24"/>
          <w:rtl/>
        </w:rPr>
        <w:t xml:space="preserve"> </w:t>
      </w:r>
      <w:r w:rsidRPr="005C5394">
        <w:rPr>
          <w:rFonts w:hint="eastAsia"/>
          <w:szCs w:val="24"/>
          <w:rtl/>
        </w:rPr>
        <w:t>רשאית</w:t>
      </w:r>
      <w:r w:rsidRPr="005C5394">
        <w:rPr>
          <w:szCs w:val="24"/>
          <w:rtl/>
        </w:rPr>
        <w:t xml:space="preserve"> (אך </w:t>
      </w:r>
      <w:r w:rsidRPr="005C5394">
        <w:rPr>
          <w:rFonts w:hint="eastAsia"/>
          <w:szCs w:val="24"/>
          <w:rtl/>
        </w:rPr>
        <w:t>לא</w:t>
      </w:r>
      <w:r w:rsidRPr="005C5394">
        <w:rPr>
          <w:szCs w:val="24"/>
          <w:rtl/>
        </w:rPr>
        <w:t xml:space="preserve"> </w:t>
      </w:r>
      <w:r w:rsidRPr="005C5394">
        <w:rPr>
          <w:rFonts w:hint="eastAsia"/>
          <w:szCs w:val="24"/>
          <w:rtl/>
        </w:rPr>
        <w:t>חייבת</w:t>
      </w:r>
      <w:r w:rsidRPr="005C5394">
        <w:rPr>
          <w:szCs w:val="24"/>
          <w:rtl/>
        </w:rPr>
        <w:t xml:space="preserve">) </w:t>
      </w:r>
      <w:r w:rsidRPr="005C5394">
        <w:rPr>
          <w:rFonts w:hint="eastAsia"/>
          <w:szCs w:val="24"/>
          <w:rtl/>
        </w:rPr>
        <w:t>בכל</w:t>
      </w:r>
      <w:r w:rsidRPr="005C5394">
        <w:rPr>
          <w:szCs w:val="24"/>
          <w:rtl/>
        </w:rPr>
        <w:t xml:space="preserve"> </w:t>
      </w:r>
      <w:r w:rsidRPr="005C5394">
        <w:rPr>
          <w:rFonts w:hint="eastAsia"/>
          <w:szCs w:val="24"/>
          <w:rtl/>
        </w:rPr>
        <w:t>עת</w:t>
      </w:r>
      <w:r w:rsidRPr="005C5394">
        <w:rPr>
          <w:szCs w:val="24"/>
          <w:rtl/>
        </w:rPr>
        <w:t xml:space="preserve">, </w:t>
      </w:r>
      <w:r w:rsidRPr="005C5394">
        <w:rPr>
          <w:rFonts w:hint="eastAsia"/>
          <w:szCs w:val="24"/>
          <w:rtl/>
        </w:rPr>
        <w:t>לפי</w:t>
      </w:r>
      <w:r w:rsidRPr="005C5394">
        <w:rPr>
          <w:szCs w:val="24"/>
          <w:rtl/>
        </w:rPr>
        <w:t xml:space="preserve"> </w:t>
      </w:r>
      <w:r w:rsidRPr="005C5394">
        <w:rPr>
          <w:rFonts w:hint="eastAsia"/>
          <w:szCs w:val="24"/>
          <w:rtl/>
        </w:rPr>
        <w:t>שיקול</w:t>
      </w:r>
      <w:r w:rsidRPr="005C5394">
        <w:rPr>
          <w:szCs w:val="24"/>
          <w:rtl/>
        </w:rPr>
        <w:t xml:space="preserve"> </w:t>
      </w:r>
      <w:r w:rsidRPr="005C5394">
        <w:rPr>
          <w:rFonts w:hint="eastAsia"/>
          <w:szCs w:val="24"/>
          <w:rtl/>
        </w:rPr>
        <w:t>דעתה</w:t>
      </w:r>
      <w:r w:rsidRPr="005C5394">
        <w:rPr>
          <w:szCs w:val="24"/>
          <w:rtl/>
        </w:rPr>
        <w:t xml:space="preserve">, </w:t>
      </w:r>
      <w:r w:rsidRPr="005C5394">
        <w:rPr>
          <w:rFonts w:hint="eastAsia"/>
          <w:szCs w:val="24"/>
          <w:rtl/>
        </w:rPr>
        <w:t>לפנות</w:t>
      </w:r>
      <w:r w:rsidRPr="005C5394">
        <w:rPr>
          <w:szCs w:val="24"/>
          <w:rtl/>
        </w:rPr>
        <w:t xml:space="preserve"> </w:t>
      </w:r>
      <w:r w:rsidRPr="005C5394">
        <w:rPr>
          <w:rFonts w:hint="eastAsia"/>
          <w:szCs w:val="24"/>
          <w:rtl/>
        </w:rPr>
        <w:t>לכל</w:t>
      </w:r>
      <w:r w:rsidRPr="005C5394">
        <w:rPr>
          <w:szCs w:val="24"/>
          <w:rtl/>
        </w:rPr>
        <w:t xml:space="preserve"> </w:t>
      </w:r>
      <w:r w:rsidRPr="005C5394">
        <w:rPr>
          <w:rFonts w:hint="eastAsia"/>
          <w:szCs w:val="24"/>
          <w:rtl/>
        </w:rPr>
        <w:t>המציעים</w:t>
      </w:r>
      <w:r w:rsidRPr="005C5394">
        <w:rPr>
          <w:szCs w:val="24"/>
          <w:rtl/>
        </w:rPr>
        <w:t xml:space="preserve"> </w:t>
      </w:r>
      <w:r w:rsidRPr="005C5394">
        <w:rPr>
          <w:rFonts w:hint="eastAsia"/>
          <w:szCs w:val="24"/>
          <w:rtl/>
        </w:rPr>
        <w:t>או</w:t>
      </w:r>
      <w:r w:rsidRPr="005C5394">
        <w:rPr>
          <w:szCs w:val="24"/>
          <w:rtl/>
        </w:rPr>
        <w:t xml:space="preserve"> </w:t>
      </w:r>
      <w:r w:rsidRPr="005C5394">
        <w:rPr>
          <w:rFonts w:hint="eastAsia"/>
          <w:szCs w:val="24"/>
          <w:rtl/>
        </w:rPr>
        <w:t>לחלקם</w:t>
      </w:r>
      <w:r w:rsidRPr="005C5394">
        <w:rPr>
          <w:szCs w:val="24"/>
          <w:rtl/>
        </w:rPr>
        <w:t xml:space="preserve"> </w:t>
      </w:r>
      <w:r w:rsidRPr="005C5394">
        <w:rPr>
          <w:rFonts w:hint="eastAsia"/>
          <w:szCs w:val="24"/>
          <w:rtl/>
        </w:rPr>
        <w:t>או</w:t>
      </w:r>
      <w:r w:rsidRPr="005C5394">
        <w:rPr>
          <w:szCs w:val="24"/>
          <w:rtl/>
        </w:rPr>
        <w:t xml:space="preserve"> </w:t>
      </w:r>
      <w:r w:rsidRPr="005C5394">
        <w:rPr>
          <w:rFonts w:hint="cs"/>
          <w:szCs w:val="24"/>
          <w:rtl/>
        </w:rPr>
        <w:t>אף</w:t>
      </w:r>
      <w:r w:rsidRPr="005C5394">
        <w:rPr>
          <w:szCs w:val="24"/>
          <w:rtl/>
        </w:rPr>
        <w:t xml:space="preserve"> </w:t>
      </w:r>
      <w:r w:rsidRPr="005C5394">
        <w:rPr>
          <w:rFonts w:hint="eastAsia"/>
          <w:szCs w:val="24"/>
          <w:rtl/>
        </w:rPr>
        <w:t>למציע</w:t>
      </w:r>
      <w:r w:rsidRPr="005C5394">
        <w:rPr>
          <w:szCs w:val="24"/>
          <w:rtl/>
        </w:rPr>
        <w:t xml:space="preserve"> </w:t>
      </w:r>
      <w:r w:rsidRPr="005C5394">
        <w:rPr>
          <w:rFonts w:hint="eastAsia"/>
          <w:szCs w:val="24"/>
          <w:rtl/>
        </w:rPr>
        <w:t>בודד</w:t>
      </w:r>
      <w:r w:rsidRPr="005C5394">
        <w:rPr>
          <w:szCs w:val="24"/>
          <w:rtl/>
        </w:rPr>
        <w:t xml:space="preserve"> </w:t>
      </w:r>
      <w:r w:rsidRPr="005C5394">
        <w:rPr>
          <w:rFonts w:hint="eastAsia"/>
          <w:szCs w:val="24"/>
          <w:rtl/>
        </w:rPr>
        <w:t>ולדרוש</w:t>
      </w:r>
      <w:r w:rsidRPr="005C5394">
        <w:rPr>
          <w:szCs w:val="24"/>
          <w:rtl/>
        </w:rPr>
        <w:t xml:space="preserve"> </w:t>
      </w:r>
      <w:r w:rsidRPr="005C5394">
        <w:rPr>
          <w:rFonts w:hint="eastAsia"/>
          <w:szCs w:val="24"/>
          <w:rtl/>
        </w:rPr>
        <w:t>לקבל</w:t>
      </w:r>
      <w:r w:rsidRPr="005C5394">
        <w:rPr>
          <w:szCs w:val="24"/>
          <w:rtl/>
        </w:rPr>
        <w:t xml:space="preserve"> </w:t>
      </w:r>
      <w:r w:rsidRPr="005C5394">
        <w:rPr>
          <w:rFonts w:hint="eastAsia"/>
          <w:szCs w:val="24"/>
          <w:rtl/>
        </w:rPr>
        <w:t>מידע</w:t>
      </w:r>
      <w:r w:rsidRPr="005C5394">
        <w:rPr>
          <w:szCs w:val="24"/>
          <w:rtl/>
        </w:rPr>
        <w:t xml:space="preserve">, </w:t>
      </w:r>
      <w:r w:rsidRPr="005C5394">
        <w:rPr>
          <w:rFonts w:hint="eastAsia"/>
          <w:szCs w:val="24"/>
          <w:rtl/>
        </w:rPr>
        <w:t>הבהרות</w:t>
      </w:r>
      <w:r w:rsidRPr="005C5394">
        <w:rPr>
          <w:szCs w:val="24"/>
          <w:rtl/>
        </w:rPr>
        <w:t xml:space="preserve">, </w:t>
      </w:r>
      <w:r w:rsidRPr="005C5394">
        <w:rPr>
          <w:rFonts w:hint="eastAsia"/>
          <w:szCs w:val="24"/>
          <w:rtl/>
        </w:rPr>
        <w:t>השלמות</w:t>
      </w:r>
      <w:r w:rsidRPr="005C5394">
        <w:rPr>
          <w:szCs w:val="24"/>
          <w:rtl/>
        </w:rPr>
        <w:t xml:space="preserve">, </w:t>
      </w:r>
      <w:r w:rsidRPr="005C5394">
        <w:rPr>
          <w:rFonts w:hint="eastAsia"/>
          <w:szCs w:val="24"/>
          <w:rtl/>
        </w:rPr>
        <w:t>מסמכים</w:t>
      </w:r>
      <w:r w:rsidRPr="005C5394">
        <w:rPr>
          <w:szCs w:val="24"/>
          <w:rtl/>
        </w:rPr>
        <w:t xml:space="preserve"> </w:t>
      </w:r>
      <w:r w:rsidRPr="005C5394">
        <w:rPr>
          <w:rFonts w:hint="eastAsia"/>
          <w:szCs w:val="24"/>
          <w:rtl/>
        </w:rPr>
        <w:t>או</w:t>
      </w:r>
      <w:r w:rsidRPr="005C5394">
        <w:rPr>
          <w:szCs w:val="24"/>
          <w:rtl/>
        </w:rPr>
        <w:t xml:space="preserve"> </w:t>
      </w:r>
      <w:r w:rsidRPr="005C5394">
        <w:rPr>
          <w:rFonts w:hint="eastAsia"/>
          <w:szCs w:val="24"/>
          <w:rtl/>
        </w:rPr>
        <w:t>כל</w:t>
      </w:r>
      <w:r w:rsidRPr="005C5394">
        <w:rPr>
          <w:szCs w:val="24"/>
          <w:rtl/>
        </w:rPr>
        <w:t xml:space="preserve"> </w:t>
      </w:r>
      <w:r w:rsidRPr="005C5394">
        <w:rPr>
          <w:rFonts w:hint="eastAsia"/>
          <w:szCs w:val="24"/>
          <w:rtl/>
        </w:rPr>
        <w:t>דבר</w:t>
      </w:r>
      <w:r w:rsidRPr="005C5394">
        <w:rPr>
          <w:szCs w:val="24"/>
          <w:rtl/>
        </w:rPr>
        <w:t xml:space="preserve"> </w:t>
      </w:r>
      <w:r w:rsidRPr="005C5394">
        <w:rPr>
          <w:rFonts w:hint="eastAsia"/>
          <w:szCs w:val="24"/>
          <w:rtl/>
        </w:rPr>
        <w:t>אחר</w:t>
      </w:r>
      <w:r w:rsidRPr="005C5394">
        <w:rPr>
          <w:szCs w:val="24"/>
          <w:rtl/>
        </w:rPr>
        <w:t xml:space="preserve"> </w:t>
      </w:r>
      <w:r w:rsidRPr="005C5394">
        <w:rPr>
          <w:rFonts w:hint="eastAsia"/>
          <w:szCs w:val="24"/>
          <w:rtl/>
        </w:rPr>
        <w:t>הנחוץ</w:t>
      </w:r>
      <w:r w:rsidRPr="005C5394">
        <w:rPr>
          <w:szCs w:val="24"/>
          <w:rtl/>
        </w:rPr>
        <w:t xml:space="preserve"> </w:t>
      </w:r>
      <w:r w:rsidRPr="005C5394">
        <w:rPr>
          <w:rFonts w:hint="eastAsia"/>
          <w:szCs w:val="24"/>
          <w:rtl/>
        </w:rPr>
        <w:t>לדעתה</w:t>
      </w:r>
      <w:r w:rsidRPr="005C5394">
        <w:rPr>
          <w:szCs w:val="24"/>
          <w:rtl/>
        </w:rPr>
        <w:t xml:space="preserve"> </w:t>
      </w:r>
      <w:r w:rsidRPr="005C5394">
        <w:rPr>
          <w:rFonts w:hint="eastAsia"/>
          <w:szCs w:val="24"/>
          <w:rtl/>
        </w:rPr>
        <w:t>בכדי</w:t>
      </w:r>
      <w:r w:rsidRPr="005C5394">
        <w:rPr>
          <w:szCs w:val="24"/>
          <w:rtl/>
        </w:rPr>
        <w:t xml:space="preserve"> </w:t>
      </w:r>
      <w:r w:rsidRPr="005C5394">
        <w:rPr>
          <w:rFonts w:hint="eastAsia"/>
          <w:szCs w:val="24"/>
          <w:rtl/>
        </w:rPr>
        <w:t>לדון</w:t>
      </w:r>
      <w:r w:rsidRPr="005C5394">
        <w:rPr>
          <w:szCs w:val="24"/>
          <w:rtl/>
        </w:rPr>
        <w:t xml:space="preserve"> </w:t>
      </w:r>
      <w:r w:rsidRPr="005C5394">
        <w:rPr>
          <w:rFonts w:hint="eastAsia"/>
          <w:szCs w:val="24"/>
          <w:rtl/>
        </w:rPr>
        <w:t>בהצעה</w:t>
      </w:r>
      <w:r w:rsidRPr="005C5394">
        <w:rPr>
          <w:szCs w:val="24"/>
          <w:rtl/>
        </w:rPr>
        <w:t xml:space="preserve"> </w:t>
      </w:r>
      <w:r w:rsidRPr="005C5394">
        <w:rPr>
          <w:rFonts w:hint="eastAsia"/>
          <w:szCs w:val="24"/>
          <w:rtl/>
        </w:rPr>
        <w:t>ספציפית</w:t>
      </w:r>
      <w:r w:rsidRPr="005C5394">
        <w:rPr>
          <w:szCs w:val="24"/>
          <w:rtl/>
        </w:rPr>
        <w:t xml:space="preserve"> </w:t>
      </w:r>
      <w:r w:rsidRPr="005C5394">
        <w:rPr>
          <w:rFonts w:hint="eastAsia"/>
          <w:szCs w:val="24"/>
          <w:rtl/>
        </w:rPr>
        <w:t>או</w:t>
      </w:r>
      <w:r w:rsidRPr="005C5394">
        <w:rPr>
          <w:szCs w:val="24"/>
          <w:rtl/>
        </w:rPr>
        <w:t xml:space="preserve"> </w:t>
      </w:r>
      <w:r w:rsidRPr="005C5394">
        <w:rPr>
          <w:rFonts w:hint="eastAsia"/>
          <w:szCs w:val="24"/>
          <w:rtl/>
        </w:rPr>
        <w:t>בכל</w:t>
      </w:r>
      <w:r w:rsidRPr="005C5394">
        <w:rPr>
          <w:szCs w:val="24"/>
          <w:rtl/>
        </w:rPr>
        <w:t xml:space="preserve"> </w:t>
      </w:r>
      <w:r w:rsidRPr="005C5394">
        <w:rPr>
          <w:rFonts w:hint="eastAsia"/>
          <w:szCs w:val="24"/>
          <w:rtl/>
        </w:rPr>
        <w:t>ההצעות</w:t>
      </w:r>
      <w:r w:rsidRPr="005C5394">
        <w:rPr>
          <w:szCs w:val="24"/>
          <w:rtl/>
        </w:rPr>
        <w:t xml:space="preserve"> </w:t>
      </w:r>
      <w:r w:rsidRPr="005C5394">
        <w:rPr>
          <w:rFonts w:hint="eastAsia"/>
          <w:szCs w:val="24"/>
          <w:rtl/>
        </w:rPr>
        <w:t>ביחד</w:t>
      </w:r>
      <w:r w:rsidRPr="005C5394">
        <w:rPr>
          <w:szCs w:val="24"/>
          <w:rtl/>
        </w:rPr>
        <w:t xml:space="preserve">. </w:t>
      </w:r>
      <w:r w:rsidRPr="005C5394">
        <w:rPr>
          <w:rFonts w:hint="eastAsia"/>
          <w:szCs w:val="24"/>
          <w:rtl/>
        </w:rPr>
        <w:t>מבלי</w:t>
      </w:r>
      <w:r w:rsidRPr="005C5394">
        <w:rPr>
          <w:szCs w:val="24"/>
          <w:rtl/>
        </w:rPr>
        <w:t xml:space="preserve"> </w:t>
      </w:r>
      <w:r w:rsidRPr="005C5394">
        <w:rPr>
          <w:rFonts w:hint="eastAsia"/>
          <w:szCs w:val="24"/>
          <w:rtl/>
        </w:rPr>
        <w:t>לגרוע</w:t>
      </w:r>
      <w:r w:rsidRPr="005C5394">
        <w:rPr>
          <w:szCs w:val="24"/>
          <w:rtl/>
        </w:rPr>
        <w:t xml:space="preserve"> </w:t>
      </w:r>
      <w:r w:rsidRPr="005C5394">
        <w:rPr>
          <w:rFonts w:hint="eastAsia"/>
          <w:szCs w:val="24"/>
          <w:rtl/>
        </w:rPr>
        <w:t>מכלליות</w:t>
      </w:r>
      <w:r w:rsidRPr="005C5394">
        <w:rPr>
          <w:szCs w:val="24"/>
          <w:rtl/>
        </w:rPr>
        <w:t xml:space="preserve"> </w:t>
      </w:r>
      <w:r w:rsidRPr="005C5394">
        <w:rPr>
          <w:rFonts w:hint="eastAsia"/>
          <w:szCs w:val="24"/>
          <w:rtl/>
        </w:rPr>
        <w:t>האמור</w:t>
      </w:r>
      <w:r w:rsidRPr="005C5394">
        <w:rPr>
          <w:rFonts w:hint="cs"/>
          <w:szCs w:val="24"/>
          <w:rtl/>
        </w:rPr>
        <w:t>,</w:t>
      </w:r>
      <w:r w:rsidRPr="005C5394">
        <w:rPr>
          <w:szCs w:val="24"/>
          <w:rtl/>
        </w:rPr>
        <w:t xml:space="preserve"> </w:t>
      </w:r>
      <w:r w:rsidRPr="005C5394">
        <w:rPr>
          <w:rFonts w:hint="eastAsia"/>
          <w:szCs w:val="24"/>
          <w:rtl/>
        </w:rPr>
        <w:t>תהיה</w:t>
      </w:r>
      <w:r w:rsidRPr="005C5394">
        <w:rPr>
          <w:szCs w:val="24"/>
          <w:rtl/>
        </w:rPr>
        <w:t xml:space="preserve"> </w:t>
      </w:r>
      <w:r w:rsidRPr="005C5394">
        <w:rPr>
          <w:rFonts w:hint="eastAsia"/>
          <w:szCs w:val="24"/>
          <w:rtl/>
        </w:rPr>
        <w:t>הוועדה</w:t>
      </w:r>
      <w:r w:rsidRPr="005C5394">
        <w:rPr>
          <w:szCs w:val="24"/>
          <w:rtl/>
        </w:rPr>
        <w:t xml:space="preserve"> </w:t>
      </w:r>
      <w:r w:rsidRPr="005C5394">
        <w:rPr>
          <w:rFonts w:hint="eastAsia"/>
          <w:szCs w:val="24"/>
          <w:rtl/>
        </w:rPr>
        <w:t>רשאית</w:t>
      </w:r>
      <w:r w:rsidRPr="005C5394">
        <w:rPr>
          <w:szCs w:val="24"/>
          <w:rtl/>
        </w:rPr>
        <w:t xml:space="preserve"> </w:t>
      </w:r>
      <w:r w:rsidRPr="005C5394">
        <w:rPr>
          <w:rFonts w:hint="eastAsia"/>
          <w:szCs w:val="24"/>
          <w:rtl/>
        </w:rPr>
        <w:t>לדרוש</w:t>
      </w:r>
      <w:r w:rsidRPr="005C5394">
        <w:rPr>
          <w:szCs w:val="24"/>
          <w:rtl/>
        </w:rPr>
        <w:t xml:space="preserve"> </w:t>
      </w:r>
      <w:r w:rsidRPr="005C5394">
        <w:rPr>
          <w:rFonts w:hint="eastAsia"/>
          <w:szCs w:val="24"/>
          <w:rtl/>
        </w:rPr>
        <w:t>אישור</w:t>
      </w:r>
      <w:r w:rsidRPr="005C5394">
        <w:rPr>
          <w:szCs w:val="24"/>
          <w:rtl/>
        </w:rPr>
        <w:t xml:space="preserve"> </w:t>
      </w:r>
      <w:r w:rsidRPr="005C5394">
        <w:rPr>
          <w:rFonts w:hint="eastAsia"/>
          <w:szCs w:val="24"/>
          <w:rtl/>
        </w:rPr>
        <w:t>או</w:t>
      </w:r>
      <w:r w:rsidRPr="005C5394">
        <w:rPr>
          <w:szCs w:val="24"/>
          <w:rtl/>
        </w:rPr>
        <w:t xml:space="preserve"> </w:t>
      </w:r>
      <w:r w:rsidRPr="005C5394">
        <w:rPr>
          <w:rFonts w:hint="eastAsia"/>
          <w:szCs w:val="24"/>
          <w:rtl/>
        </w:rPr>
        <w:t>חוות</w:t>
      </w:r>
      <w:r w:rsidRPr="005C5394">
        <w:rPr>
          <w:szCs w:val="24"/>
          <w:rtl/>
        </w:rPr>
        <w:t xml:space="preserve"> </w:t>
      </w:r>
      <w:r w:rsidRPr="005C5394">
        <w:rPr>
          <w:rFonts w:hint="eastAsia"/>
          <w:szCs w:val="24"/>
          <w:rtl/>
        </w:rPr>
        <w:t>דעת</w:t>
      </w:r>
      <w:r w:rsidRPr="005C5394">
        <w:rPr>
          <w:szCs w:val="24"/>
          <w:rtl/>
        </w:rPr>
        <w:t xml:space="preserve"> </w:t>
      </w:r>
      <w:r w:rsidRPr="005C5394">
        <w:rPr>
          <w:rFonts w:hint="eastAsia"/>
          <w:szCs w:val="24"/>
          <w:rtl/>
        </w:rPr>
        <w:t>מגורם</w:t>
      </w:r>
      <w:r w:rsidRPr="005C5394">
        <w:rPr>
          <w:szCs w:val="24"/>
          <w:rtl/>
        </w:rPr>
        <w:t xml:space="preserve"> </w:t>
      </w:r>
      <w:r w:rsidRPr="005C5394">
        <w:rPr>
          <w:rFonts w:hint="eastAsia"/>
          <w:szCs w:val="24"/>
          <w:rtl/>
        </w:rPr>
        <w:t>בלתי</w:t>
      </w:r>
      <w:r w:rsidRPr="005C5394">
        <w:rPr>
          <w:szCs w:val="24"/>
          <w:rtl/>
        </w:rPr>
        <w:t xml:space="preserve"> </w:t>
      </w:r>
      <w:r w:rsidRPr="005C5394">
        <w:rPr>
          <w:rFonts w:hint="eastAsia"/>
          <w:szCs w:val="24"/>
          <w:rtl/>
        </w:rPr>
        <w:t>תלוי</w:t>
      </w:r>
      <w:r w:rsidRPr="005C5394">
        <w:rPr>
          <w:szCs w:val="24"/>
          <w:rtl/>
        </w:rPr>
        <w:t xml:space="preserve"> </w:t>
      </w:r>
      <w:r w:rsidRPr="005C5394">
        <w:rPr>
          <w:rFonts w:hint="eastAsia"/>
          <w:szCs w:val="24"/>
          <w:rtl/>
        </w:rPr>
        <w:t>בקשר</w:t>
      </w:r>
      <w:r w:rsidRPr="005C5394">
        <w:rPr>
          <w:szCs w:val="24"/>
          <w:rtl/>
        </w:rPr>
        <w:t xml:space="preserve"> </w:t>
      </w:r>
      <w:r w:rsidRPr="005C5394">
        <w:rPr>
          <w:rFonts w:hint="eastAsia"/>
          <w:szCs w:val="24"/>
          <w:rtl/>
        </w:rPr>
        <w:t>לכל</w:t>
      </w:r>
      <w:r w:rsidRPr="005C5394">
        <w:rPr>
          <w:szCs w:val="24"/>
          <w:rtl/>
        </w:rPr>
        <w:t xml:space="preserve"> </w:t>
      </w:r>
      <w:r w:rsidRPr="005C5394">
        <w:rPr>
          <w:rFonts w:hint="eastAsia"/>
          <w:szCs w:val="24"/>
          <w:rtl/>
        </w:rPr>
        <w:t>פרט</w:t>
      </w:r>
      <w:r w:rsidRPr="005C5394">
        <w:rPr>
          <w:szCs w:val="24"/>
          <w:rtl/>
        </w:rPr>
        <w:t xml:space="preserve"> </w:t>
      </w:r>
      <w:r w:rsidRPr="005C5394">
        <w:rPr>
          <w:rFonts w:hint="eastAsia"/>
          <w:szCs w:val="24"/>
          <w:rtl/>
        </w:rPr>
        <w:t>שהועבר</w:t>
      </w:r>
      <w:r w:rsidRPr="005C5394">
        <w:rPr>
          <w:szCs w:val="24"/>
          <w:rtl/>
        </w:rPr>
        <w:t xml:space="preserve"> </w:t>
      </w:r>
      <w:r w:rsidRPr="005C5394">
        <w:rPr>
          <w:rFonts w:hint="eastAsia"/>
          <w:szCs w:val="24"/>
          <w:rtl/>
        </w:rPr>
        <w:t>למשרד</w:t>
      </w:r>
      <w:r w:rsidRPr="005C5394">
        <w:rPr>
          <w:szCs w:val="24"/>
          <w:rtl/>
        </w:rPr>
        <w:t xml:space="preserve"> </w:t>
      </w:r>
      <w:r w:rsidRPr="005C5394">
        <w:rPr>
          <w:rFonts w:hint="eastAsia"/>
          <w:szCs w:val="24"/>
          <w:rtl/>
        </w:rPr>
        <w:t>במסגרת</w:t>
      </w:r>
      <w:r w:rsidRPr="005C5394">
        <w:rPr>
          <w:szCs w:val="24"/>
          <w:rtl/>
        </w:rPr>
        <w:t xml:space="preserve"> </w:t>
      </w:r>
      <w:r w:rsidRPr="005C5394">
        <w:rPr>
          <w:rFonts w:hint="eastAsia"/>
          <w:szCs w:val="24"/>
          <w:rtl/>
        </w:rPr>
        <w:t>ההצעה</w:t>
      </w:r>
      <w:r w:rsidRPr="005C5394">
        <w:rPr>
          <w:szCs w:val="24"/>
          <w:rtl/>
        </w:rPr>
        <w:t xml:space="preserve">. </w:t>
      </w:r>
      <w:r w:rsidRPr="005C5394">
        <w:rPr>
          <w:rFonts w:hint="eastAsia"/>
          <w:szCs w:val="24"/>
          <w:rtl/>
        </w:rPr>
        <w:t>כמו</w:t>
      </w:r>
      <w:r w:rsidRPr="005C5394">
        <w:rPr>
          <w:szCs w:val="24"/>
          <w:rtl/>
        </w:rPr>
        <w:t xml:space="preserve"> </w:t>
      </w:r>
      <w:r w:rsidRPr="005C5394">
        <w:rPr>
          <w:rFonts w:hint="eastAsia"/>
          <w:szCs w:val="24"/>
          <w:rtl/>
        </w:rPr>
        <w:t>כן</w:t>
      </w:r>
      <w:r w:rsidRPr="005C5394">
        <w:rPr>
          <w:szCs w:val="24"/>
          <w:rtl/>
        </w:rPr>
        <w:t xml:space="preserve">, </w:t>
      </w:r>
      <w:r w:rsidRPr="005C5394">
        <w:rPr>
          <w:rFonts w:hint="eastAsia"/>
          <w:szCs w:val="24"/>
          <w:rtl/>
        </w:rPr>
        <w:t>תהיה</w:t>
      </w:r>
      <w:r w:rsidRPr="005C5394">
        <w:rPr>
          <w:szCs w:val="24"/>
          <w:rtl/>
        </w:rPr>
        <w:t xml:space="preserve"> </w:t>
      </w:r>
      <w:r w:rsidRPr="005C5394">
        <w:rPr>
          <w:rFonts w:hint="eastAsia"/>
          <w:szCs w:val="24"/>
          <w:rtl/>
        </w:rPr>
        <w:t>הוועדה</w:t>
      </w:r>
      <w:r w:rsidRPr="005C5394">
        <w:rPr>
          <w:szCs w:val="24"/>
          <w:rtl/>
        </w:rPr>
        <w:t xml:space="preserve"> </w:t>
      </w:r>
      <w:r w:rsidRPr="005C5394">
        <w:rPr>
          <w:rFonts w:hint="eastAsia"/>
          <w:szCs w:val="24"/>
          <w:rtl/>
        </w:rPr>
        <w:t>רשאית</w:t>
      </w:r>
      <w:r w:rsidRPr="005C5394">
        <w:rPr>
          <w:szCs w:val="24"/>
          <w:rtl/>
        </w:rPr>
        <w:t xml:space="preserve"> </w:t>
      </w:r>
      <w:r w:rsidRPr="005C5394">
        <w:rPr>
          <w:rFonts w:hint="eastAsia"/>
          <w:szCs w:val="24"/>
          <w:rtl/>
        </w:rPr>
        <w:t>לחזור</w:t>
      </w:r>
      <w:r w:rsidRPr="005C5394">
        <w:rPr>
          <w:szCs w:val="24"/>
          <w:rtl/>
        </w:rPr>
        <w:t xml:space="preserve"> </w:t>
      </w:r>
      <w:r w:rsidRPr="005C5394">
        <w:rPr>
          <w:rFonts w:hint="eastAsia"/>
          <w:szCs w:val="24"/>
          <w:rtl/>
        </w:rPr>
        <w:t>למציעים</w:t>
      </w:r>
      <w:r w:rsidRPr="005C5394">
        <w:rPr>
          <w:szCs w:val="24"/>
          <w:rtl/>
        </w:rPr>
        <w:t xml:space="preserve"> </w:t>
      </w:r>
      <w:r w:rsidRPr="005C5394">
        <w:rPr>
          <w:rFonts w:hint="eastAsia"/>
          <w:szCs w:val="24"/>
          <w:rtl/>
        </w:rPr>
        <w:t>או</w:t>
      </w:r>
      <w:r w:rsidRPr="005C5394">
        <w:rPr>
          <w:szCs w:val="24"/>
          <w:rtl/>
        </w:rPr>
        <w:t xml:space="preserve"> </w:t>
      </w:r>
      <w:r w:rsidRPr="005C5394">
        <w:rPr>
          <w:rFonts w:hint="eastAsia"/>
          <w:szCs w:val="24"/>
          <w:rtl/>
        </w:rPr>
        <w:t>למי</w:t>
      </w:r>
      <w:r w:rsidRPr="005C5394">
        <w:rPr>
          <w:szCs w:val="24"/>
          <w:rtl/>
        </w:rPr>
        <w:t xml:space="preserve"> </w:t>
      </w:r>
      <w:r w:rsidRPr="005C5394">
        <w:rPr>
          <w:rFonts w:hint="eastAsia"/>
          <w:szCs w:val="24"/>
          <w:rtl/>
        </w:rPr>
        <w:t>מהם</w:t>
      </w:r>
      <w:r w:rsidRPr="005C5394">
        <w:rPr>
          <w:szCs w:val="24"/>
          <w:rtl/>
        </w:rPr>
        <w:t xml:space="preserve">, </w:t>
      </w:r>
      <w:r w:rsidRPr="005C5394">
        <w:rPr>
          <w:rFonts w:hint="eastAsia"/>
          <w:szCs w:val="24"/>
          <w:rtl/>
        </w:rPr>
        <w:t>לשם</w:t>
      </w:r>
      <w:r w:rsidRPr="005C5394">
        <w:rPr>
          <w:szCs w:val="24"/>
          <w:rtl/>
        </w:rPr>
        <w:t xml:space="preserve"> </w:t>
      </w:r>
      <w:r w:rsidRPr="005C5394">
        <w:rPr>
          <w:rFonts w:hint="eastAsia"/>
          <w:szCs w:val="24"/>
          <w:rtl/>
        </w:rPr>
        <w:t>קביעת</w:t>
      </w:r>
      <w:r w:rsidRPr="005C5394">
        <w:rPr>
          <w:szCs w:val="24"/>
          <w:rtl/>
        </w:rPr>
        <w:t xml:space="preserve"> </w:t>
      </w:r>
      <w:r w:rsidRPr="005C5394">
        <w:rPr>
          <w:rFonts w:hint="eastAsia"/>
          <w:szCs w:val="24"/>
          <w:rtl/>
        </w:rPr>
        <w:t>עמדתה</w:t>
      </w:r>
      <w:r w:rsidRPr="005C5394">
        <w:rPr>
          <w:szCs w:val="24"/>
          <w:rtl/>
        </w:rPr>
        <w:t xml:space="preserve"> </w:t>
      </w:r>
      <w:r w:rsidRPr="005C5394">
        <w:rPr>
          <w:rFonts w:hint="eastAsia"/>
          <w:szCs w:val="24"/>
          <w:rtl/>
        </w:rPr>
        <w:t>הסופית</w:t>
      </w:r>
      <w:r w:rsidRPr="005C5394">
        <w:rPr>
          <w:szCs w:val="24"/>
          <w:rtl/>
        </w:rPr>
        <w:t xml:space="preserve"> </w:t>
      </w:r>
      <w:r w:rsidRPr="005C5394">
        <w:rPr>
          <w:rFonts w:hint="cs"/>
          <w:szCs w:val="24"/>
          <w:rtl/>
        </w:rPr>
        <w:t>בקשר</w:t>
      </w:r>
      <w:r w:rsidRPr="005C5394">
        <w:rPr>
          <w:szCs w:val="24"/>
          <w:rtl/>
        </w:rPr>
        <w:t xml:space="preserve"> </w:t>
      </w:r>
      <w:r w:rsidRPr="005C5394">
        <w:rPr>
          <w:rFonts w:hint="cs"/>
          <w:szCs w:val="24"/>
          <w:rtl/>
        </w:rPr>
        <w:t>ל</w:t>
      </w:r>
      <w:r w:rsidRPr="005C5394">
        <w:rPr>
          <w:rFonts w:hint="eastAsia"/>
          <w:szCs w:val="24"/>
          <w:rtl/>
        </w:rPr>
        <w:t>הצעה</w:t>
      </w:r>
      <w:r w:rsidRPr="005C5394">
        <w:rPr>
          <w:szCs w:val="24"/>
          <w:rtl/>
        </w:rPr>
        <w:t xml:space="preserve">. </w:t>
      </w:r>
      <w:r w:rsidRPr="005C5394">
        <w:rPr>
          <w:rFonts w:hint="eastAsia"/>
          <w:szCs w:val="24"/>
          <w:rtl/>
        </w:rPr>
        <w:t>במסגרת</w:t>
      </w:r>
      <w:r w:rsidRPr="005C5394">
        <w:rPr>
          <w:szCs w:val="24"/>
          <w:rtl/>
        </w:rPr>
        <w:t xml:space="preserve"> </w:t>
      </w:r>
      <w:r w:rsidRPr="005C5394">
        <w:rPr>
          <w:rFonts w:hint="eastAsia"/>
          <w:szCs w:val="24"/>
          <w:rtl/>
        </w:rPr>
        <w:t>פניות</w:t>
      </w:r>
      <w:r w:rsidRPr="005C5394">
        <w:rPr>
          <w:szCs w:val="24"/>
          <w:rtl/>
        </w:rPr>
        <w:t xml:space="preserve"> </w:t>
      </w:r>
      <w:r w:rsidRPr="005C5394">
        <w:rPr>
          <w:rFonts w:hint="eastAsia"/>
          <w:szCs w:val="24"/>
          <w:rtl/>
        </w:rPr>
        <w:t>המשרד</w:t>
      </w:r>
      <w:r w:rsidRPr="005C5394">
        <w:rPr>
          <w:szCs w:val="24"/>
          <w:rtl/>
        </w:rPr>
        <w:t xml:space="preserve">, </w:t>
      </w:r>
      <w:r w:rsidRPr="005C5394">
        <w:rPr>
          <w:rFonts w:hint="eastAsia"/>
          <w:szCs w:val="24"/>
          <w:rtl/>
        </w:rPr>
        <w:t>יהיה</w:t>
      </w:r>
      <w:r w:rsidRPr="005C5394">
        <w:rPr>
          <w:szCs w:val="24"/>
          <w:rtl/>
        </w:rPr>
        <w:t xml:space="preserve"> </w:t>
      </w:r>
      <w:r w:rsidRPr="005C5394">
        <w:rPr>
          <w:rFonts w:hint="eastAsia"/>
          <w:szCs w:val="24"/>
          <w:rtl/>
        </w:rPr>
        <w:t>המשרד</w:t>
      </w:r>
      <w:r w:rsidRPr="005C5394">
        <w:rPr>
          <w:szCs w:val="24"/>
          <w:rtl/>
        </w:rPr>
        <w:t xml:space="preserve"> </w:t>
      </w:r>
      <w:r w:rsidRPr="005C5394">
        <w:rPr>
          <w:rFonts w:hint="eastAsia"/>
          <w:szCs w:val="24"/>
          <w:rtl/>
        </w:rPr>
        <w:t>רשאי</w:t>
      </w:r>
      <w:r w:rsidRPr="005C5394">
        <w:rPr>
          <w:szCs w:val="24"/>
          <w:rtl/>
        </w:rPr>
        <w:t xml:space="preserve"> </w:t>
      </w:r>
      <w:r w:rsidRPr="005C5394">
        <w:rPr>
          <w:rFonts w:hint="eastAsia"/>
          <w:szCs w:val="24"/>
          <w:rtl/>
        </w:rPr>
        <w:t>לקבוע</w:t>
      </w:r>
      <w:r w:rsidRPr="005C5394">
        <w:rPr>
          <w:szCs w:val="24"/>
          <w:rtl/>
        </w:rPr>
        <w:t xml:space="preserve"> </w:t>
      </w:r>
      <w:r w:rsidRPr="005C5394">
        <w:rPr>
          <w:rFonts w:hint="eastAsia"/>
          <w:szCs w:val="24"/>
          <w:rtl/>
        </w:rPr>
        <w:t>לוח</w:t>
      </w:r>
      <w:r w:rsidRPr="005C5394">
        <w:rPr>
          <w:szCs w:val="24"/>
          <w:rtl/>
        </w:rPr>
        <w:t xml:space="preserve"> </w:t>
      </w:r>
      <w:r w:rsidRPr="005C5394">
        <w:rPr>
          <w:rFonts w:hint="eastAsia"/>
          <w:szCs w:val="24"/>
          <w:rtl/>
        </w:rPr>
        <w:t>זמנים</w:t>
      </w:r>
      <w:r w:rsidRPr="005C5394">
        <w:rPr>
          <w:szCs w:val="24"/>
          <w:rtl/>
        </w:rPr>
        <w:t xml:space="preserve"> </w:t>
      </w:r>
      <w:r w:rsidRPr="005C5394">
        <w:rPr>
          <w:rFonts w:hint="eastAsia"/>
          <w:szCs w:val="24"/>
          <w:rtl/>
        </w:rPr>
        <w:t>לקבלתם</w:t>
      </w:r>
      <w:r w:rsidRPr="005C5394">
        <w:rPr>
          <w:szCs w:val="24"/>
          <w:rtl/>
        </w:rPr>
        <w:t xml:space="preserve"> </w:t>
      </w:r>
      <w:r w:rsidRPr="005C5394">
        <w:rPr>
          <w:rFonts w:hint="eastAsia"/>
          <w:szCs w:val="24"/>
          <w:rtl/>
        </w:rPr>
        <w:t>וכן</w:t>
      </w:r>
      <w:r w:rsidRPr="005C5394">
        <w:rPr>
          <w:szCs w:val="24"/>
          <w:rtl/>
        </w:rPr>
        <w:t xml:space="preserve"> </w:t>
      </w:r>
      <w:r w:rsidRPr="005C5394">
        <w:rPr>
          <w:rFonts w:hint="eastAsia"/>
          <w:szCs w:val="24"/>
          <w:rtl/>
        </w:rPr>
        <w:t>לקבוע</w:t>
      </w:r>
      <w:r w:rsidRPr="005C5394">
        <w:rPr>
          <w:szCs w:val="24"/>
          <w:rtl/>
        </w:rPr>
        <w:t xml:space="preserve"> </w:t>
      </w:r>
      <w:r w:rsidRPr="005C5394">
        <w:rPr>
          <w:rFonts w:hint="eastAsia"/>
          <w:szCs w:val="24"/>
          <w:rtl/>
        </w:rPr>
        <w:t>שאי</w:t>
      </w:r>
      <w:r w:rsidRPr="005C5394">
        <w:rPr>
          <w:szCs w:val="24"/>
          <w:rtl/>
        </w:rPr>
        <w:t xml:space="preserve"> </w:t>
      </w:r>
      <w:r w:rsidRPr="005C5394">
        <w:rPr>
          <w:rFonts w:hint="eastAsia"/>
          <w:szCs w:val="24"/>
          <w:rtl/>
        </w:rPr>
        <w:t>עמידה</w:t>
      </w:r>
      <w:r w:rsidRPr="005C5394">
        <w:rPr>
          <w:szCs w:val="24"/>
          <w:rtl/>
        </w:rPr>
        <w:t xml:space="preserve"> </w:t>
      </w:r>
      <w:r w:rsidRPr="005C5394">
        <w:rPr>
          <w:rFonts w:hint="eastAsia"/>
          <w:szCs w:val="24"/>
          <w:rtl/>
        </w:rPr>
        <w:t>בלוח</w:t>
      </w:r>
      <w:r w:rsidRPr="005C5394">
        <w:rPr>
          <w:szCs w:val="24"/>
          <w:rtl/>
        </w:rPr>
        <w:t xml:space="preserve"> </w:t>
      </w:r>
      <w:r w:rsidRPr="005C5394">
        <w:rPr>
          <w:rFonts w:hint="eastAsia"/>
          <w:szCs w:val="24"/>
          <w:rtl/>
        </w:rPr>
        <w:t>הזמנים</w:t>
      </w:r>
      <w:r w:rsidRPr="005C5394">
        <w:rPr>
          <w:szCs w:val="24"/>
          <w:rtl/>
        </w:rPr>
        <w:t xml:space="preserve"> </w:t>
      </w:r>
      <w:r w:rsidRPr="005C5394">
        <w:rPr>
          <w:rFonts w:hint="eastAsia"/>
          <w:szCs w:val="24"/>
          <w:rtl/>
        </w:rPr>
        <w:t>תביא</w:t>
      </w:r>
      <w:r w:rsidRPr="005C5394">
        <w:rPr>
          <w:szCs w:val="24"/>
          <w:rtl/>
        </w:rPr>
        <w:t xml:space="preserve"> </w:t>
      </w:r>
      <w:r w:rsidRPr="005C5394">
        <w:rPr>
          <w:rFonts w:hint="eastAsia"/>
          <w:szCs w:val="24"/>
          <w:rtl/>
        </w:rPr>
        <w:t>לטיפול</w:t>
      </w:r>
      <w:r w:rsidRPr="005C5394">
        <w:rPr>
          <w:szCs w:val="24"/>
          <w:rtl/>
        </w:rPr>
        <w:t xml:space="preserve"> </w:t>
      </w:r>
      <w:r w:rsidRPr="005C5394">
        <w:rPr>
          <w:rFonts w:hint="eastAsia"/>
          <w:szCs w:val="24"/>
          <w:rtl/>
        </w:rPr>
        <w:t>בהצעה</w:t>
      </w:r>
      <w:r w:rsidRPr="005C5394">
        <w:rPr>
          <w:szCs w:val="24"/>
          <w:rtl/>
        </w:rPr>
        <w:t xml:space="preserve"> </w:t>
      </w:r>
      <w:r w:rsidRPr="005C5394">
        <w:rPr>
          <w:rFonts w:hint="eastAsia"/>
          <w:szCs w:val="24"/>
          <w:rtl/>
        </w:rPr>
        <w:t>ללא</w:t>
      </w:r>
      <w:r w:rsidRPr="005C5394">
        <w:rPr>
          <w:szCs w:val="24"/>
          <w:rtl/>
        </w:rPr>
        <w:t xml:space="preserve"> </w:t>
      </w:r>
      <w:r w:rsidRPr="005C5394">
        <w:rPr>
          <w:rFonts w:hint="eastAsia"/>
          <w:szCs w:val="24"/>
          <w:rtl/>
        </w:rPr>
        <w:t>מידע</w:t>
      </w:r>
      <w:r w:rsidRPr="005C5394">
        <w:rPr>
          <w:szCs w:val="24"/>
          <w:rtl/>
        </w:rPr>
        <w:t xml:space="preserve"> </w:t>
      </w:r>
      <w:r w:rsidRPr="005C5394">
        <w:rPr>
          <w:rFonts w:hint="eastAsia"/>
          <w:szCs w:val="24"/>
          <w:rtl/>
        </w:rPr>
        <w:t>זה</w:t>
      </w:r>
      <w:r w:rsidRPr="005C5394">
        <w:rPr>
          <w:szCs w:val="24"/>
          <w:rtl/>
        </w:rPr>
        <w:t xml:space="preserve"> </w:t>
      </w:r>
      <w:r w:rsidRPr="005C5394">
        <w:rPr>
          <w:rFonts w:hint="eastAsia"/>
          <w:szCs w:val="24"/>
          <w:rtl/>
        </w:rPr>
        <w:t>או</w:t>
      </w:r>
      <w:r w:rsidRPr="005C5394">
        <w:rPr>
          <w:szCs w:val="24"/>
          <w:rtl/>
        </w:rPr>
        <w:t xml:space="preserve"> </w:t>
      </w:r>
      <w:r w:rsidRPr="005C5394">
        <w:rPr>
          <w:rFonts w:hint="eastAsia"/>
          <w:szCs w:val="24"/>
          <w:rtl/>
        </w:rPr>
        <w:t>אף</w:t>
      </w:r>
      <w:r w:rsidRPr="005C5394">
        <w:rPr>
          <w:szCs w:val="24"/>
          <w:rtl/>
        </w:rPr>
        <w:t xml:space="preserve"> </w:t>
      </w:r>
      <w:r w:rsidRPr="005C5394">
        <w:rPr>
          <w:rFonts w:hint="eastAsia"/>
          <w:szCs w:val="24"/>
          <w:rtl/>
        </w:rPr>
        <w:t>לדחיית</w:t>
      </w:r>
      <w:r w:rsidRPr="005C5394">
        <w:rPr>
          <w:szCs w:val="24"/>
          <w:rtl/>
        </w:rPr>
        <w:t xml:space="preserve"> </w:t>
      </w:r>
      <w:r w:rsidRPr="005C5394">
        <w:rPr>
          <w:rFonts w:hint="eastAsia"/>
          <w:szCs w:val="24"/>
          <w:rtl/>
        </w:rPr>
        <w:t>ההצעה</w:t>
      </w:r>
      <w:r w:rsidRPr="005C5394">
        <w:rPr>
          <w:szCs w:val="24"/>
          <w:rtl/>
        </w:rPr>
        <w:t>.</w:t>
      </w:r>
    </w:p>
    <w:p w14:paraId="386C82C8" w14:textId="77777777" w:rsidR="006B3562" w:rsidRDefault="006B3562" w:rsidP="006B3562">
      <w:pPr>
        <w:spacing w:line="360" w:lineRule="auto"/>
        <w:ind w:left="360"/>
        <w:jc w:val="both"/>
        <w:rPr>
          <w:rFonts w:ascii="Arial" w:hAnsi="Arial"/>
          <w:b/>
          <w:bCs/>
          <w:szCs w:val="24"/>
          <w:rtl/>
        </w:rPr>
      </w:pPr>
    </w:p>
    <w:p w14:paraId="35E204B4" w14:textId="77777777" w:rsidR="006B3562" w:rsidRPr="008A5F65" w:rsidRDefault="006B3562" w:rsidP="006B3562">
      <w:pPr>
        <w:pStyle w:val="af6"/>
        <w:numPr>
          <w:ilvl w:val="0"/>
          <w:numId w:val="83"/>
        </w:numPr>
        <w:spacing w:line="360" w:lineRule="auto"/>
        <w:ind w:left="234" w:hanging="425"/>
        <w:jc w:val="both"/>
        <w:rPr>
          <w:b/>
          <w:bCs/>
          <w:sz w:val="28"/>
          <w:szCs w:val="28"/>
          <w:u w:val="single"/>
        </w:rPr>
      </w:pPr>
      <w:r w:rsidRPr="008A5F65">
        <w:rPr>
          <w:rFonts w:hint="cs"/>
          <w:b/>
          <w:bCs/>
          <w:sz w:val="28"/>
          <w:szCs w:val="28"/>
          <w:u w:val="single"/>
          <w:rtl/>
        </w:rPr>
        <w:t xml:space="preserve">תנאי מתלה להתקשרות עם הזוכים </w:t>
      </w:r>
    </w:p>
    <w:p w14:paraId="3ADB50E5" w14:textId="77777777" w:rsidR="006B3562" w:rsidRDefault="006B3562" w:rsidP="006B3562">
      <w:pPr>
        <w:pStyle w:val="af6"/>
        <w:widowControl w:val="0"/>
        <w:numPr>
          <w:ilvl w:val="0"/>
          <w:numId w:val="124"/>
        </w:numPr>
        <w:tabs>
          <w:tab w:val="left" w:pos="1440"/>
        </w:tabs>
        <w:adjustRightInd w:val="0"/>
        <w:spacing w:line="360" w:lineRule="auto"/>
        <w:jc w:val="both"/>
        <w:textAlignment w:val="baseline"/>
        <w:rPr>
          <w:szCs w:val="24"/>
        </w:rPr>
      </w:pPr>
      <w:r w:rsidRPr="007D782D">
        <w:rPr>
          <w:rFonts w:hint="cs"/>
          <w:szCs w:val="24"/>
          <w:rtl/>
        </w:rPr>
        <w:t>מובהר בזאת, כי הזוכה ו/או האחראי המקצועי ו/או המבצעים שהוצעו מטעמו יבצעו את השירותים המפורטים במסמכי המכרז ובהסכם זה רק בהינת</w:t>
      </w:r>
      <w:r w:rsidRPr="007D782D">
        <w:rPr>
          <w:rFonts w:hint="eastAsia"/>
          <w:szCs w:val="24"/>
          <w:rtl/>
        </w:rPr>
        <w:t>ן</w:t>
      </w:r>
      <w:r w:rsidRPr="007D782D">
        <w:rPr>
          <w:rFonts w:hint="cs"/>
          <w:szCs w:val="24"/>
          <w:rtl/>
        </w:rPr>
        <w:t xml:space="preserve"> אישור להעסקת עורכי דין מהוועדה לאישור העסקת עורכי דין פרטיים במשרד המשפטים</w:t>
      </w:r>
      <w:r>
        <w:rPr>
          <w:rFonts w:hint="cs"/>
          <w:szCs w:val="24"/>
          <w:rtl/>
        </w:rPr>
        <w:t>,</w:t>
      </w:r>
      <w:r w:rsidRPr="007D782D">
        <w:rPr>
          <w:rFonts w:hint="cs"/>
          <w:szCs w:val="24"/>
          <w:rtl/>
        </w:rPr>
        <w:t xml:space="preserve"> ובהינתן י</w:t>
      </w:r>
      <w:r>
        <w:rPr>
          <w:rFonts w:hint="cs"/>
          <w:szCs w:val="24"/>
          <w:rtl/>
        </w:rPr>
        <w:t>י</w:t>
      </w:r>
      <w:r w:rsidRPr="007D782D">
        <w:rPr>
          <w:rFonts w:hint="cs"/>
          <w:szCs w:val="24"/>
          <w:rtl/>
        </w:rPr>
        <w:t xml:space="preserve">פוי כוח תקף מטעם היועץ המשפטי לממשלה לזוכה ו/או לאחראי המקצועי ו/או למבצע/ים שהוצעו מטעמו (בהתאמה) וכל עוד </w:t>
      </w:r>
      <w:r>
        <w:rPr>
          <w:rFonts w:hint="cs"/>
          <w:szCs w:val="24"/>
          <w:rtl/>
        </w:rPr>
        <w:t>יי</w:t>
      </w:r>
      <w:r w:rsidRPr="007D782D">
        <w:rPr>
          <w:rFonts w:hint="cs"/>
          <w:szCs w:val="24"/>
          <w:rtl/>
        </w:rPr>
        <w:t>פוי כוח זה בתוקף.</w:t>
      </w:r>
    </w:p>
    <w:p w14:paraId="0ABB436D" w14:textId="77777777" w:rsidR="006B3562" w:rsidRDefault="006B3562" w:rsidP="006B3562">
      <w:pPr>
        <w:pStyle w:val="af6"/>
        <w:widowControl w:val="0"/>
        <w:tabs>
          <w:tab w:val="left" w:pos="1440"/>
        </w:tabs>
        <w:adjustRightInd w:val="0"/>
        <w:spacing w:line="360" w:lineRule="auto"/>
        <w:ind w:left="594"/>
        <w:jc w:val="both"/>
        <w:textAlignment w:val="baseline"/>
        <w:rPr>
          <w:szCs w:val="24"/>
        </w:rPr>
      </w:pPr>
    </w:p>
    <w:p w14:paraId="4D166518" w14:textId="77777777" w:rsidR="006B3562" w:rsidRPr="003A0319" w:rsidRDefault="006B3562" w:rsidP="006B3562">
      <w:pPr>
        <w:pStyle w:val="af6"/>
        <w:widowControl w:val="0"/>
        <w:numPr>
          <w:ilvl w:val="0"/>
          <w:numId w:val="124"/>
        </w:numPr>
        <w:tabs>
          <w:tab w:val="left" w:pos="1440"/>
        </w:tabs>
        <w:adjustRightInd w:val="0"/>
        <w:spacing w:line="360" w:lineRule="auto"/>
        <w:jc w:val="both"/>
        <w:textAlignment w:val="baseline"/>
        <w:rPr>
          <w:szCs w:val="24"/>
        </w:rPr>
      </w:pPr>
      <w:r w:rsidRPr="003A0319">
        <w:rPr>
          <w:rFonts w:hint="cs"/>
          <w:szCs w:val="24"/>
          <w:rtl/>
        </w:rPr>
        <w:t>במקרה של שלילת י</w:t>
      </w:r>
      <w:r>
        <w:rPr>
          <w:rFonts w:hint="cs"/>
          <w:szCs w:val="24"/>
          <w:rtl/>
        </w:rPr>
        <w:t>י</w:t>
      </w:r>
      <w:r w:rsidRPr="003A0319">
        <w:rPr>
          <w:rFonts w:hint="cs"/>
          <w:szCs w:val="24"/>
          <w:rtl/>
        </w:rPr>
        <w:t xml:space="preserve">פוי הכוח שניתן על ידי היועץ המשפטי לממשלה לזוכה </w:t>
      </w:r>
      <w:r>
        <w:rPr>
          <w:rFonts w:hint="cs"/>
          <w:szCs w:val="24"/>
          <w:rtl/>
        </w:rPr>
        <w:t>ו/או למי</w:t>
      </w:r>
      <w:r w:rsidRPr="003A0319">
        <w:rPr>
          <w:rFonts w:hint="cs"/>
          <w:szCs w:val="24"/>
          <w:rtl/>
        </w:rPr>
        <w:t xml:space="preserve"> מטעמו כאמור לעיל, לא יינתנו השירותים המפורטים במסמכי המכרז ובהסכם</w:t>
      </w:r>
      <w:r>
        <w:rPr>
          <w:rFonts w:hint="cs"/>
          <w:szCs w:val="24"/>
          <w:rtl/>
        </w:rPr>
        <w:t xml:space="preserve"> ל</w:t>
      </w:r>
      <w:r w:rsidRPr="003A0319">
        <w:rPr>
          <w:rFonts w:hint="cs"/>
          <w:szCs w:val="24"/>
          <w:rtl/>
        </w:rPr>
        <w:t xml:space="preserve">זוכה </w:t>
      </w:r>
      <w:r>
        <w:rPr>
          <w:rFonts w:hint="cs"/>
          <w:szCs w:val="24"/>
          <w:rtl/>
        </w:rPr>
        <w:t>ו/או למי מטעמו כל עוד השלילה בתוקף ו</w:t>
      </w:r>
      <w:r w:rsidRPr="00983747">
        <w:rPr>
          <w:rFonts w:hint="cs"/>
          <w:szCs w:val="24"/>
          <w:rtl/>
        </w:rPr>
        <w:t xml:space="preserve">ההסכם </w:t>
      </w:r>
      <w:r>
        <w:rPr>
          <w:rFonts w:hint="cs"/>
          <w:szCs w:val="24"/>
          <w:rtl/>
        </w:rPr>
        <w:t xml:space="preserve">יושהה </w:t>
      </w:r>
      <w:r w:rsidRPr="00983747">
        <w:rPr>
          <w:rFonts w:hint="cs"/>
          <w:szCs w:val="24"/>
          <w:rtl/>
        </w:rPr>
        <w:t>עד לקבלת אישורים כאמור.</w:t>
      </w:r>
    </w:p>
    <w:p w14:paraId="6F3121E8" w14:textId="77777777" w:rsidR="006B3562" w:rsidRPr="002C72C5" w:rsidRDefault="006B3562" w:rsidP="006B3562">
      <w:pPr>
        <w:spacing w:line="360" w:lineRule="auto"/>
        <w:ind w:left="360"/>
        <w:jc w:val="both"/>
        <w:rPr>
          <w:rFonts w:ascii="Arial" w:hAnsi="Arial"/>
          <w:b/>
          <w:bCs/>
          <w:szCs w:val="24"/>
          <w:rtl/>
        </w:rPr>
      </w:pPr>
    </w:p>
    <w:p w14:paraId="4AEEB977" w14:textId="77777777" w:rsidR="006B3562" w:rsidRDefault="006B3562" w:rsidP="006B3562">
      <w:pPr>
        <w:pStyle w:val="af6"/>
        <w:numPr>
          <w:ilvl w:val="0"/>
          <w:numId w:val="83"/>
        </w:numPr>
        <w:spacing w:line="360" w:lineRule="auto"/>
        <w:ind w:left="234" w:hanging="425"/>
        <w:jc w:val="both"/>
        <w:rPr>
          <w:b/>
          <w:bCs/>
          <w:sz w:val="28"/>
          <w:szCs w:val="28"/>
          <w:u w:val="single"/>
          <w:rtl/>
        </w:rPr>
      </w:pPr>
      <w:r w:rsidRPr="00E35A95">
        <w:rPr>
          <w:rFonts w:hint="cs"/>
          <w:b/>
          <w:bCs/>
          <w:sz w:val="28"/>
          <w:szCs w:val="28"/>
          <w:u w:val="single"/>
          <w:rtl/>
        </w:rPr>
        <w:t>כללי</w:t>
      </w:r>
    </w:p>
    <w:p w14:paraId="434DF18F" w14:textId="77777777" w:rsidR="006B3562" w:rsidRPr="00AD6508" w:rsidRDefault="006B3562" w:rsidP="006B3562">
      <w:pPr>
        <w:pStyle w:val="af6"/>
        <w:numPr>
          <w:ilvl w:val="0"/>
          <w:numId w:val="125"/>
        </w:numPr>
        <w:spacing w:line="360" w:lineRule="auto"/>
        <w:jc w:val="both"/>
        <w:rPr>
          <w:rFonts w:ascii="Arial" w:hAnsi="Arial"/>
          <w:szCs w:val="24"/>
        </w:rPr>
      </w:pPr>
      <w:r w:rsidRPr="00AD6508">
        <w:rPr>
          <w:rFonts w:ascii="Arial" w:hAnsi="Arial"/>
          <w:szCs w:val="24"/>
          <w:rtl/>
        </w:rPr>
        <w:t xml:space="preserve">אין </w:t>
      </w:r>
      <w:r w:rsidRPr="00AD6508">
        <w:rPr>
          <w:rFonts w:ascii="Arial" w:hAnsi="Arial" w:hint="cs"/>
          <w:szCs w:val="24"/>
          <w:rtl/>
        </w:rPr>
        <w:t>המשרד</w:t>
      </w:r>
      <w:r w:rsidRPr="00AD6508">
        <w:rPr>
          <w:rFonts w:ascii="Arial" w:hAnsi="Arial"/>
          <w:szCs w:val="24"/>
          <w:rtl/>
        </w:rPr>
        <w:t xml:space="preserve"> מתחייב לקבל את </w:t>
      </w:r>
      <w:r w:rsidRPr="00AD6508">
        <w:rPr>
          <w:rFonts w:ascii="Arial" w:hAnsi="Arial" w:hint="cs"/>
          <w:szCs w:val="24"/>
          <w:rtl/>
        </w:rPr>
        <w:t>ה</w:t>
      </w:r>
      <w:r w:rsidRPr="00AD6508">
        <w:rPr>
          <w:rFonts w:ascii="Arial" w:hAnsi="Arial"/>
          <w:szCs w:val="24"/>
          <w:rtl/>
        </w:rPr>
        <w:t xml:space="preserve">הצעה </w:t>
      </w:r>
      <w:r w:rsidRPr="00AD6508">
        <w:rPr>
          <w:rFonts w:ascii="Arial" w:hAnsi="Arial" w:hint="cs"/>
          <w:szCs w:val="24"/>
          <w:rtl/>
        </w:rPr>
        <w:t>שתזכה לציון הגבוה</w:t>
      </w:r>
      <w:r w:rsidRPr="00AD6508">
        <w:rPr>
          <w:rFonts w:ascii="Arial" w:hAnsi="Arial"/>
          <w:szCs w:val="24"/>
          <w:rtl/>
        </w:rPr>
        <w:t xml:space="preserve"> ביותר, או כל הצעה שהיא. </w:t>
      </w:r>
    </w:p>
    <w:p w14:paraId="2038C0EF" w14:textId="77777777" w:rsidR="006B3562" w:rsidRDefault="006B3562" w:rsidP="006B3562">
      <w:pPr>
        <w:pStyle w:val="af6"/>
        <w:numPr>
          <w:ilvl w:val="0"/>
          <w:numId w:val="125"/>
        </w:numPr>
        <w:spacing w:line="360" w:lineRule="auto"/>
        <w:jc w:val="both"/>
        <w:rPr>
          <w:rFonts w:ascii="Arial" w:hAnsi="Arial"/>
          <w:szCs w:val="24"/>
        </w:rPr>
      </w:pPr>
      <w:r w:rsidRPr="00EF1125">
        <w:rPr>
          <w:rFonts w:ascii="Arial" w:hAnsi="Arial" w:hint="cs"/>
          <w:szCs w:val="24"/>
          <w:rtl/>
        </w:rPr>
        <w:t>המשרד י</w:t>
      </w:r>
      <w:r w:rsidRPr="00EF1125">
        <w:rPr>
          <w:rFonts w:ascii="Arial" w:hAnsi="Arial"/>
          <w:szCs w:val="24"/>
          <w:rtl/>
        </w:rPr>
        <w:t xml:space="preserve">היה רשאי לפנות למציעים, כולם או חלקם, בבקשה לקבל מהם הבהרות לפרטים בהצעה וכן כל מידע נוסף אם יש בו לדעת </w:t>
      </w:r>
      <w:r w:rsidRPr="00EF1125">
        <w:rPr>
          <w:rFonts w:ascii="Arial" w:hAnsi="Arial" w:hint="cs"/>
          <w:szCs w:val="24"/>
          <w:rtl/>
        </w:rPr>
        <w:t xml:space="preserve">המשרד </w:t>
      </w:r>
      <w:r w:rsidRPr="00EF1125">
        <w:rPr>
          <w:rFonts w:ascii="Arial" w:hAnsi="Arial"/>
          <w:szCs w:val="24"/>
          <w:rtl/>
        </w:rPr>
        <w:t>כדי לסייע ל</w:t>
      </w:r>
      <w:r w:rsidRPr="00EF1125">
        <w:rPr>
          <w:rFonts w:ascii="Arial" w:hAnsi="Arial" w:hint="cs"/>
          <w:szCs w:val="24"/>
          <w:rtl/>
        </w:rPr>
        <w:t>ו</w:t>
      </w:r>
      <w:r w:rsidRPr="00EF1125">
        <w:rPr>
          <w:rFonts w:ascii="Arial" w:hAnsi="Arial"/>
          <w:szCs w:val="24"/>
          <w:rtl/>
        </w:rPr>
        <w:t xml:space="preserve"> בקבלת החלטות. כן ניתן יהיה לפנות למציעים בבקשה להשלמת מסמכים.</w:t>
      </w:r>
    </w:p>
    <w:p w14:paraId="3C4E5D54" w14:textId="77777777" w:rsidR="006B3562" w:rsidRDefault="006B3562" w:rsidP="006B3562">
      <w:pPr>
        <w:pStyle w:val="af6"/>
        <w:numPr>
          <w:ilvl w:val="0"/>
          <w:numId w:val="125"/>
        </w:numPr>
        <w:spacing w:line="360" w:lineRule="auto"/>
        <w:jc w:val="both"/>
        <w:rPr>
          <w:rFonts w:ascii="Arial" w:hAnsi="Arial"/>
          <w:szCs w:val="24"/>
        </w:rPr>
      </w:pPr>
      <w:r w:rsidRPr="00EF1125">
        <w:rPr>
          <w:rFonts w:ascii="Arial" w:hAnsi="Arial" w:hint="cs"/>
          <w:szCs w:val="24"/>
          <w:rtl/>
        </w:rPr>
        <w:t>המשרד יהיה רשאי</w:t>
      </w:r>
      <w:r w:rsidRPr="00EF1125">
        <w:rPr>
          <w:rFonts w:ascii="Arial" w:hAnsi="Arial"/>
          <w:szCs w:val="24"/>
          <w:rtl/>
        </w:rPr>
        <w:t xml:space="preserve"> בכל עת לפנות למציעים נוספים להגשת הצעות או לפרסם מכרז חדש במקום מכרז זה, ולבטל מכרז זה בכל שלב כפי ש</w:t>
      </w:r>
      <w:r w:rsidRPr="00EF1125">
        <w:rPr>
          <w:rFonts w:ascii="Arial" w:hAnsi="Arial" w:hint="cs"/>
          <w:szCs w:val="24"/>
          <w:rtl/>
        </w:rPr>
        <w:t>י</w:t>
      </w:r>
      <w:r w:rsidRPr="00EF1125">
        <w:rPr>
          <w:rFonts w:ascii="Arial" w:hAnsi="Arial"/>
          <w:szCs w:val="24"/>
          <w:rtl/>
        </w:rPr>
        <w:t xml:space="preserve">ראה לנכון. </w:t>
      </w:r>
    </w:p>
    <w:p w14:paraId="255F2474" w14:textId="77777777" w:rsidR="006B3562" w:rsidRDefault="006B3562" w:rsidP="006B3562">
      <w:pPr>
        <w:pStyle w:val="af6"/>
        <w:numPr>
          <w:ilvl w:val="0"/>
          <w:numId w:val="125"/>
        </w:numPr>
        <w:spacing w:line="360" w:lineRule="auto"/>
        <w:jc w:val="both"/>
        <w:rPr>
          <w:rFonts w:ascii="Arial" w:hAnsi="Arial"/>
          <w:szCs w:val="24"/>
        </w:rPr>
      </w:pPr>
      <w:r w:rsidRPr="00EF1125">
        <w:rPr>
          <w:rFonts w:ascii="Arial" w:hAnsi="Arial" w:hint="cs"/>
          <w:szCs w:val="24"/>
          <w:rtl/>
        </w:rPr>
        <w:t xml:space="preserve">המשרד </w:t>
      </w:r>
      <w:r w:rsidRPr="00EF1125">
        <w:rPr>
          <w:rFonts w:ascii="Arial" w:hAnsi="Arial"/>
          <w:szCs w:val="24"/>
          <w:rtl/>
        </w:rPr>
        <w:t xml:space="preserve">רשאי לא לאשר </w:t>
      </w:r>
      <w:r w:rsidRPr="00EF1125">
        <w:rPr>
          <w:rFonts w:ascii="Arial" w:hAnsi="Arial" w:hint="cs"/>
          <w:szCs w:val="24"/>
          <w:rtl/>
        </w:rPr>
        <w:t>מבצעים</w:t>
      </w:r>
      <w:r w:rsidRPr="00EF1125">
        <w:rPr>
          <w:rFonts w:ascii="Arial" w:hAnsi="Arial"/>
          <w:szCs w:val="24"/>
          <w:rtl/>
        </w:rPr>
        <w:t xml:space="preserve"> מסוימים </w:t>
      </w:r>
      <w:r w:rsidRPr="00EF1125">
        <w:rPr>
          <w:rFonts w:ascii="Arial" w:hAnsi="Arial" w:hint="cs"/>
          <w:szCs w:val="24"/>
          <w:rtl/>
        </w:rPr>
        <w:t>שהוצעו על ידי</w:t>
      </w:r>
      <w:r w:rsidRPr="00EF1125">
        <w:rPr>
          <w:rFonts w:ascii="Arial" w:hAnsi="Arial"/>
          <w:szCs w:val="24"/>
          <w:rtl/>
        </w:rPr>
        <w:t xml:space="preserve"> המציע</w:t>
      </w:r>
      <w:r w:rsidRPr="00EF1125">
        <w:rPr>
          <w:rFonts w:ascii="Arial" w:hAnsi="Arial" w:hint="cs"/>
          <w:szCs w:val="24"/>
          <w:rtl/>
        </w:rPr>
        <w:t>, על פי שיקול דעתו הבלעדי</w:t>
      </w:r>
      <w:r w:rsidRPr="00EF1125">
        <w:rPr>
          <w:rFonts w:ascii="Arial" w:hAnsi="Arial"/>
          <w:szCs w:val="24"/>
          <w:rtl/>
        </w:rPr>
        <w:t>.</w:t>
      </w:r>
    </w:p>
    <w:p w14:paraId="4E062DD0" w14:textId="77777777" w:rsidR="006B3562" w:rsidRDefault="006B3562" w:rsidP="006B3562">
      <w:pPr>
        <w:pStyle w:val="af6"/>
        <w:numPr>
          <w:ilvl w:val="0"/>
          <w:numId w:val="125"/>
        </w:numPr>
        <w:spacing w:line="360" w:lineRule="auto"/>
        <w:jc w:val="both"/>
        <w:rPr>
          <w:rFonts w:ascii="Arial" w:hAnsi="Arial"/>
          <w:szCs w:val="24"/>
        </w:rPr>
      </w:pPr>
      <w:r w:rsidRPr="00A2515E">
        <w:rPr>
          <w:rFonts w:ascii="Arial" w:hAnsi="Arial" w:hint="cs"/>
          <w:szCs w:val="24"/>
          <w:rtl/>
        </w:rPr>
        <w:t xml:space="preserve">המשרד </w:t>
      </w:r>
      <w:r w:rsidRPr="00A2515E">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5E185CD4" w14:textId="77777777" w:rsidR="006B3562" w:rsidRDefault="006B3562" w:rsidP="006B3562">
      <w:pPr>
        <w:pStyle w:val="af6"/>
        <w:numPr>
          <w:ilvl w:val="0"/>
          <w:numId w:val="125"/>
        </w:numPr>
        <w:spacing w:line="360" w:lineRule="auto"/>
        <w:jc w:val="both"/>
        <w:rPr>
          <w:rFonts w:ascii="Arial" w:hAnsi="Arial"/>
          <w:szCs w:val="24"/>
        </w:rPr>
      </w:pPr>
      <w:r w:rsidRPr="00A2515E">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7AE09CE" w14:textId="77777777" w:rsidR="006B3562" w:rsidRDefault="006B3562" w:rsidP="006B3562">
      <w:pPr>
        <w:pStyle w:val="af6"/>
        <w:numPr>
          <w:ilvl w:val="0"/>
          <w:numId w:val="125"/>
        </w:numPr>
        <w:spacing w:line="360" w:lineRule="auto"/>
        <w:jc w:val="both"/>
        <w:rPr>
          <w:rFonts w:ascii="Arial" w:hAnsi="Arial"/>
          <w:szCs w:val="24"/>
        </w:rPr>
      </w:pPr>
      <w:r w:rsidRPr="00A2515E">
        <w:rPr>
          <w:rFonts w:ascii="Arial" w:hAnsi="Arial"/>
          <w:szCs w:val="24"/>
          <w:rtl/>
        </w:rPr>
        <w:t xml:space="preserve">היה ובתוך 12 חודשים </w:t>
      </w:r>
      <w:r w:rsidRPr="00A2515E">
        <w:rPr>
          <w:rFonts w:ascii="Arial" w:hAnsi="Arial" w:hint="cs"/>
          <w:szCs w:val="24"/>
          <w:rtl/>
        </w:rPr>
        <w:t>לא התממשה מסיבה כלשהי ההתקשרות עם המציע שהצעתו זכתה</w:t>
      </w:r>
      <w:r w:rsidRPr="00A2515E">
        <w:rPr>
          <w:rFonts w:ascii="Arial" w:hAnsi="Arial"/>
          <w:szCs w:val="24"/>
          <w:rtl/>
        </w:rPr>
        <w:t xml:space="preserve">, רשאי </w:t>
      </w:r>
      <w:r w:rsidRPr="00A2515E">
        <w:rPr>
          <w:rFonts w:ascii="Arial" w:hAnsi="Arial" w:hint="cs"/>
          <w:szCs w:val="24"/>
          <w:rtl/>
        </w:rPr>
        <w:t xml:space="preserve">המשרד </w:t>
      </w:r>
      <w:r w:rsidRPr="00A2515E">
        <w:rPr>
          <w:rFonts w:ascii="Arial" w:hAnsi="Arial"/>
          <w:szCs w:val="24"/>
          <w:rtl/>
        </w:rPr>
        <w:t xml:space="preserve">להתקשר עם </w:t>
      </w:r>
      <w:r w:rsidRPr="00A2515E">
        <w:rPr>
          <w:rFonts w:ascii="Arial" w:hAnsi="Arial" w:hint="cs"/>
          <w:szCs w:val="24"/>
          <w:rtl/>
        </w:rPr>
        <w:t xml:space="preserve">המציע שהצעתו </w:t>
      </w:r>
      <w:r w:rsidRPr="00A2515E">
        <w:rPr>
          <w:rFonts w:ascii="Arial" w:hAnsi="Arial"/>
          <w:szCs w:val="24"/>
          <w:rtl/>
        </w:rPr>
        <w:t>דורג</w:t>
      </w:r>
      <w:r w:rsidRPr="00A2515E">
        <w:rPr>
          <w:rFonts w:ascii="Arial" w:hAnsi="Arial" w:hint="cs"/>
          <w:szCs w:val="24"/>
          <w:rtl/>
        </w:rPr>
        <w:t>ה</w:t>
      </w:r>
      <w:r w:rsidRPr="00A2515E">
        <w:rPr>
          <w:rFonts w:ascii="Arial" w:hAnsi="Arial"/>
          <w:szCs w:val="24"/>
          <w:rtl/>
        </w:rPr>
        <w:t xml:space="preserve"> הבא</w:t>
      </w:r>
      <w:r w:rsidRPr="00A2515E">
        <w:rPr>
          <w:rFonts w:ascii="Arial" w:hAnsi="Arial" w:hint="cs"/>
          <w:szCs w:val="24"/>
          <w:rtl/>
        </w:rPr>
        <w:t>ה</w:t>
      </w:r>
      <w:r w:rsidRPr="00A2515E">
        <w:rPr>
          <w:rFonts w:ascii="Arial" w:hAnsi="Arial"/>
          <w:szCs w:val="24"/>
          <w:rtl/>
        </w:rPr>
        <w:t xml:space="preserve"> אחריו על פי תוצאות המכרז, בכפוף להסכמתו להתקשרות לפי הצעתו במכרז.</w:t>
      </w:r>
      <w:r w:rsidRPr="00A2515E">
        <w:rPr>
          <w:rFonts w:ascii="Arial" w:hAnsi="Arial" w:hint="cs"/>
          <w:szCs w:val="24"/>
          <w:rtl/>
        </w:rPr>
        <w:t xml:space="preserve"> </w:t>
      </w:r>
    </w:p>
    <w:p w14:paraId="1ABB070B" w14:textId="77777777" w:rsidR="006B3562" w:rsidRDefault="006B3562" w:rsidP="006B3562">
      <w:pPr>
        <w:pStyle w:val="af6"/>
        <w:numPr>
          <w:ilvl w:val="0"/>
          <w:numId w:val="125"/>
        </w:numPr>
        <w:spacing w:line="360" w:lineRule="auto"/>
        <w:jc w:val="both"/>
        <w:rPr>
          <w:rFonts w:ascii="Arial" w:hAnsi="Arial"/>
          <w:szCs w:val="24"/>
        </w:rPr>
      </w:pPr>
      <w:r w:rsidRPr="00A2515E">
        <w:rPr>
          <w:rFonts w:ascii="Arial" w:hAnsi="Arial" w:hint="eastAsia"/>
          <w:szCs w:val="24"/>
          <w:rtl/>
        </w:rPr>
        <w:t>במקרים</w:t>
      </w:r>
      <w:r w:rsidRPr="00A2515E">
        <w:rPr>
          <w:rFonts w:ascii="Arial" w:hAnsi="Arial"/>
          <w:szCs w:val="24"/>
          <w:rtl/>
        </w:rPr>
        <w:t xml:space="preserve"> </w:t>
      </w:r>
      <w:r w:rsidRPr="00A2515E">
        <w:rPr>
          <w:rFonts w:ascii="Arial" w:hAnsi="Arial" w:hint="eastAsia"/>
          <w:szCs w:val="24"/>
          <w:rtl/>
        </w:rPr>
        <w:t>מיוחדים</w:t>
      </w:r>
      <w:r w:rsidRPr="00A2515E">
        <w:rPr>
          <w:rFonts w:ascii="Arial" w:hAnsi="Arial"/>
          <w:szCs w:val="24"/>
          <w:rtl/>
        </w:rPr>
        <w:t xml:space="preserve"> </w:t>
      </w:r>
      <w:r w:rsidRPr="00A2515E">
        <w:rPr>
          <w:rFonts w:ascii="Arial" w:hAnsi="Arial" w:hint="eastAsia"/>
          <w:szCs w:val="24"/>
          <w:rtl/>
        </w:rPr>
        <w:t>ומנסיבות</w:t>
      </w:r>
      <w:r w:rsidRPr="00A2515E">
        <w:rPr>
          <w:rFonts w:ascii="Arial" w:hAnsi="Arial"/>
          <w:szCs w:val="24"/>
          <w:rtl/>
        </w:rPr>
        <w:t xml:space="preserve"> </w:t>
      </w:r>
      <w:r w:rsidRPr="00A2515E">
        <w:rPr>
          <w:rFonts w:ascii="Arial" w:hAnsi="Arial" w:hint="eastAsia"/>
          <w:szCs w:val="24"/>
          <w:rtl/>
        </w:rPr>
        <w:t>שירשמו</w:t>
      </w:r>
      <w:r w:rsidRPr="00A2515E">
        <w:rPr>
          <w:rFonts w:ascii="Arial" w:hAnsi="Arial"/>
          <w:szCs w:val="24"/>
          <w:rtl/>
        </w:rPr>
        <w:t xml:space="preserve">, </w:t>
      </w:r>
      <w:r w:rsidRPr="00A2515E">
        <w:rPr>
          <w:rFonts w:ascii="Arial" w:hAnsi="Arial" w:hint="eastAsia"/>
          <w:szCs w:val="24"/>
          <w:rtl/>
        </w:rPr>
        <w:t>שומרת</w:t>
      </w:r>
      <w:r w:rsidRPr="00A2515E">
        <w:rPr>
          <w:rFonts w:ascii="Arial" w:hAnsi="Arial"/>
          <w:szCs w:val="24"/>
          <w:rtl/>
        </w:rPr>
        <w:t xml:space="preserve"> </w:t>
      </w:r>
      <w:r w:rsidRPr="00A2515E">
        <w:rPr>
          <w:rFonts w:ascii="Arial" w:hAnsi="Arial" w:hint="eastAsia"/>
          <w:szCs w:val="24"/>
          <w:rtl/>
        </w:rPr>
        <w:t>לעצמה</w:t>
      </w:r>
      <w:r w:rsidRPr="00A2515E">
        <w:rPr>
          <w:rFonts w:ascii="Arial" w:hAnsi="Arial"/>
          <w:szCs w:val="24"/>
          <w:rtl/>
        </w:rPr>
        <w:t xml:space="preserve"> </w:t>
      </w:r>
      <w:r w:rsidRPr="00A2515E">
        <w:rPr>
          <w:rFonts w:ascii="Arial" w:hAnsi="Arial" w:hint="eastAsia"/>
          <w:szCs w:val="24"/>
          <w:rtl/>
        </w:rPr>
        <w:t>וועדת</w:t>
      </w:r>
      <w:r w:rsidRPr="00A2515E">
        <w:rPr>
          <w:rFonts w:ascii="Arial" w:hAnsi="Arial"/>
          <w:szCs w:val="24"/>
          <w:rtl/>
        </w:rPr>
        <w:t xml:space="preserve"> </w:t>
      </w:r>
      <w:r w:rsidRPr="00A2515E">
        <w:rPr>
          <w:rFonts w:ascii="Arial" w:hAnsi="Arial" w:hint="eastAsia"/>
          <w:szCs w:val="24"/>
          <w:rtl/>
        </w:rPr>
        <w:t>המכרזים</w:t>
      </w:r>
      <w:r w:rsidRPr="00A2515E">
        <w:rPr>
          <w:rFonts w:ascii="Arial" w:hAnsi="Arial"/>
          <w:szCs w:val="24"/>
          <w:rtl/>
        </w:rPr>
        <w:t xml:space="preserve"> </w:t>
      </w:r>
      <w:r w:rsidRPr="00A2515E">
        <w:rPr>
          <w:rFonts w:ascii="Arial" w:hAnsi="Arial" w:hint="eastAsia"/>
          <w:szCs w:val="24"/>
          <w:rtl/>
        </w:rPr>
        <w:t>את</w:t>
      </w:r>
      <w:r w:rsidRPr="00A2515E">
        <w:rPr>
          <w:rFonts w:ascii="Arial" w:hAnsi="Arial"/>
          <w:szCs w:val="24"/>
          <w:rtl/>
        </w:rPr>
        <w:t xml:space="preserve"> </w:t>
      </w:r>
      <w:r w:rsidRPr="00A2515E">
        <w:rPr>
          <w:rFonts w:ascii="Arial" w:hAnsi="Arial" w:hint="eastAsia"/>
          <w:szCs w:val="24"/>
          <w:rtl/>
        </w:rPr>
        <w:t>הזכות</w:t>
      </w:r>
      <w:r w:rsidRPr="00A2515E">
        <w:rPr>
          <w:rFonts w:ascii="Arial" w:hAnsi="Arial"/>
          <w:szCs w:val="24"/>
          <w:rtl/>
        </w:rPr>
        <w:t xml:space="preserve"> </w:t>
      </w:r>
      <w:r w:rsidRPr="00A2515E">
        <w:rPr>
          <w:rFonts w:ascii="Arial" w:hAnsi="Arial" w:hint="eastAsia"/>
          <w:szCs w:val="24"/>
          <w:rtl/>
        </w:rPr>
        <w:t>לנהל</w:t>
      </w:r>
      <w:r w:rsidRPr="00A2515E">
        <w:rPr>
          <w:rFonts w:ascii="Arial" w:hAnsi="Arial"/>
          <w:szCs w:val="24"/>
          <w:rtl/>
        </w:rPr>
        <w:t xml:space="preserve"> </w:t>
      </w:r>
      <w:r w:rsidRPr="00A2515E">
        <w:rPr>
          <w:rFonts w:ascii="Arial" w:hAnsi="Arial" w:hint="eastAsia"/>
          <w:szCs w:val="24"/>
          <w:rtl/>
        </w:rPr>
        <w:t>משא</w:t>
      </w:r>
      <w:r w:rsidRPr="00A2515E">
        <w:rPr>
          <w:rFonts w:ascii="Arial" w:hAnsi="Arial"/>
          <w:szCs w:val="24"/>
          <w:rtl/>
        </w:rPr>
        <w:t xml:space="preserve"> </w:t>
      </w:r>
      <w:r w:rsidRPr="00A2515E">
        <w:rPr>
          <w:rFonts w:ascii="Arial" w:hAnsi="Arial" w:hint="eastAsia"/>
          <w:szCs w:val="24"/>
          <w:rtl/>
        </w:rPr>
        <w:t>ומתן</w:t>
      </w:r>
      <w:r w:rsidRPr="00A2515E">
        <w:rPr>
          <w:rFonts w:ascii="Arial" w:hAnsi="Arial"/>
          <w:szCs w:val="24"/>
          <w:rtl/>
        </w:rPr>
        <w:t xml:space="preserve"> </w:t>
      </w:r>
      <w:r w:rsidRPr="00A2515E">
        <w:rPr>
          <w:rFonts w:ascii="Arial" w:hAnsi="Arial" w:hint="eastAsia"/>
          <w:szCs w:val="24"/>
          <w:rtl/>
        </w:rPr>
        <w:t>עם</w:t>
      </w:r>
      <w:r w:rsidRPr="00A2515E">
        <w:rPr>
          <w:rFonts w:ascii="Arial" w:hAnsi="Arial"/>
          <w:szCs w:val="24"/>
          <w:rtl/>
        </w:rPr>
        <w:t xml:space="preserve"> </w:t>
      </w:r>
      <w:r w:rsidRPr="00A2515E">
        <w:rPr>
          <w:rFonts w:ascii="Arial" w:hAnsi="Arial" w:hint="eastAsia"/>
          <w:szCs w:val="24"/>
          <w:rtl/>
        </w:rPr>
        <w:t>מציעים</w:t>
      </w:r>
      <w:r w:rsidRPr="00A2515E">
        <w:rPr>
          <w:rFonts w:ascii="Arial" w:hAnsi="Arial"/>
          <w:szCs w:val="24"/>
          <w:rtl/>
        </w:rPr>
        <w:t xml:space="preserve"> </w:t>
      </w:r>
      <w:r w:rsidRPr="00A2515E">
        <w:rPr>
          <w:rFonts w:ascii="Arial" w:hAnsi="Arial" w:hint="eastAsia"/>
          <w:szCs w:val="24"/>
          <w:rtl/>
        </w:rPr>
        <w:t>שהצעתם</w:t>
      </w:r>
      <w:r w:rsidRPr="00A2515E">
        <w:rPr>
          <w:rFonts w:ascii="Arial" w:hAnsi="Arial"/>
          <w:szCs w:val="24"/>
          <w:rtl/>
        </w:rPr>
        <w:t xml:space="preserve"> </w:t>
      </w:r>
      <w:r w:rsidRPr="00A2515E">
        <w:rPr>
          <w:rFonts w:ascii="Arial" w:hAnsi="Arial" w:hint="eastAsia"/>
          <w:szCs w:val="24"/>
          <w:rtl/>
        </w:rPr>
        <w:t>עמדה</w:t>
      </w:r>
      <w:r w:rsidRPr="00A2515E">
        <w:rPr>
          <w:rFonts w:ascii="Arial" w:hAnsi="Arial"/>
          <w:szCs w:val="24"/>
          <w:rtl/>
        </w:rPr>
        <w:t xml:space="preserve"> </w:t>
      </w:r>
      <w:r w:rsidRPr="00A2515E">
        <w:rPr>
          <w:rFonts w:ascii="Arial" w:hAnsi="Arial" w:hint="eastAsia"/>
          <w:szCs w:val="24"/>
          <w:rtl/>
        </w:rPr>
        <w:t>בתנאי</w:t>
      </w:r>
      <w:r w:rsidRPr="00A2515E">
        <w:rPr>
          <w:rFonts w:ascii="Arial" w:hAnsi="Arial"/>
          <w:szCs w:val="24"/>
          <w:rtl/>
        </w:rPr>
        <w:t xml:space="preserve"> </w:t>
      </w:r>
      <w:r w:rsidRPr="00A2515E">
        <w:rPr>
          <w:rFonts w:ascii="Arial" w:hAnsi="Arial" w:hint="eastAsia"/>
          <w:szCs w:val="24"/>
          <w:rtl/>
        </w:rPr>
        <w:t>הסף</w:t>
      </w:r>
      <w:r w:rsidRPr="00A2515E">
        <w:rPr>
          <w:rFonts w:ascii="Arial" w:hAnsi="Arial"/>
          <w:szCs w:val="24"/>
          <w:rtl/>
        </w:rPr>
        <w:t xml:space="preserve"> </w:t>
      </w:r>
      <w:r w:rsidRPr="00A2515E">
        <w:rPr>
          <w:rFonts w:ascii="Arial" w:hAnsi="Arial" w:hint="eastAsia"/>
          <w:szCs w:val="24"/>
          <w:rtl/>
        </w:rPr>
        <w:t>במכרז</w:t>
      </w:r>
      <w:r w:rsidRPr="00A2515E">
        <w:rPr>
          <w:rFonts w:ascii="Arial" w:hAnsi="Arial"/>
          <w:szCs w:val="24"/>
          <w:rtl/>
        </w:rPr>
        <w:t xml:space="preserve">. </w:t>
      </w:r>
      <w:r w:rsidRPr="00A2515E">
        <w:rPr>
          <w:rFonts w:ascii="Arial" w:hAnsi="Arial" w:hint="cs"/>
          <w:szCs w:val="24"/>
          <w:rtl/>
        </w:rPr>
        <w:t>המשרד רשאי</w:t>
      </w:r>
      <w:r w:rsidRPr="00A2515E">
        <w:rPr>
          <w:rFonts w:ascii="Arial" w:hAnsi="Arial"/>
          <w:szCs w:val="24"/>
          <w:rtl/>
        </w:rPr>
        <w:t xml:space="preserve"> לבטל את המכרז בכל עת, משיקוליו הבלעדיים</w:t>
      </w:r>
      <w:r w:rsidRPr="00A2515E">
        <w:rPr>
          <w:rFonts w:ascii="Arial" w:hAnsi="Arial" w:hint="cs"/>
          <w:szCs w:val="24"/>
          <w:rtl/>
        </w:rPr>
        <w:t>.</w:t>
      </w:r>
    </w:p>
    <w:p w14:paraId="1409F75B" w14:textId="77777777" w:rsidR="006B3562" w:rsidRDefault="006B3562" w:rsidP="006B3562">
      <w:pPr>
        <w:pStyle w:val="af6"/>
        <w:numPr>
          <w:ilvl w:val="0"/>
          <w:numId w:val="125"/>
        </w:numPr>
        <w:spacing w:line="360" w:lineRule="auto"/>
        <w:jc w:val="both"/>
        <w:rPr>
          <w:rFonts w:ascii="Arial" w:hAnsi="Arial"/>
          <w:szCs w:val="24"/>
        </w:rPr>
      </w:pPr>
      <w:r w:rsidRPr="00A2515E">
        <w:rPr>
          <w:rFonts w:ascii="Arial" w:hAnsi="Arial"/>
          <w:szCs w:val="24"/>
          <w:rtl/>
        </w:rPr>
        <w:t>התחייבות ה</w:t>
      </w:r>
      <w:r w:rsidRPr="00A2515E">
        <w:rPr>
          <w:rFonts w:ascii="Arial" w:hAnsi="Arial" w:hint="cs"/>
          <w:szCs w:val="24"/>
          <w:rtl/>
        </w:rPr>
        <w:t xml:space="preserve">משרד </w:t>
      </w:r>
      <w:r w:rsidRPr="00A2515E">
        <w:rPr>
          <w:rFonts w:ascii="Arial" w:hAnsi="Arial"/>
          <w:szCs w:val="24"/>
          <w:rtl/>
        </w:rPr>
        <w:t>כלפי הזוכה תיווצר רק עם חתימת הסכם פורמלי על ידי מורשי חתימה מטעם ה</w:t>
      </w:r>
      <w:r w:rsidRPr="00A2515E">
        <w:rPr>
          <w:rFonts w:ascii="Arial" w:hAnsi="Arial" w:hint="cs"/>
          <w:szCs w:val="24"/>
          <w:rtl/>
        </w:rPr>
        <w:t>משרד</w:t>
      </w:r>
      <w:r w:rsidRPr="00A2515E">
        <w:rPr>
          <w:rFonts w:ascii="Arial" w:hAnsi="Arial"/>
          <w:szCs w:val="24"/>
          <w:rtl/>
        </w:rPr>
        <w:t>.</w:t>
      </w:r>
    </w:p>
    <w:p w14:paraId="5D63270A" w14:textId="77777777" w:rsidR="006B3562" w:rsidRDefault="006B3562" w:rsidP="006B3562">
      <w:pPr>
        <w:pStyle w:val="af6"/>
        <w:numPr>
          <w:ilvl w:val="0"/>
          <w:numId w:val="125"/>
        </w:numPr>
        <w:spacing w:line="360" w:lineRule="auto"/>
        <w:jc w:val="both"/>
        <w:rPr>
          <w:rFonts w:ascii="Arial" w:hAnsi="Arial"/>
          <w:szCs w:val="24"/>
        </w:rPr>
      </w:pPr>
      <w:r w:rsidRPr="00A2515E">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3FDD8153" w14:textId="77777777" w:rsidR="006B3562" w:rsidRPr="00A2515E" w:rsidRDefault="006B3562" w:rsidP="006B3562">
      <w:pPr>
        <w:pStyle w:val="af6"/>
        <w:numPr>
          <w:ilvl w:val="0"/>
          <w:numId w:val="125"/>
        </w:numPr>
        <w:spacing w:line="360" w:lineRule="auto"/>
        <w:jc w:val="both"/>
        <w:rPr>
          <w:rFonts w:ascii="Arial" w:hAnsi="Arial"/>
          <w:szCs w:val="24"/>
        </w:rPr>
      </w:pPr>
      <w:r w:rsidRPr="00A2515E">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A2515E">
        <w:rPr>
          <w:rFonts w:ascii="Arial" w:hAnsi="Arial"/>
          <w:szCs w:val="24"/>
        </w:rPr>
        <w:t xml:space="preserve">www.energy.gov.il </w:t>
      </w:r>
      <w:r w:rsidRPr="00A2515E">
        <w:rPr>
          <w:rFonts w:ascii="Arial" w:hAnsi="Arial" w:hint="cs"/>
          <w:szCs w:val="24"/>
          <w:rtl/>
        </w:rPr>
        <w:t xml:space="preserve"> ו/או באתר מנהל הרכש של משרד האוצר. באחריות המציעים לבדוק מפעם לפעם אם חלו שינויים במסמכי המכרז.</w:t>
      </w:r>
    </w:p>
    <w:p w14:paraId="2FB72D10" w14:textId="77777777" w:rsidR="006B3562" w:rsidRDefault="006B3562" w:rsidP="006B3562">
      <w:pPr>
        <w:spacing w:line="360" w:lineRule="auto"/>
        <w:contextualSpacing/>
        <w:jc w:val="both"/>
        <w:rPr>
          <w:rFonts w:ascii="Arial" w:hAnsi="Arial"/>
          <w:szCs w:val="24"/>
          <w:rtl/>
        </w:rPr>
      </w:pPr>
    </w:p>
    <w:p w14:paraId="21488579" w14:textId="77777777" w:rsidR="006B3562" w:rsidRDefault="006B3562" w:rsidP="006B3562">
      <w:pPr>
        <w:pStyle w:val="af6"/>
        <w:numPr>
          <w:ilvl w:val="0"/>
          <w:numId w:val="83"/>
        </w:numPr>
        <w:spacing w:line="360" w:lineRule="auto"/>
        <w:ind w:left="234" w:hanging="425"/>
        <w:jc w:val="both"/>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Pr>
          <w:rFonts w:hint="cs"/>
          <w:b/>
          <w:bCs/>
          <w:sz w:val="28"/>
          <w:szCs w:val="28"/>
          <w:u w:val="single"/>
          <w:rtl/>
        </w:rPr>
        <w:t xml:space="preserve"> </w:t>
      </w:r>
    </w:p>
    <w:p w14:paraId="76353172" w14:textId="77777777" w:rsidR="006B3562" w:rsidRPr="00DF568C" w:rsidRDefault="006B3562" w:rsidP="006B3562">
      <w:pPr>
        <w:pStyle w:val="af6"/>
        <w:numPr>
          <w:ilvl w:val="0"/>
          <w:numId w:val="126"/>
        </w:numPr>
        <w:tabs>
          <w:tab w:val="num" w:pos="1440"/>
        </w:tabs>
        <w:spacing w:line="360" w:lineRule="auto"/>
        <w:jc w:val="both"/>
        <w:rPr>
          <w:szCs w:val="24"/>
        </w:rPr>
      </w:pPr>
      <w:r w:rsidRPr="00DF568C">
        <w:rPr>
          <w:rFonts w:hint="cs"/>
          <w:szCs w:val="24"/>
          <w:rtl/>
        </w:rPr>
        <w:t>העסקתו של כל מבצע שירותים מטעם הזוכה עבור המשרד, טעונה אישור מראש ובכתב של מנהל אגף ביטחון במשרד (להלן: "</w:t>
      </w:r>
      <w:r w:rsidRPr="00DF568C">
        <w:rPr>
          <w:rFonts w:hint="cs"/>
          <w:b/>
          <w:bCs/>
          <w:szCs w:val="24"/>
          <w:rtl/>
        </w:rPr>
        <w:t>המנב"ט</w:t>
      </w:r>
      <w:r w:rsidRPr="00DF568C">
        <w:rPr>
          <w:rFonts w:hint="cs"/>
          <w:szCs w:val="24"/>
          <w:rtl/>
        </w:rPr>
        <w:t>").</w:t>
      </w:r>
    </w:p>
    <w:p w14:paraId="71B6CEFC" w14:textId="77777777" w:rsidR="006B3562" w:rsidRDefault="006B3562" w:rsidP="006B3562">
      <w:pPr>
        <w:pStyle w:val="af6"/>
        <w:numPr>
          <w:ilvl w:val="0"/>
          <w:numId w:val="126"/>
        </w:numPr>
        <w:tabs>
          <w:tab w:val="num" w:pos="1440"/>
        </w:tabs>
        <w:spacing w:line="360" w:lineRule="auto"/>
        <w:jc w:val="both"/>
        <w:rPr>
          <w:szCs w:val="24"/>
        </w:rPr>
      </w:pPr>
      <w:r w:rsidRPr="00C17412">
        <w:rPr>
          <w:rFonts w:hint="cs"/>
          <w:szCs w:val="24"/>
          <w:rtl/>
        </w:rPr>
        <w:t xml:space="preserve">המנב"ט יהא רשאי לדרוש </w:t>
      </w:r>
      <w:r>
        <w:rPr>
          <w:rFonts w:hint="cs"/>
          <w:szCs w:val="24"/>
          <w:rtl/>
        </w:rPr>
        <w:t>מהזוכה</w:t>
      </w:r>
      <w:r w:rsidRPr="00C17412">
        <w:rPr>
          <w:rFonts w:hint="cs"/>
          <w:szCs w:val="24"/>
          <w:rtl/>
        </w:rPr>
        <w:t xml:space="preserve"> שלא להעסיק נותן שירותים מסוים עבור המשרד, וזאת גם לאחר שאותו אדם אושר לעבודה עבור המשרד </w:t>
      </w:r>
      <w:r>
        <w:rPr>
          <w:rFonts w:hint="cs"/>
          <w:szCs w:val="24"/>
          <w:rtl/>
        </w:rPr>
        <w:t>והזוכה</w:t>
      </w:r>
      <w:r w:rsidRPr="00C17412">
        <w:rPr>
          <w:rFonts w:hint="cs"/>
          <w:szCs w:val="24"/>
          <w:rtl/>
        </w:rPr>
        <w:t xml:space="preserve"> מתחייב לבצע את הדבר מיד לאחר שיידרש לעשות זאת.</w:t>
      </w:r>
    </w:p>
    <w:p w14:paraId="0D2F7B08" w14:textId="77777777" w:rsidR="006B3562" w:rsidRDefault="006B3562" w:rsidP="006B3562">
      <w:pPr>
        <w:pStyle w:val="af6"/>
        <w:numPr>
          <w:ilvl w:val="0"/>
          <w:numId w:val="126"/>
        </w:numPr>
        <w:tabs>
          <w:tab w:val="num" w:pos="1440"/>
        </w:tabs>
        <w:spacing w:line="360" w:lineRule="auto"/>
        <w:jc w:val="both"/>
        <w:rPr>
          <w:szCs w:val="24"/>
        </w:rPr>
      </w:pPr>
      <w:r w:rsidRPr="00C17412">
        <w:rPr>
          <w:rFonts w:hint="cs"/>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14:paraId="718FA185" w14:textId="77777777" w:rsidR="006B3562" w:rsidRPr="00C17412" w:rsidRDefault="006B3562" w:rsidP="006B3562">
      <w:pPr>
        <w:pStyle w:val="af6"/>
        <w:numPr>
          <w:ilvl w:val="0"/>
          <w:numId w:val="126"/>
        </w:numPr>
        <w:tabs>
          <w:tab w:val="num" w:pos="1440"/>
        </w:tabs>
        <w:spacing w:line="360" w:lineRule="auto"/>
        <w:jc w:val="both"/>
        <w:rPr>
          <w:szCs w:val="24"/>
          <w:rtl/>
        </w:rPr>
      </w:pPr>
      <w:r w:rsidRPr="00C17412">
        <w:rPr>
          <w:rFonts w:hint="cs"/>
          <w:szCs w:val="24"/>
          <w:rtl/>
        </w:rPr>
        <w:t xml:space="preserve">היועץ יציית להוראות המנב"ט כפי שיינתנו מפעם לפעם בכל עניין הקשור לביצוע </w:t>
      </w:r>
      <w:r>
        <w:rPr>
          <w:rFonts w:hint="cs"/>
          <w:szCs w:val="24"/>
          <w:rtl/>
        </w:rPr>
        <w:t>הסכם</w:t>
      </w:r>
      <w:r w:rsidRPr="00C17412">
        <w:rPr>
          <w:rFonts w:hint="cs"/>
          <w:szCs w:val="24"/>
          <w:rtl/>
        </w:rPr>
        <w:t xml:space="preserve"> זה</w:t>
      </w:r>
      <w:r>
        <w:rPr>
          <w:rFonts w:hint="cs"/>
          <w:szCs w:val="24"/>
          <w:rtl/>
        </w:rPr>
        <w:t xml:space="preserve"> בתחום סמכויותיו של המנב"ט</w:t>
      </w:r>
      <w:r w:rsidRPr="00C17412">
        <w:rPr>
          <w:rFonts w:hint="cs"/>
          <w:szCs w:val="24"/>
          <w:rtl/>
        </w:rPr>
        <w:t>.</w:t>
      </w:r>
    </w:p>
    <w:p w14:paraId="2E344D53" w14:textId="77777777" w:rsidR="006B3562" w:rsidRDefault="006B3562" w:rsidP="006B3562">
      <w:pPr>
        <w:spacing w:line="360" w:lineRule="auto"/>
        <w:contextualSpacing/>
        <w:jc w:val="both"/>
        <w:rPr>
          <w:rFonts w:ascii="Arial" w:hAnsi="Arial"/>
          <w:szCs w:val="24"/>
        </w:rPr>
      </w:pPr>
    </w:p>
    <w:p w14:paraId="2787331C" w14:textId="77777777" w:rsidR="006B3562" w:rsidRDefault="006B3562" w:rsidP="006B3562">
      <w:pPr>
        <w:pStyle w:val="af6"/>
        <w:numPr>
          <w:ilvl w:val="0"/>
          <w:numId w:val="83"/>
        </w:numPr>
        <w:spacing w:line="360" w:lineRule="auto"/>
        <w:ind w:left="234" w:hanging="425"/>
        <w:jc w:val="both"/>
        <w:rPr>
          <w:b/>
          <w:bCs/>
          <w:sz w:val="28"/>
          <w:szCs w:val="28"/>
          <w:u w:val="single"/>
        </w:rPr>
      </w:pPr>
      <w:r w:rsidRPr="00E35A95">
        <w:rPr>
          <w:rFonts w:hint="cs"/>
          <w:b/>
          <w:bCs/>
          <w:sz w:val="28"/>
          <w:szCs w:val="28"/>
          <w:u w:val="single"/>
          <w:rtl/>
        </w:rPr>
        <w:t>סוד מסחרי</w:t>
      </w:r>
    </w:p>
    <w:p w14:paraId="08C0775E" w14:textId="77777777" w:rsidR="006B3562" w:rsidRPr="001E01F0" w:rsidRDefault="006B3562" w:rsidP="006B3562">
      <w:pPr>
        <w:pStyle w:val="af6"/>
        <w:numPr>
          <w:ilvl w:val="0"/>
          <w:numId w:val="127"/>
        </w:numPr>
        <w:spacing w:line="360" w:lineRule="auto"/>
        <w:jc w:val="both"/>
        <w:rPr>
          <w:szCs w:val="24"/>
        </w:rPr>
      </w:pPr>
      <w:r w:rsidRPr="001E01F0">
        <w:rPr>
          <w:rFonts w:hint="cs"/>
          <w:szCs w:val="24"/>
          <w:rtl/>
        </w:rPr>
        <w:t xml:space="preserve">בהתאם לתקנה 21 (ה) לתקנות חובת המכרזים, התשנ"ג </w:t>
      </w:r>
      <w:r w:rsidRPr="001E01F0">
        <w:rPr>
          <w:szCs w:val="24"/>
          <w:rtl/>
        </w:rPr>
        <w:t>–</w:t>
      </w:r>
      <w:r w:rsidRPr="001E01F0">
        <w:rPr>
          <w:rFonts w:hint="cs"/>
          <w:szCs w:val="24"/>
          <w:rtl/>
        </w:rPr>
        <w:t xml:space="preserve"> 1993, עומדת למציעים, שלא זכו במכרז, הזכות לעיין בהצעה הזוכה. </w:t>
      </w:r>
    </w:p>
    <w:p w14:paraId="5AAFFB7B" w14:textId="77777777" w:rsidR="006B3562" w:rsidRDefault="006B3562" w:rsidP="006B3562">
      <w:pPr>
        <w:pStyle w:val="af6"/>
        <w:numPr>
          <w:ilvl w:val="0"/>
          <w:numId w:val="127"/>
        </w:numPr>
        <w:spacing w:line="360" w:lineRule="auto"/>
        <w:jc w:val="both"/>
        <w:rPr>
          <w:szCs w:val="24"/>
        </w:rPr>
      </w:pPr>
      <w:r w:rsidRPr="001E01F0">
        <w:rPr>
          <w:szCs w:val="24"/>
          <w:rtl/>
        </w:rPr>
        <w:t>המציע מתבקש לסמן באופן בולט את החלקים בהצעתו, המהווים לדעתו מידע סודי</w:t>
      </w:r>
      <w:r w:rsidRPr="001E01F0">
        <w:rPr>
          <w:rFonts w:hint="cs"/>
          <w:szCs w:val="24"/>
          <w:rtl/>
        </w:rPr>
        <w:t xml:space="preserve"> מסחרי</w:t>
      </w:r>
      <w:r w:rsidRPr="001E01F0">
        <w:rPr>
          <w:szCs w:val="24"/>
          <w:rtl/>
        </w:rPr>
        <w:t xml:space="preserve"> שאין לגלותו. </w:t>
      </w:r>
      <w:r w:rsidRPr="001E01F0">
        <w:rPr>
          <w:rFonts w:hint="cs"/>
          <w:szCs w:val="24"/>
          <w:rtl/>
        </w:rPr>
        <w:t>יובהר</w:t>
      </w:r>
      <w:r w:rsidRPr="001E01F0">
        <w:rPr>
          <w:szCs w:val="24"/>
          <w:rtl/>
        </w:rPr>
        <w:t xml:space="preserve"> כי ההצעה הכספית לא</w:t>
      </w:r>
      <w:r w:rsidRPr="001E01F0">
        <w:rPr>
          <w:rFonts w:hint="cs"/>
          <w:szCs w:val="24"/>
          <w:rtl/>
        </w:rPr>
        <w:t xml:space="preserve"> תהא חסויה בכל מקרה</w:t>
      </w:r>
      <w:r w:rsidRPr="001E01F0">
        <w:rPr>
          <w:szCs w:val="24"/>
          <w:rtl/>
        </w:rPr>
        <w:t xml:space="preserve">. המציע לא </w:t>
      </w:r>
      <w:r w:rsidRPr="001E01F0">
        <w:rPr>
          <w:rFonts w:hint="cs"/>
          <w:szCs w:val="24"/>
          <w:rtl/>
        </w:rPr>
        <w:t xml:space="preserve">יהא רשאי </w:t>
      </w:r>
      <w:r w:rsidRPr="001E01F0">
        <w:rPr>
          <w:szCs w:val="24"/>
          <w:rtl/>
        </w:rPr>
        <w:t xml:space="preserve"> </w:t>
      </w:r>
      <w:r w:rsidRPr="001E01F0">
        <w:rPr>
          <w:rFonts w:hint="cs"/>
          <w:szCs w:val="24"/>
          <w:rtl/>
        </w:rPr>
        <w:t xml:space="preserve">לקבל </w:t>
      </w:r>
      <w:r w:rsidRPr="001E01F0">
        <w:rPr>
          <w:szCs w:val="24"/>
          <w:rtl/>
        </w:rPr>
        <w:t>מוועד</w:t>
      </w:r>
      <w:r w:rsidRPr="001E01F0">
        <w:rPr>
          <w:rFonts w:hint="cs"/>
          <w:szCs w:val="24"/>
          <w:rtl/>
        </w:rPr>
        <w:t xml:space="preserve">ת </w:t>
      </w:r>
      <w:r w:rsidRPr="001E01F0">
        <w:rPr>
          <w:szCs w:val="24"/>
          <w:rtl/>
        </w:rPr>
        <w:t>ה</w:t>
      </w:r>
      <w:r w:rsidRPr="001E01F0">
        <w:rPr>
          <w:rFonts w:hint="cs"/>
          <w:szCs w:val="24"/>
          <w:rtl/>
        </w:rPr>
        <w:t>מכרזים</w:t>
      </w:r>
      <w:r w:rsidRPr="001E01F0">
        <w:rPr>
          <w:szCs w:val="24"/>
          <w:rtl/>
        </w:rPr>
        <w:t xml:space="preserve"> פרטים </w:t>
      </w:r>
      <w:r w:rsidRPr="001E01F0">
        <w:rPr>
          <w:rFonts w:hint="cs"/>
          <w:szCs w:val="24"/>
          <w:rtl/>
        </w:rPr>
        <w:t>ע</w:t>
      </w:r>
      <w:r w:rsidRPr="001E01F0">
        <w:rPr>
          <w:szCs w:val="24"/>
          <w:rtl/>
        </w:rPr>
        <w:t>ל</w:t>
      </w:r>
      <w:r w:rsidRPr="001E01F0">
        <w:rPr>
          <w:rFonts w:hint="cs"/>
          <w:szCs w:val="24"/>
          <w:rtl/>
        </w:rPr>
        <w:t xml:space="preserve"> אודות</w:t>
      </w:r>
      <w:r w:rsidRPr="001E01F0">
        <w:rPr>
          <w:szCs w:val="24"/>
          <w:rtl/>
        </w:rPr>
        <w:t xml:space="preserve"> הצעות של מציעים אחרים, החופפים את אלו שסומנו על ידו כמידע סודי ואסור לפרסום. </w:t>
      </w:r>
      <w:r>
        <w:rPr>
          <w:rFonts w:hint="cs"/>
          <w:szCs w:val="24"/>
          <w:rtl/>
        </w:rPr>
        <w:t xml:space="preserve">המציע יסמן את החלקים האמורים על גבי </w:t>
      </w:r>
      <w:r w:rsidRPr="00AE28FE">
        <w:rPr>
          <w:rFonts w:hint="cs"/>
          <w:b/>
          <w:bCs/>
          <w:szCs w:val="24"/>
          <w:u w:val="single"/>
          <w:rtl/>
        </w:rPr>
        <w:t>נספח יג' למכרז</w:t>
      </w:r>
      <w:r w:rsidRPr="00AE28FE">
        <w:rPr>
          <w:rFonts w:hint="cs"/>
          <w:szCs w:val="24"/>
          <w:rtl/>
        </w:rPr>
        <w:t xml:space="preserve">.  </w:t>
      </w:r>
    </w:p>
    <w:p w14:paraId="2C4F8F93" w14:textId="77777777" w:rsidR="006B3562" w:rsidRPr="00AE28FE" w:rsidRDefault="006B3562" w:rsidP="006B3562">
      <w:pPr>
        <w:pStyle w:val="af6"/>
        <w:spacing w:line="360" w:lineRule="auto"/>
        <w:ind w:left="594"/>
        <w:jc w:val="both"/>
        <w:rPr>
          <w:szCs w:val="24"/>
        </w:rPr>
      </w:pPr>
    </w:p>
    <w:p w14:paraId="0343D7D8" w14:textId="77777777" w:rsidR="006B3562" w:rsidRDefault="006B3562" w:rsidP="006B3562">
      <w:pPr>
        <w:pStyle w:val="af6"/>
        <w:numPr>
          <w:ilvl w:val="0"/>
          <w:numId w:val="127"/>
        </w:numPr>
        <w:spacing w:line="360" w:lineRule="auto"/>
        <w:jc w:val="both"/>
        <w:rPr>
          <w:szCs w:val="24"/>
        </w:rPr>
      </w:pPr>
      <w:r w:rsidRPr="001E01F0">
        <w:rPr>
          <w:szCs w:val="24"/>
          <w:rtl/>
        </w:rPr>
        <w:t>החלקים שלא סומנו כמידע חסוי, ייחשבו כמידע הניתן לגילוי במידת הצורך</w:t>
      </w:r>
      <w:r w:rsidRPr="001E01F0">
        <w:rPr>
          <w:rFonts w:hint="cs"/>
          <w:szCs w:val="24"/>
          <w:rtl/>
        </w:rPr>
        <w:t>, לרבות העברתם לעיון מציעים שלא זכו במכרז</w:t>
      </w:r>
      <w:r w:rsidRPr="001E01F0">
        <w:rPr>
          <w:szCs w:val="24"/>
          <w:rtl/>
        </w:rPr>
        <w:t xml:space="preserve">. </w:t>
      </w:r>
    </w:p>
    <w:p w14:paraId="5CBC19FC" w14:textId="77777777" w:rsidR="006B3562" w:rsidRDefault="006B3562" w:rsidP="006B3562">
      <w:pPr>
        <w:pStyle w:val="af6"/>
        <w:spacing w:line="360" w:lineRule="auto"/>
        <w:ind w:left="594"/>
        <w:jc w:val="both"/>
        <w:rPr>
          <w:szCs w:val="24"/>
        </w:rPr>
      </w:pPr>
    </w:p>
    <w:p w14:paraId="373DD24F" w14:textId="77777777" w:rsidR="006B3562" w:rsidRDefault="006B3562" w:rsidP="006B3562">
      <w:pPr>
        <w:pStyle w:val="af6"/>
        <w:numPr>
          <w:ilvl w:val="0"/>
          <w:numId w:val="127"/>
        </w:numPr>
        <w:spacing w:line="360" w:lineRule="auto"/>
        <w:jc w:val="both"/>
        <w:rPr>
          <w:szCs w:val="24"/>
        </w:rPr>
      </w:pPr>
      <w:r w:rsidRPr="001E01F0">
        <w:rPr>
          <w:rFonts w:hint="cs"/>
          <w:szCs w:val="24"/>
          <w:rtl/>
        </w:rPr>
        <w:t xml:space="preserve">מובהר, כי </w:t>
      </w:r>
      <w:r w:rsidRPr="001E01F0">
        <w:rPr>
          <w:szCs w:val="24"/>
          <w:rtl/>
        </w:rPr>
        <w:t>ההחלטה הסופית לגבי חלקי</w:t>
      </w:r>
      <w:r w:rsidRPr="001E01F0">
        <w:rPr>
          <w:rFonts w:hint="cs"/>
          <w:szCs w:val="24"/>
          <w:rtl/>
        </w:rPr>
        <w:t xml:space="preserve"> </w:t>
      </w:r>
      <w:r w:rsidRPr="001E01F0">
        <w:rPr>
          <w:szCs w:val="24"/>
          <w:rtl/>
        </w:rPr>
        <w:t xml:space="preserve">ההצעה </w:t>
      </w:r>
      <w:r w:rsidRPr="001E01F0">
        <w:rPr>
          <w:rFonts w:hint="cs"/>
          <w:szCs w:val="24"/>
          <w:rtl/>
        </w:rPr>
        <w:t xml:space="preserve">הניתנים </w:t>
      </w:r>
      <w:r w:rsidRPr="001E01F0">
        <w:rPr>
          <w:szCs w:val="24"/>
          <w:rtl/>
        </w:rPr>
        <w:t>לפרס</w:t>
      </w:r>
      <w:r w:rsidRPr="001E01F0">
        <w:rPr>
          <w:rFonts w:hint="cs"/>
          <w:szCs w:val="24"/>
          <w:rtl/>
        </w:rPr>
        <w:t>ו</w:t>
      </w:r>
      <w:r w:rsidRPr="001E01F0">
        <w:rPr>
          <w:szCs w:val="24"/>
          <w:rtl/>
        </w:rPr>
        <w:t>ם</w:t>
      </w:r>
      <w:r w:rsidRPr="001E01F0">
        <w:rPr>
          <w:rFonts w:hint="cs"/>
          <w:szCs w:val="24"/>
          <w:rtl/>
        </w:rPr>
        <w:t>,</w:t>
      </w:r>
      <w:r w:rsidRPr="001E01F0">
        <w:rPr>
          <w:szCs w:val="24"/>
          <w:rtl/>
        </w:rPr>
        <w:t xml:space="preserve"> ככל שיידרש, </w:t>
      </w:r>
      <w:r w:rsidRPr="001E01F0">
        <w:rPr>
          <w:rFonts w:hint="cs"/>
          <w:szCs w:val="24"/>
          <w:rtl/>
        </w:rPr>
        <w:t>תתקבל על ידי</w:t>
      </w:r>
      <w:r w:rsidRPr="001E01F0">
        <w:rPr>
          <w:szCs w:val="24"/>
          <w:rtl/>
        </w:rPr>
        <w:t xml:space="preserve"> ועדת </w:t>
      </w:r>
      <w:r w:rsidRPr="001E01F0">
        <w:rPr>
          <w:rFonts w:hint="cs"/>
          <w:szCs w:val="24"/>
          <w:rtl/>
        </w:rPr>
        <w:t>ה</w:t>
      </w:r>
      <w:r w:rsidRPr="001E01F0">
        <w:rPr>
          <w:szCs w:val="24"/>
          <w:rtl/>
        </w:rPr>
        <w:t>מכרזים</w:t>
      </w:r>
      <w:r w:rsidRPr="001E01F0">
        <w:rPr>
          <w:rFonts w:hint="cs"/>
          <w:szCs w:val="24"/>
          <w:rtl/>
        </w:rPr>
        <w:t xml:space="preserve"> בלבד</w:t>
      </w:r>
      <w:r w:rsidRPr="001E01F0">
        <w:rPr>
          <w:szCs w:val="24"/>
          <w:rtl/>
        </w:rPr>
        <w:t xml:space="preserve">. </w:t>
      </w:r>
    </w:p>
    <w:p w14:paraId="59B9F18C" w14:textId="77777777" w:rsidR="006B3562" w:rsidRPr="008834F6" w:rsidRDefault="006B3562" w:rsidP="006B3562">
      <w:pPr>
        <w:spacing w:line="360" w:lineRule="auto"/>
        <w:ind w:hanging="425"/>
        <w:contextualSpacing/>
        <w:jc w:val="both"/>
        <w:rPr>
          <w:rFonts w:ascii="Arial" w:hAnsi="Arial"/>
          <w:sz w:val="28"/>
          <w:szCs w:val="28"/>
          <w:rtl/>
        </w:rPr>
      </w:pPr>
    </w:p>
    <w:p w14:paraId="4D746153" w14:textId="77777777" w:rsidR="006B3562" w:rsidRPr="00E905AE" w:rsidRDefault="006B3562" w:rsidP="006B3562">
      <w:pPr>
        <w:pStyle w:val="af6"/>
        <w:numPr>
          <w:ilvl w:val="0"/>
          <w:numId w:val="83"/>
        </w:numPr>
        <w:spacing w:line="360" w:lineRule="auto"/>
        <w:ind w:left="234" w:hanging="425"/>
        <w:jc w:val="both"/>
        <w:rPr>
          <w:b/>
          <w:bCs/>
          <w:sz w:val="28"/>
          <w:szCs w:val="28"/>
          <w:u w:val="single"/>
          <w:rtl/>
        </w:rPr>
      </w:pPr>
      <w:r w:rsidRPr="00E905AE">
        <w:rPr>
          <w:rFonts w:hint="cs"/>
          <w:b/>
          <w:bCs/>
          <w:sz w:val="28"/>
          <w:szCs w:val="28"/>
          <w:u w:val="single"/>
          <w:rtl/>
        </w:rPr>
        <w:t>מציע שהינו עסק בשליטת א</w:t>
      </w:r>
      <w:r>
        <w:rPr>
          <w:rFonts w:hint="cs"/>
          <w:b/>
          <w:bCs/>
          <w:sz w:val="28"/>
          <w:szCs w:val="28"/>
          <w:u w:val="single"/>
          <w:rtl/>
        </w:rPr>
        <w:t>י</w:t>
      </w:r>
      <w:r w:rsidRPr="00E905AE">
        <w:rPr>
          <w:rFonts w:hint="cs"/>
          <w:b/>
          <w:bCs/>
          <w:sz w:val="28"/>
          <w:szCs w:val="28"/>
          <w:u w:val="single"/>
          <w:rtl/>
        </w:rPr>
        <w:t>שה</w:t>
      </w:r>
    </w:p>
    <w:p w14:paraId="04C6825A" w14:textId="77777777" w:rsidR="006B3562" w:rsidRDefault="006B3562" w:rsidP="006B3562">
      <w:pPr>
        <w:pStyle w:val="af6"/>
        <w:numPr>
          <w:ilvl w:val="0"/>
          <w:numId w:val="128"/>
        </w:numPr>
        <w:spacing w:line="360" w:lineRule="auto"/>
        <w:jc w:val="both"/>
        <w:rPr>
          <w:rFonts w:ascii="Arial" w:hAnsi="Arial"/>
          <w:szCs w:val="24"/>
        </w:rPr>
      </w:pPr>
      <w:r w:rsidRPr="00F971C9">
        <w:rPr>
          <w:rFonts w:ascii="Arial" w:hAnsi="Arial"/>
          <w:szCs w:val="24"/>
          <w:rtl/>
        </w:rPr>
        <w:t>על מציע העונה על ההגדרה "עסק בשליטת אישה" להגיש אישור ותצהיר לפיו העסק הוא בשליטת אישה: "עסק"; "עסק בשליטת אישה";</w:t>
      </w:r>
      <w:r w:rsidRPr="00F971C9">
        <w:rPr>
          <w:rFonts w:ascii="Arial" w:hAnsi="Arial" w:hint="cs"/>
          <w:szCs w:val="24"/>
          <w:rtl/>
        </w:rPr>
        <w:t xml:space="preserve"> </w:t>
      </w:r>
      <w:r w:rsidRPr="00F971C9">
        <w:rPr>
          <w:rFonts w:ascii="Arial" w:hAnsi="Arial"/>
          <w:szCs w:val="24"/>
          <w:rtl/>
        </w:rPr>
        <w:t xml:space="preserve">"אישור"; ו"תצהיר" </w:t>
      </w:r>
      <w:r w:rsidRPr="00F971C9">
        <w:rPr>
          <w:rFonts w:ascii="Arial" w:hAnsi="Arial" w:hint="cs"/>
          <w:szCs w:val="24"/>
          <w:rtl/>
        </w:rPr>
        <w:t>כמשמעותם ב</w:t>
      </w:r>
      <w:r w:rsidRPr="00F971C9">
        <w:rPr>
          <w:rFonts w:ascii="Arial" w:hAnsi="Arial"/>
          <w:szCs w:val="24"/>
          <w:rtl/>
        </w:rPr>
        <w:t>חוק חובת המכרזים, תשנ"ב- 1992).</w:t>
      </w:r>
    </w:p>
    <w:p w14:paraId="4E8357F7" w14:textId="77777777" w:rsidR="006B3562" w:rsidRPr="00F971C9" w:rsidRDefault="006B3562" w:rsidP="006B3562">
      <w:pPr>
        <w:pStyle w:val="af6"/>
        <w:spacing w:line="360" w:lineRule="auto"/>
        <w:ind w:left="594"/>
        <w:jc w:val="both"/>
        <w:rPr>
          <w:rFonts w:ascii="Arial" w:hAnsi="Arial"/>
          <w:szCs w:val="24"/>
        </w:rPr>
      </w:pPr>
    </w:p>
    <w:p w14:paraId="1FD26B16" w14:textId="77777777" w:rsidR="006B3562" w:rsidRPr="00E905AE" w:rsidRDefault="006B3562" w:rsidP="006B3562">
      <w:pPr>
        <w:pStyle w:val="af6"/>
        <w:numPr>
          <w:ilvl w:val="0"/>
          <w:numId w:val="128"/>
        </w:numPr>
        <w:spacing w:line="360" w:lineRule="auto"/>
        <w:jc w:val="both"/>
        <w:rPr>
          <w:rFonts w:ascii="Arial" w:hAnsi="Arial"/>
          <w:szCs w:val="24"/>
          <w:rtl/>
        </w:rPr>
      </w:pPr>
      <w:r w:rsidRPr="00E905AE">
        <w:rPr>
          <w:rFonts w:ascii="Arial" w:hAnsi="Arial"/>
          <w:szCs w:val="24"/>
          <w:rtl/>
        </w:rPr>
        <w:t>לאחר שקלול התוצאות, אם קיבלו שתי הצעות או יותר תוצאה משוקללת זהה,</w:t>
      </w:r>
      <w:r>
        <w:rPr>
          <w:rFonts w:ascii="Arial" w:hAnsi="Arial" w:hint="cs"/>
          <w:szCs w:val="24"/>
          <w:rtl/>
        </w:rPr>
        <w:t xml:space="preserve"> בהתאם לכללים במכרז,</w:t>
      </w:r>
      <w:r w:rsidRPr="00E905AE">
        <w:rPr>
          <w:rFonts w:ascii="Arial" w:hAnsi="Arial"/>
          <w:szCs w:val="24"/>
          <w:rtl/>
        </w:rPr>
        <w:t xml:space="preserve"> ואחת מן ההצעות היא עסק בשליטת אישה, תיבחר ההצעה האמורה כזוכה </w:t>
      </w:r>
      <w:r w:rsidRPr="00E905AE">
        <w:rPr>
          <w:rFonts w:ascii="Arial" w:hAnsi="Arial" w:hint="cs"/>
          <w:szCs w:val="24"/>
          <w:rtl/>
        </w:rPr>
        <w:t>במכרז</w:t>
      </w:r>
      <w:r w:rsidRPr="00E905AE">
        <w:rPr>
          <w:rFonts w:ascii="Arial" w:hAnsi="Arial"/>
          <w:szCs w:val="24"/>
          <w:rtl/>
        </w:rPr>
        <w:t xml:space="preserve"> ובלבד שצורף לה בעת הגשתה, אישור ותצהיר.</w:t>
      </w:r>
    </w:p>
    <w:p w14:paraId="6662E1FD" w14:textId="77777777" w:rsidR="006B3562" w:rsidRPr="00903292" w:rsidRDefault="006B3562" w:rsidP="006B3562">
      <w:pPr>
        <w:spacing w:line="360" w:lineRule="auto"/>
        <w:ind w:hanging="425"/>
        <w:contextualSpacing/>
        <w:jc w:val="both"/>
        <w:rPr>
          <w:rFonts w:ascii="Arial" w:hAnsi="Arial"/>
          <w:szCs w:val="24"/>
          <w:rtl/>
        </w:rPr>
      </w:pPr>
    </w:p>
    <w:p w14:paraId="7A848D2F" w14:textId="77777777" w:rsidR="006B3562" w:rsidRDefault="006B3562" w:rsidP="006B3562">
      <w:pPr>
        <w:pStyle w:val="af6"/>
        <w:numPr>
          <w:ilvl w:val="0"/>
          <w:numId w:val="83"/>
        </w:numPr>
        <w:spacing w:line="360" w:lineRule="auto"/>
        <w:ind w:left="234" w:hanging="425"/>
        <w:jc w:val="both"/>
        <w:rPr>
          <w:b/>
          <w:bCs/>
          <w:sz w:val="28"/>
          <w:szCs w:val="28"/>
          <w:u w:val="single"/>
          <w:rtl/>
        </w:rPr>
      </w:pPr>
      <w:r w:rsidRPr="00301E90">
        <w:rPr>
          <w:rFonts w:hint="cs"/>
          <w:b/>
          <w:bCs/>
          <w:sz w:val="28"/>
          <w:szCs w:val="28"/>
          <w:u w:val="single"/>
          <w:rtl/>
        </w:rPr>
        <w:t>סמכות השיפוט</w:t>
      </w:r>
    </w:p>
    <w:p w14:paraId="4A2941F4" w14:textId="77777777" w:rsidR="006B3562" w:rsidRPr="00CB1834" w:rsidRDefault="006B3562" w:rsidP="006B3562">
      <w:pPr>
        <w:spacing w:line="360" w:lineRule="auto"/>
        <w:ind w:left="234"/>
        <w:contextualSpacing/>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p>
    <w:p w14:paraId="2BD40D7A" w14:textId="77777777" w:rsidR="006B3562" w:rsidRDefault="006B3562" w:rsidP="006B3562">
      <w:pPr>
        <w:pStyle w:val="af6"/>
        <w:numPr>
          <w:ilvl w:val="0"/>
          <w:numId w:val="83"/>
        </w:numPr>
        <w:spacing w:line="360" w:lineRule="auto"/>
        <w:ind w:left="234" w:hanging="425"/>
        <w:jc w:val="both"/>
        <w:rPr>
          <w:b/>
          <w:bCs/>
          <w:sz w:val="28"/>
          <w:szCs w:val="28"/>
          <w:u w:val="single"/>
          <w:rtl/>
        </w:rPr>
      </w:pPr>
      <w:r>
        <w:rPr>
          <w:b/>
          <w:bCs/>
          <w:sz w:val="28"/>
          <w:szCs w:val="28"/>
          <w:u w:val="single"/>
          <w:rtl/>
        </w:rPr>
        <w:t>הליך הבהרות</w:t>
      </w:r>
    </w:p>
    <w:p w14:paraId="0115C103" w14:textId="53423AAE" w:rsidR="006B3562" w:rsidRPr="00F971C9" w:rsidRDefault="006B3562" w:rsidP="00893F0D">
      <w:pPr>
        <w:pStyle w:val="af6"/>
        <w:numPr>
          <w:ilvl w:val="0"/>
          <w:numId w:val="129"/>
        </w:numPr>
        <w:tabs>
          <w:tab w:val="left" w:pos="8617"/>
        </w:tabs>
        <w:spacing w:line="360" w:lineRule="auto"/>
        <w:jc w:val="both"/>
        <w:rPr>
          <w:szCs w:val="24"/>
          <w:rtl/>
        </w:rPr>
      </w:pPr>
      <w:r w:rsidRPr="00F971C9">
        <w:rPr>
          <w:rFonts w:hint="cs"/>
          <w:szCs w:val="24"/>
          <w:rtl/>
        </w:rPr>
        <w:t xml:space="preserve">המועד האחרון להפניה של שאלות והבהרות הינו </w:t>
      </w:r>
      <w:r w:rsidRPr="00893F0D">
        <w:rPr>
          <w:rFonts w:hint="cs"/>
          <w:b/>
          <w:bCs/>
          <w:szCs w:val="24"/>
          <w:highlight w:val="yellow"/>
          <w:rtl/>
        </w:rPr>
        <w:t xml:space="preserve">בתאריך </w:t>
      </w:r>
      <w:r w:rsidR="00893F0D" w:rsidRPr="00893F0D">
        <w:rPr>
          <w:rFonts w:hint="cs"/>
          <w:b/>
          <w:bCs/>
          <w:szCs w:val="24"/>
          <w:highlight w:val="yellow"/>
          <w:rtl/>
        </w:rPr>
        <w:t>18.11.15</w:t>
      </w:r>
      <w:r w:rsidRPr="00893F0D">
        <w:rPr>
          <w:rFonts w:hint="cs"/>
          <w:b/>
          <w:bCs/>
          <w:szCs w:val="24"/>
          <w:highlight w:val="yellow"/>
          <w:rtl/>
        </w:rPr>
        <w:t xml:space="preserve"> בשעה </w:t>
      </w:r>
      <w:r w:rsidR="00893F0D" w:rsidRPr="00893F0D">
        <w:rPr>
          <w:rFonts w:hint="cs"/>
          <w:b/>
          <w:bCs/>
          <w:szCs w:val="24"/>
          <w:highlight w:val="yellow"/>
          <w:rtl/>
        </w:rPr>
        <w:t>14:00</w:t>
      </w:r>
      <w:r w:rsidRPr="00893F0D">
        <w:rPr>
          <w:rFonts w:hint="cs"/>
          <w:b/>
          <w:bCs/>
          <w:szCs w:val="24"/>
          <w:rtl/>
        </w:rPr>
        <w:t xml:space="preserve"> </w:t>
      </w:r>
      <w:r w:rsidRPr="00F971C9">
        <w:rPr>
          <w:rFonts w:hint="cs"/>
          <w:szCs w:val="24"/>
          <w:rtl/>
        </w:rPr>
        <w:t xml:space="preserve"> לגב' אילנה טמסוט בדואר אלקטרוני שכתובתו: </w:t>
      </w:r>
      <w:hyperlink r:id="rId12" w:history="1">
        <w:r w:rsidRPr="00F971C9">
          <w:rPr>
            <w:rStyle w:val="Hyperlink"/>
            <w:color w:val="auto"/>
            <w:szCs w:val="24"/>
          </w:rPr>
          <w:t>itamsut@energy.gov.il</w:t>
        </w:r>
      </w:hyperlink>
      <w:r w:rsidRPr="00F971C9">
        <w:rPr>
          <w:szCs w:val="24"/>
        </w:rPr>
        <w:t xml:space="preserve"> </w:t>
      </w:r>
      <w:r w:rsidRPr="00F971C9">
        <w:rPr>
          <w:rFonts w:hint="cs"/>
          <w:szCs w:val="24"/>
          <w:rtl/>
        </w:rPr>
        <w:t xml:space="preserve">, במסמך </w:t>
      </w:r>
      <w:r w:rsidRPr="00F971C9">
        <w:rPr>
          <w:rFonts w:hint="cs"/>
          <w:szCs w:val="24"/>
        </w:rPr>
        <w:t>WO</w:t>
      </w:r>
      <w:r w:rsidRPr="00F971C9">
        <w:rPr>
          <w:szCs w:val="24"/>
        </w:rPr>
        <w:t>R</w:t>
      </w:r>
      <w:r w:rsidRPr="00F971C9">
        <w:rPr>
          <w:rFonts w:hint="cs"/>
          <w:szCs w:val="24"/>
        </w:rPr>
        <w:t>D</w:t>
      </w:r>
      <w:r w:rsidRPr="00F971C9">
        <w:rPr>
          <w:rFonts w:hint="cs"/>
          <w:szCs w:val="24"/>
          <w:rtl/>
        </w:rPr>
        <w:t xml:space="preserve"> בלבד, המשרד לא ישיב שאלות שיגיעו לאחר מועד זה. על הפונה חלה האחריות לאשר קבלת הדוא"ל ששלח בטלפון: 02-5006764.</w:t>
      </w:r>
    </w:p>
    <w:p w14:paraId="3A9A52B4" w14:textId="77777777" w:rsidR="006B3562" w:rsidRPr="00B52738" w:rsidRDefault="006B3562" w:rsidP="006B3562">
      <w:pPr>
        <w:tabs>
          <w:tab w:val="left" w:pos="8617"/>
        </w:tabs>
        <w:spacing w:line="360" w:lineRule="auto"/>
        <w:jc w:val="both"/>
        <w:rPr>
          <w:szCs w:val="24"/>
          <w:rtl/>
        </w:rPr>
      </w:pPr>
    </w:p>
    <w:p w14:paraId="4D638939" w14:textId="77777777" w:rsidR="006B3562" w:rsidRDefault="006B3562" w:rsidP="006B3562">
      <w:pPr>
        <w:pStyle w:val="af6"/>
        <w:numPr>
          <w:ilvl w:val="0"/>
          <w:numId w:val="129"/>
        </w:numPr>
        <w:tabs>
          <w:tab w:val="left" w:pos="8617"/>
        </w:tabs>
        <w:spacing w:line="360" w:lineRule="auto"/>
        <w:jc w:val="both"/>
        <w:rPr>
          <w:szCs w:val="24"/>
        </w:rPr>
      </w:pPr>
      <w:r w:rsidRPr="00B52738">
        <w:rPr>
          <w:rFonts w:hint="cs"/>
          <w:szCs w:val="24"/>
          <w:rtl/>
        </w:rPr>
        <w:t>שאלות ובקשות הבהרה</w:t>
      </w:r>
      <w:r>
        <w:rPr>
          <w:rFonts w:hint="cs"/>
          <w:szCs w:val="24"/>
          <w:rtl/>
        </w:rPr>
        <w:t xml:space="preserve"> תוגשנה בפורמט הבא</w:t>
      </w:r>
      <w:r w:rsidRPr="00B52738">
        <w:rPr>
          <w:rFonts w:hint="cs"/>
          <w:szCs w:val="24"/>
          <w:rtl/>
        </w:rPr>
        <w:t>:</w:t>
      </w:r>
    </w:p>
    <w:p w14:paraId="7E944019" w14:textId="77777777" w:rsidR="006B3562" w:rsidRPr="00B52738" w:rsidRDefault="006B3562" w:rsidP="006B3562">
      <w:pPr>
        <w:pStyle w:val="af6"/>
        <w:tabs>
          <w:tab w:val="left" w:pos="8617"/>
        </w:tabs>
        <w:spacing w:line="360" w:lineRule="auto"/>
        <w:ind w:left="529"/>
        <w:jc w:val="both"/>
        <w:rPr>
          <w:szCs w:val="24"/>
          <w:rtl/>
        </w:rPr>
      </w:pPr>
    </w:p>
    <w:tbl>
      <w:tblPr>
        <w:tblStyle w:val="af8"/>
        <w:bidiVisual/>
        <w:tblW w:w="0" w:type="auto"/>
        <w:tblInd w:w="986" w:type="dxa"/>
        <w:tblLook w:val="04A0" w:firstRow="1" w:lastRow="0" w:firstColumn="1" w:lastColumn="0" w:noHBand="0" w:noVBand="1"/>
      </w:tblPr>
      <w:tblGrid>
        <w:gridCol w:w="3601"/>
        <w:gridCol w:w="4587"/>
      </w:tblGrid>
      <w:tr w:rsidR="006B3562" w:rsidRPr="00B52738" w14:paraId="3EA8983D" w14:textId="77777777" w:rsidTr="00155F8E">
        <w:tc>
          <w:tcPr>
            <w:tcW w:w="3601" w:type="dxa"/>
          </w:tcPr>
          <w:p w14:paraId="186BEA9B" w14:textId="77777777" w:rsidR="006B3562" w:rsidRPr="00B52738" w:rsidRDefault="006B3562" w:rsidP="00155F8E">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7F1408F5" w14:textId="77777777" w:rsidR="006B3562" w:rsidRPr="00B52738" w:rsidRDefault="006B3562" w:rsidP="00155F8E">
            <w:pPr>
              <w:tabs>
                <w:tab w:val="left" w:pos="8617"/>
              </w:tabs>
              <w:spacing w:line="360" w:lineRule="auto"/>
              <w:jc w:val="both"/>
              <w:rPr>
                <w:szCs w:val="24"/>
                <w:rtl/>
              </w:rPr>
            </w:pPr>
            <w:r w:rsidRPr="00B52738">
              <w:rPr>
                <w:rFonts w:hint="cs"/>
                <w:szCs w:val="24"/>
                <w:rtl/>
              </w:rPr>
              <w:t>פירוט השאלה / בקשת הבהרה</w:t>
            </w:r>
          </w:p>
        </w:tc>
      </w:tr>
      <w:tr w:rsidR="006B3562" w:rsidRPr="00B52738" w14:paraId="2A5C7090" w14:textId="77777777" w:rsidTr="00155F8E">
        <w:tc>
          <w:tcPr>
            <w:tcW w:w="3601" w:type="dxa"/>
          </w:tcPr>
          <w:p w14:paraId="64E5321A" w14:textId="77777777" w:rsidR="006B3562" w:rsidRPr="00B52738" w:rsidRDefault="006B3562" w:rsidP="00155F8E">
            <w:pPr>
              <w:tabs>
                <w:tab w:val="left" w:pos="8617"/>
              </w:tabs>
              <w:spacing w:line="360" w:lineRule="auto"/>
              <w:jc w:val="both"/>
              <w:rPr>
                <w:szCs w:val="24"/>
                <w:rtl/>
              </w:rPr>
            </w:pPr>
          </w:p>
        </w:tc>
        <w:tc>
          <w:tcPr>
            <w:tcW w:w="4587" w:type="dxa"/>
          </w:tcPr>
          <w:p w14:paraId="47BFF666" w14:textId="77777777" w:rsidR="006B3562" w:rsidRPr="00B52738" w:rsidRDefault="006B3562" w:rsidP="00155F8E">
            <w:pPr>
              <w:tabs>
                <w:tab w:val="left" w:pos="8617"/>
              </w:tabs>
              <w:spacing w:line="360" w:lineRule="auto"/>
              <w:jc w:val="both"/>
              <w:rPr>
                <w:szCs w:val="24"/>
                <w:rtl/>
              </w:rPr>
            </w:pPr>
          </w:p>
        </w:tc>
      </w:tr>
    </w:tbl>
    <w:p w14:paraId="3756FF0F" w14:textId="77777777" w:rsidR="006B3562" w:rsidRPr="00B52738" w:rsidRDefault="006B3562" w:rsidP="006B3562">
      <w:pPr>
        <w:tabs>
          <w:tab w:val="left" w:pos="8617"/>
        </w:tabs>
        <w:spacing w:line="360" w:lineRule="auto"/>
        <w:jc w:val="both"/>
        <w:rPr>
          <w:szCs w:val="24"/>
        </w:rPr>
      </w:pPr>
    </w:p>
    <w:p w14:paraId="1F83A583" w14:textId="667712B9" w:rsidR="006B3562" w:rsidRDefault="006B3562" w:rsidP="00893F0D">
      <w:pPr>
        <w:pStyle w:val="af6"/>
        <w:numPr>
          <w:ilvl w:val="0"/>
          <w:numId w:val="129"/>
        </w:numPr>
        <w:tabs>
          <w:tab w:val="left" w:pos="8617"/>
        </w:tabs>
        <w:spacing w:line="360" w:lineRule="auto"/>
        <w:jc w:val="both"/>
        <w:rPr>
          <w:szCs w:val="24"/>
        </w:rPr>
      </w:pPr>
      <w:r w:rsidRPr="00B52738">
        <w:rPr>
          <w:rFonts w:hint="cs"/>
          <w:szCs w:val="24"/>
          <w:rtl/>
        </w:rPr>
        <w:t xml:space="preserve">ריכוז השאלות והתשובות יפורסמו באתר הרכש הממשלתי ובאתר האינטרנט של המשרד החל </w:t>
      </w:r>
      <w:r w:rsidRPr="00893F0D">
        <w:rPr>
          <w:rFonts w:hint="cs"/>
          <w:b/>
          <w:bCs/>
          <w:szCs w:val="24"/>
          <w:highlight w:val="yellow"/>
          <w:rtl/>
        </w:rPr>
        <w:t xml:space="preserve">מיום </w:t>
      </w:r>
      <w:r w:rsidR="00893F0D" w:rsidRPr="00893F0D">
        <w:rPr>
          <w:rFonts w:hint="cs"/>
          <w:b/>
          <w:bCs/>
          <w:szCs w:val="24"/>
          <w:highlight w:val="yellow"/>
          <w:rtl/>
        </w:rPr>
        <w:t>2.12.15</w:t>
      </w:r>
      <w:r w:rsidRPr="00BA5E51">
        <w:rPr>
          <w:rFonts w:hint="cs"/>
          <w:szCs w:val="24"/>
          <w:rtl/>
        </w:rPr>
        <w:t xml:space="preserve"> והן יהוו חלק בלתי נפרד ממסמכי המכרז ויחייבו את כל המציעים.</w:t>
      </w:r>
    </w:p>
    <w:p w14:paraId="18715BDF" w14:textId="77777777" w:rsidR="006B3562" w:rsidRDefault="006B3562" w:rsidP="006B3562">
      <w:pPr>
        <w:pStyle w:val="af6"/>
        <w:tabs>
          <w:tab w:val="left" w:pos="8617"/>
        </w:tabs>
        <w:spacing w:line="360" w:lineRule="auto"/>
        <w:ind w:left="594"/>
        <w:jc w:val="both"/>
        <w:rPr>
          <w:szCs w:val="24"/>
        </w:rPr>
      </w:pPr>
    </w:p>
    <w:p w14:paraId="4FDE4637" w14:textId="77777777" w:rsidR="006B3562" w:rsidRDefault="006B3562" w:rsidP="006B3562">
      <w:pPr>
        <w:pStyle w:val="af6"/>
        <w:numPr>
          <w:ilvl w:val="0"/>
          <w:numId w:val="129"/>
        </w:numPr>
        <w:tabs>
          <w:tab w:val="left" w:pos="8617"/>
        </w:tabs>
        <w:spacing w:line="360" w:lineRule="auto"/>
        <w:jc w:val="both"/>
        <w:rPr>
          <w:szCs w:val="24"/>
        </w:rPr>
      </w:pPr>
      <w:r w:rsidRPr="00854EE3">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1D387B68" w14:textId="77777777" w:rsidR="006B3562" w:rsidRDefault="006B3562" w:rsidP="006B3562">
      <w:pPr>
        <w:tabs>
          <w:tab w:val="left" w:pos="8617"/>
        </w:tabs>
        <w:spacing w:line="360" w:lineRule="auto"/>
        <w:jc w:val="both"/>
        <w:rPr>
          <w:szCs w:val="24"/>
          <w:rtl/>
        </w:rPr>
      </w:pPr>
    </w:p>
    <w:p w14:paraId="1AE30CF1" w14:textId="77777777" w:rsidR="006B3562" w:rsidRPr="001F1245" w:rsidRDefault="006B3562" w:rsidP="006B3562">
      <w:pPr>
        <w:tabs>
          <w:tab w:val="left" w:pos="8617"/>
        </w:tabs>
        <w:spacing w:line="360" w:lineRule="auto"/>
        <w:jc w:val="both"/>
        <w:rPr>
          <w:szCs w:val="24"/>
          <w:rtl/>
        </w:rPr>
      </w:pPr>
    </w:p>
    <w:p w14:paraId="137429F5" w14:textId="77777777" w:rsidR="006B3562" w:rsidRPr="006C06CA" w:rsidRDefault="006B3562" w:rsidP="006B3562">
      <w:pPr>
        <w:tabs>
          <w:tab w:val="left" w:pos="6185"/>
          <w:tab w:val="left" w:pos="6752"/>
        </w:tabs>
        <w:spacing w:line="360" w:lineRule="auto"/>
        <w:jc w:val="right"/>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Pr>
          <w:rFonts w:ascii="Arial" w:hAnsi="Arial" w:hint="cs"/>
          <w:b/>
          <w:bCs/>
          <w:szCs w:val="24"/>
          <w:rtl/>
        </w:rPr>
        <w:t>בכבוד רב</w:t>
      </w:r>
      <w:r w:rsidRPr="006C06CA">
        <w:rPr>
          <w:rFonts w:ascii="Arial" w:hAnsi="Arial"/>
          <w:b/>
          <w:bCs/>
          <w:szCs w:val="24"/>
          <w:rtl/>
        </w:rPr>
        <w:t>,</w:t>
      </w:r>
    </w:p>
    <w:p w14:paraId="6A7A5C84" w14:textId="77777777" w:rsidR="006B3562" w:rsidRDefault="006B3562" w:rsidP="006B3562">
      <w:pPr>
        <w:spacing w:line="360" w:lineRule="auto"/>
        <w:ind w:left="321"/>
        <w:jc w:val="right"/>
        <w:rPr>
          <w:szCs w:val="24"/>
          <w:rtl/>
        </w:rPr>
      </w:pP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p>
    <w:p w14:paraId="733C1CDA" w14:textId="77777777" w:rsidR="006B3562" w:rsidRPr="00C10AB3" w:rsidRDefault="006B3562" w:rsidP="006B3562">
      <w:pPr>
        <w:spacing w:line="360" w:lineRule="auto"/>
        <w:ind w:left="321"/>
        <w:jc w:val="center"/>
        <w:rPr>
          <w:szCs w:val="24"/>
          <w:rtl/>
        </w:rPr>
      </w:pPr>
    </w:p>
    <w:p w14:paraId="642BBC6C" w14:textId="77777777" w:rsidR="006B3562" w:rsidRDefault="006B3562" w:rsidP="006B3562">
      <w:pPr>
        <w:bidi w:val="0"/>
        <w:rPr>
          <w:rFonts w:ascii="Arial" w:hAnsi="Arial"/>
          <w:b/>
          <w:bCs/>
          <w:szCs w:val="24"/>
          <w:u w:val="single"/>
          <w:rtl/>
        </w:rPr>
      </w:pPr>
    </w:p>
    <w:p w14:paraId="7CE8645B" w14:textId="77777777" w:rsidR="006B3562" w:rsidRDefault="006B3562" w:rsidP="006B3562">
      <w:pPr>
        <w:pageBreakBefore/>
        <w:autoSpaceDE w:val="0"/>
        <w:autoSpaceDN w:val="0"/>
        <w:adjustRightInd w:val="0"/>
        <w:spacing w:line="360" w:lineRule="auto"/>
        <w:jc w:val="right"/>
        <w:rPr>
          <w:rFonts w:ascii="Times New Roman Bold" w:hAnsi="Times New Roman Bold"/>
          <w:rtl/>
        </w:rPr>
      </w:pPr>
      <w:bookmarkStart w:id="1" w:name="_Toc285980546"/>
      <w:bookmarkStart w:id="2" w:name="_Toc288647182"/>
      <w:bookmarkStart w:id="3" w:name="_Toc324232052"/>
      <w:r w:rsidRPr="00193C45">
        <w:rPr>
          <w:rFonts w:ascii="Arial" w:hAnsi="Arial" w:hint="cs"/>
          <w:b/>
          <w:bCs/>
          <w:sz w:val="32"/>
          <w:szCs w:val="32"/>
          <w:u w:val="single"/>
          <w:rtl/>
        </w:rPr>
        <w:t>נספח א'</w:t>
      </w:r>
      <w:r>
        <w:rPr>
          <w:rFonts w:ascii="Times New Roman Bold" w:hAnsi="Times New Roman Bold" w:hint="cs"/>
          <w:rtl/>
        </w:rPr>
        <w:t xml:space="preserve"> </w:t>
      </w:r>
    </w:p>
    <w:p w14:paraId="7A5EF130" w14:textId="77777777" w:rsidR="006B3562" w:rsidRPr="00085DF7" w:rsidRDefault="006B3562" w:rsidP="006B3562">
      <w:pPr>
        <w:pStyle w:val="22"/>
        <w:spacing w:after="240"/>
        <w:jc w:val="center"/>
        <w:rPr>
          <w:rFonts w:ascii="Times New Roman Bold" w:hAnsi="Times New Roman Bold"/>
          <w:u w:val="single"/>
          <w:rtl/>
        </w:rPr>
      </w:pPr>
      <w:r w:rsidRPr="00085DF7">
        <w:rPr>
          <w:rFonts w:ascii="Times New Roman Bold" w:hAnsi="Times New Roman Bold" w:hint="cs"/>
          <w:u w:val="single"/>
          <w:rtl/>
        </w:rPr>
        <w:t>פרטי המציע</w:t>
      </w:r>
    </w:p>
    <w:p w14:paraId="2757C1A4" w14:textId="77777777" w:rsidR="006B3562" w:rsidRDefault="006B3562" w:rsidP="006B3562">
      <w:pPr>
        <w:pStyle w:val="HNormal0"/>
        <w:rPr>
          <w:b/>
          <w:bCs/>
          <w:color w:val="000000"/>
          <w:u w:val="single"/>
          <w:rtl/>
          <w:lang w:eastAsia="en-US"/>
        </w:rPr>
      </w:pPr>
      <w:r>
        <w:rPr>
          <w:rFonts w:hint="cs"/>
          <w:b/>
          <w:bCs/>
          <w:color w:val="000000"/>
          <w:u w:val="single"/>
          <w:rtl/>
          <w:lang w:eastAsia="en-US"/>
        </w:rPr>
        <w:t>פרטי המציע</w:t>
      </w:r>
    </w:p>
    <w:p w14:paraId="6CAC6626" w14:textId="77777777" w:rsidR="006B3562" w:rsidRDefault="006B3562" w:rsidP="006B3562">
      <w:pPr>
        <w:pStyle w:val="HNormal0"/>
        <w:numPr>
          <w:ilvl w:val="0"/>
          <w:numId w:val="77"/>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2CD7BB23" w14:textId="77777777" w:rsidR="006B3562" w:rsidRDefault="006B3562" w:rsidP="006B3562">
      <w:pPr>
        <w:pStyle w:val="HNormal0"/>
        <w:numPr>
          <w:ilvl w:val="0"/>
          <w:numId w:val="77"/>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6B3306F4" w14:textId="77777777" w:rsidR="006B3562" w:rsidRDefault="006B3562" w:rsidP="006B3562">
      <w:pPr>
        <w:pStyle w:val="HNormal0"/>
        <w:numPr>
          <w:ilvl w:val="0"/>
          <w:numId w:val="77"/>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1F9EA54B" w14:textId="77777777" w:rsidR="006B3562" w:rsidRDefault="006B3562" w:rsidP="006B3562">
      <w:pPr>
        <w:pStyle w:val="HNormal0"/>
        <w:numPr>
          <w:ilvl w:val="0"/>
          <w:numId w:val="77"/>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24380265" w14:textId="77777777" w:rsidR="006B3562" w:rsidRDefault="006B3562" w:rsidP="006B3562">
      <w:pPr>
        <w:pStyle w:val="HNormal0"/>
        <w:numPr>
          <w:ilvl w:val="0"/>
          <w:numId w:val="77"/>
        </w:numPr>
        <w:tabs>
          <w:tab w:val="left" w:leader="underscore" w:pos="8309"/>
        </w:tabs>
        <w:rPr>
          <w:color w:val="000000"/>
          <w:lang w:eastAsia="en-US"/>
        </w:rPr>
      </w:pPr>
      <w:r>
        <w:rPr>
          <w:rFonts w:hint="cs"/>
          <w:color w:val="000000"/>
          <w:rtl/>
          <w:lang w:eastAsia="en-US"/>
        </w:rPr>
        <w:t>שמות הבעלים (במקרה של חברה או שותפות):</w:t>
      </w:r>
    </w:p>
    <w:p w14:paraId="13C08F7F" w14:textId="77777777" w:rsidR="006B3562" w:rsidRDefault="006B3562" w:rsidP="006B3562">
      <w:pPr>
        <w:pStyle w:val="HNormal0"/>
        <w:tabs>
          <w:tab w:val="left" w:leader="underscore" w:pos="8309"/>
        </w:tabs>
        <w:ind w:left="576"/>
        <w:rPr>
          <w:color w:val="000000"/>
          <w:lang w:eastAsia="en-US"/>
        </w:rPr>
      </w:pPr>
      <w:r>
        <w:rPr>
          <w:rFonts w:hint="cs"/>
          <w:color w:val="000000"/>
          <w:rtl/>
          <w:lang w:eastAsia="en-US"/>
        </w:rPr>
        <w:tab/>
      </w:r>
    </w:p>
    <w:p w14:paraId="5D4DB475" w14:textId="77777777" w:rsidR="006B3562" w:rsidRDefault="006B3562" w:rsidP="006B3562">
      <w:pPr>
        <w:pStyle w:val="HNormal0"/>
        <w:tabs>
          <w:tab w:val="left" w:leader="underscore" w:pos="8309"/>
        </w:tabs>
        <w:ind w:left="576"/>
        <w:rPr>
          <w:color w:val="000000"/>
          <w:rtl/>
          <w:lang w:eastAsia="en-US"/>
        </w:rPr>
      </w:pPr>
      <w:r>
        <w:rPr>
          <w:rFonts w:hint="cs"/>
          <w:color w:val="000000"/>
          <w:rtl/>
          <w:lang w:eastAsia="en-US"/>
        </w:rPr>
        <w:tab/>
      </w:r>
    </w:p>
    <w:p w14:paraId="0910C4A0" w14:textId="77777777" w:rsidR="006B3562" w:rsidRDefault="006B3562" w:rsidP="006B3562">
      <w:pPr>
        <w:pStyle w:val="HNormal0"/>
        <w:tabs>
          <w:tab w:val="left" w:leader="underscore" w:pos="8309"/>
        </w:tabs>
        <w:ind w:left="576"/>
        <w:rPr>
          <w:color w:val="000000"/>
          <w:rtl/>
          <w:lang w:eastAsia="en-US"/>
        </w:rPr>
      </w:pPr>
      <w:r>
        <w:rPr>
          <w:rFonts w:hint="cs"/>
          <w:color w:val="000000"/>
          <w:rtl/>
          <w:lang w:eastAsia="en-US"/>
        </w:rPr>
        <w:tab/>
      </w:r>
    </w:p>
    <w:p w14:paraId="6353D29D" w14:textId="77777777" w:rsidR="006B3562" w:rsidRDefault="006B3562" w:rsidP="006B3562">
      <w:pPr>
        <w:pStyle w:val="HNormal0"/>
        <w:numPr>
          <w:ilvl w:val="0"/>
          <w:numId w:val="77"/>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21C3BC7C" w14:textId="77777777" w:rsidR="006B3562" w:rsidRDefault="006B3562" w:rsidP="006B3562">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6D22A6A7" w14:textId="77777777" w:rsidR="006B3562" w:rsidRDefault="006B3562" w:rsidP="006B3562">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65604B0D" w14:textId="77777777" w:rsidR="006B3562" w:rsidRDefault="006B3562" w:rsidP="006B3562">
      <w:pPr>
        <w:pStyle w:val="HNormal0"/>
        <w:numPr>
          <w:ilvl w:val="0"/>
          <w:numId w:val="77"/>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3A2C31A0" w14:textId="77777777" w:rsidR="006B3562" w:rsidRDefault="006B3562" w:rsidP="006B3562">
      <w:pPr>
        <w:pStyle w:val="HNormal0"/>
        <w:numPr>
          <w:ilvl w:val="0"/>
          <w:numId w:val="77"/>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4C78A349" w14:textId="77777777" w:rsidR="006B3562" w:rsidRDefault="006B3562" w:rsidP="006B3562">
      <w:pPr>
        <w:pStyle w:val="HNormal0"/>
        <w:numPr>
          <w:ilvl w:val="0"/>
          <w:numId w:val="77"/>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4B1D1165" w14:textId="77777777" w:rsidR="006B3562" w:rsidRDefault="006B3562" w:rsidP="006B3562">
      <w:pPr>
        <w:pStyle w:val="HNormal0"/>
        <w:numPr>
          <w:ilvl w:val="0"/>
          <w:numId w:val="77"/>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35311C6B" w14:textId="77777777" w:rsidR="006B3562" w:rsidRDefault="006B3562" w:rsidP="006B3562">
      <w:pPr>
        <w:pStyle w:val="HNormal0"/>
        <w:numPr>
          <w:ilvl w:val="0"/>
          <w:numId w:val="77"/>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381C0EB6" w14:textId="77777777" w:rsidR="006B3562" w:rsidRDefault="006B3562" w:rsidP="006B3562">
      <w:pPr>
        <w:pStyle w:val="HNormal0"/>
        <w:numPr>
          <w:ilvl w:val="0"/>
          <w:numId w:val="77"/>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276D2DCA" w14:textId="77777777" w:rsidR="006B3562" w:rsidRDefault="006B3562" w:rsidP="006B3562">
      <w:pPr>
        <w:pStyle w:val="HNormal0"/>
        <w:numPr>
          <w:ilvl w:val="0"/>
          <w:numId w:val="77"/>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228277C6" w14:textId="77777777" w:rsidR="006B3562" w:rsidRDefault="006B3562" w:rsidP="006B3562">
      <w:pPr>
        <w:pStyle w:val="HNormal0"/>
        <w:tabs>
          <w:tab w:val="left" w:leader="underscore" w:pos="8309"/>
        </w:tabs>
        <w:rPr>
          <w:color w:val="000000"/>
          <w:rtl/>
          <w:lang w:eastAsia="en-US"/>
        </w:rPr>
      </w:pPr>
    </w:p>
    <w:p w14:paraId="0239B529" w14:textId="77777777" w:rsidR="006B3562" w:rsidRDefault="006B3562" w:rsidP="006B3562">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6B3562" w:rsidRPr="00196EC0" w14:paraId="213CE481" w14:textId="77777777" w:rsidTr="00155F8E">
        <w:tc>
          <w:tcPr>
            <w:tcW w:w="1927" w:type="dxa"/>
          </w:tcPr>
          <w:p w14:paraId="7AE78B48" w14:textId="77777777" w:rsidR="006B3562" w:rsidRPr="00196EC0" w:rsidRDefault="006B3562" w:rsidP="00155F8E">
            <w:pPr>
              <w:spacing w:line="360" w:lineRule="auto"/>
              <w:jc w:val="both"/>
            </w:pPr>
          </w:p>
        </w:tc>
        <w:tc>
          <w:tcPr>
            <w:tcW w:w="3470" w:type="dxa"/>
          </w:tcPr>
          <w:p w14:paraId="1FD73B80" w14:textId="77777777" w:rsidR="006B3562" w:rsidRPr="00196EC0" w:rsidRDefault="006B3562" w:rsidP="00155F8E">
            <w:pPr>
              <w:spacing w:line="360" w:lineRule="auto"/>
              <w:jc w:val="both"/>
            </w:pPr>
          </w:p>
        </w:tc>
        <w:tc>
          <w:tcPr>
            <w:tcW w:w="3125" w:type="dxa"/>
          </w:tcPr>
          <w:p w14:paraId="1F126F19" w14:textId="77777777" w:rsidR="006B3562" w:rsidRPr="00196EC0" w:rsidRDefault="006B3562" w:rsidP="00155F8E">
            <w:pPr>
              <w:spacing w:line="360" w:lineRule="auto"/>
              <w:jc w:val="both"/>
            </w:pPr>
          </w:p>
        </w:tc>
      </w:tr>
      <w:tr w:rsidR="006B3562" w:rsidRPr="00196EC0" w14:paraId="494994D7" w14:textId="77777777" w:rsidTr="00155F8E">
        <w:tc>
          <w:tcPr>
            <w:tcW w:w="1927" w:type="dxa"/>
            <w:shd w:val="pct5" w:color="auto" w:fill="auto"/>
          </w:tcPr>
          <w:p w14:paraId="3816FB36" w14:textId="77777777" w:rsidR="006B3562" w:rsidRPr="00C90766" w:rsidRDefault="006B3562" w:rsidP="00155F8E">
            <w:pPr>
              <w:spacing w:line="360" w:lineRule="auto"/>
              <w:jc w:val="center"/>
              <w:rPr>
                <w:szCs w:val="24"/>
                <w:rtl/>
              </w:rPr>
            </w:pPr>
            <w:r w:rsidRPr="00C90766">
              <w:rPr>
                <w:rFonts w:hint="cs"/>
                <w:szCs w:val="24"/>
                <w:rtl/>
              </w:rPr>
              <w:t>תאריך</w:t>
            </w:r>
          </w:p>
        </w:tc>
        <w:tc>
          <w:tcPr>
            <w:tcW w:w="3470" w:type="dxa"/>
            <w:shd w:val="pct5" w:color="auto" w:fill="auto"/>
          </w:tcPr>
          <w:p w14:paraId="64B011FE" w14:textId="77777777" w:rsidR="006B3562" w:rsidRPr="00C90766" w:rsidRDefault="006B3562" w:rsidP="00155F8E">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51AF3323" w14:textId="77777777" w:rsidR="006B3562" w:rsidRPr="00C90766" w:rsidRDefault="006B3562" w:rsidP="00155F8E">
            <w:pPr>
              <w:spacing w:line="360" w:lineRule="auto"/>
              <w:jc w:val="center"/>
              <w:rPr>
                <w:szCs w:val="24"/>
              </w:rPr>
            </w:pPr>
            <w:r w:rsidRPr="00C90766">
              <w:rPr>
                <w:rFonts w:hint="cs"/>
                <w:szCs w:val="24"/>
                <w:rtl/>
              </w:rPr>
              <w:t>חתימה וחותמת המציע</w:t>
            </w:r>
          </w:p>
        </w:tc>
      </w:tr>
    </w:tbl>
    <w:p w14:paraId="26DFCEC1" w14:textId="77777777" w:rsidR="006B3562" w:rsidRPr="00BE6B8B" w:rsidRDefault="006B3562" w:rsidP="006B3562">
      <w:pPr>
        <w:spacing w:line="360" w:lineRule="auto"/>
        <w:jc w:val="both"/>
        <w:rPr>
          <w:rFonts w:ascii="Arial" w:hAnsi="Arial"/>
          <w:szCs w:val="24"/>
        </w:rPr>
      </w:pPr>
    </w:p>
    <w:bookmarkEnd w:id="1"/>
    <w:bookmarkEnd w:id="2"/>
    <w:bookmarkEnd w:id="3"/>
    <w:p w14:paraId="730B8300" w14:textId="77777777" w:rsidR="006B3562" w:rsidRPr="00BE6B8B" w:rsidRDefault="006B3562" w:rsidP="006B3562">
      <w:pPr>
        <w:spacing w:line="360" w:lineRule="auto"/>
        <w:jc w:val="both"/>
        <w:rPr>
          <w:rFonts w:ascii="Arial" w:hAnsi="Arial"/>
          <w:szCs w:val="24"/>
        </w:rPr>
      </w:pPr>
    </w:p>
    <w:p w14:paraId="1BAD7C61" w14:textId="77777777" w:rsidR="006B3562" w:rsidRPr="00CC53F6" w:rsidRDefault="006B3562" w:rsidP="006B3562">
      <w:pPr>
        <w:rPr>
          <w:szCs w:val="24"/>
          <w:rtl/>
        </w:rPr>
      </w:pPr>
    </w:p>
    <w:p w14:paraId="698965EF" w14:textId="77777777" w:rsidR="006B3562" w:rsidRDefault="006B3562" w:rsidP="006B3562">
      <w:pPr>
        <w:bidi w:val="0"/>
        <w:rPr>
          <w:rFonts w:ascii="Arial" w:hAnsi="Arial"/>
          <w:b/>
          <w:bCs/>
          <w:szCs w:val="24"/>
          <w:u w:val="single"/>
          <w:rtl/>
        </w:rPr>
      </w:pPr>
    </w:p>
    <w:p w14:paraId="571873B7" w14:textId="77777777" w:rsidR="006B3562" w:rsidRDefault="006B3562" w:rsidP="006B3562">
      <w:pPr>
        <w:bidi w:val="0"/>
        <w:rPr>
          <w:rFonts w:ascii="Arial" w:hAnsi="Arial"/>
          <w:b/>
          <w:bCs/>
          <w:szCs w:val="24"/>
          <w:u w:val="single"/>
          <w:rtl/>
        </w:rPr>
      </w:pPr>
    </w:p>
    <w:p w14:paraId="601C10EA" w14:textId="77777777" w:rsidR="006B3562" w:rsidRDefault="006B3562" w:rsidP="006B3562">
      <w:pPr>
        <w:bidi w:val="0"/>
        <w:rPr>
          <w:rFonts w:ascii="Arial" w:hAnsi="Arial"/>
          <w:b/>
          <w:bCs/>
          <w:szCs w:val="24"/>
          <w:u w:val="single"/>
          <w:rtl/>
        </w:rPr>
      </w:pPr>
    </w:p>
    <w:p w14:paraId="2FC1CE41" w14:textId="77777777" w:rsidR="006B3562" w:rsidRDefault="006B3562" w:rsidP="006B3562">
      <w:pPr>
        <w:bidi w:val="0"/>
        <w:rPr>
          <w:rFonts w:ascii="Arial" w:hAnsi="Arial"/>
          <w:b/>
          <w:bCs/>
          <w:szCs w:val="24"/>
          <w:u w:val="single"/>
          <w:rtl/>
        </w:rPr>
      </w:pPr>
    </w:p>
    <w:p w14:paraId="39126702" w14:textId="77777777" w:rsidR="006B3562" w:rsidRPr="005977E5" w:rsidRDefault="006B3562" w:rsidP="006B3562">
      <w:pPr>
        <w:pageBreakBefore/>
        <w:autoSpaceDE w:val="0"/>
        <w:autoSpaceDN w:val="0"/>
        <w:adjustRightInd w:val="0"/>
        <w:spacing w:line="360" w:lineRule="auto"/>
        <w:jc w:val="right"/>
        <w:rPr>
          <w:rFonts w:ascii="Arial" w:hAnsi="Arial"/>
          <w:b/>
          <w:bCs/>
          <w:sz w:val="40"/>
          <w:szCs w:val="40"/>
          <w:u w:val="single"/>
          <w:rtl/>
        </w:rPr>
      </w:pPr>
      <w:r w:rsidRPr="001F1245">
        <w:rPr>
          <w:rFonts w:ascii="Arial" w:hAnsi="Arial" w:hint="eastAsia"/>
          <w:b/>
          <w:bCs/>
          <w:sz w:val="32"/>
          <w:szCs w:val="32"/>
          <w:u w:val="single"/>
          <w:rtl/>
        </w:rPr>
        <w:t>נספח</w:t>
      </w:r>
      <w:r w:rsidRPr="001F1245">
        <w:rPr>
          <w:rFonts w:ascii="Arial" w:hAnsi="Arial"/>
          <w:b/>
          <w:bCs/>
          <w:sz w:val="32"/>
          <w:szCs w:val="32"/>
          <w:u w:val="single"/>
          <w:rtl/>
        </w:rPr>
        <w:t xml:space="preserve"> </w:t>
      </w:r>
      <w:r w:rsidRPr="001F1245">
        <w:rPr>
          <w:rFonts w:ascii="Arial" w:hAnsi="Arial" w:hint="eastAsia"/>
          <w:b/>
          <w:bCs/>
          <w:sz w:val="32"/>
          <w:szCs w:val="32"/>
          <w:u w:val="single"/>
          <w:rtl/>
        </w:rPr>
        <w:t>א</w:t>
      </w:r>
      <w:r w:rsidRPr="001F1245">
        <w:rPr>
          <w:rFonts w:ascii="Arial" w:hAnsi="Arial"/>
          <w:b/>
          <w:bCs/>
          <w:sz w:val="32"/>
          <w:szCs w:val="32"/>
          <w:u w:val="single"/>
          <w:rtl/>
        </w:rPr>
        <w:t xml:space="preserve">1 </w:t>
      </w:r>
    </w:p>
    <w:p w14:paraId="120697F0" w14:textId="77777777" w:rsidR="006B3562" w:rsidRPr="005977E5" w:rsidRDefault="006B3562" w:rsidP="006B3562">
      <w:pPr>
        <w:autoSpaceDE w:val="0"/>
        <w:autoSpaceDN w:val="0"/>
        <w:adjustRightInd w:val="0"/>
        <w:spacing w:line="360" w:lineRule="auto"/>
        <w:jc w:val="center"/>
        <w:rPr>
          <w:rFonts w:ascii="Arial" w:hAnsi="Arial"/>
          <w:b/>
          <w:bCs/>
          <w:sz w:val="44"/>
          <w:szCs w:val="44"/>
          <w:u w:val="single"/>
          <w:rtl/>
        </w:rPr>
      </w:pPr>
      <w:r w:rsidRPr="005977E5">
        <w:rPr>
          <w:rFonts w:ascii="Arial" w:hAnsi="Arial" w:hint="cs"/>
          <w:b/>
          <w:bCs/>
          <w:sz w:val="44"/>
          <w:szCs w:val="44"/>
          <w:u w:val="single"/>
          <w:rtl/>
        </w:rPr>
        <w:t>מפרט</w:t>
      </w:r>
    </w:p>
    <w:p w14:paraId="21FF8E5B" w14:textId="77777777" w:rsidR="006B3562" w:rsidRDefault="006B3562" w:rsidP="006B3562">
      <w:pPr>
        <w:autoSpaceDE w:val="0"/>
        <w:autoSpaceDN w:val="0"/>
        <w:adjustRightInd w:val="0"/>
        <w:spacing w:line="360" w:lineRule="auto"/>
        <w:jc w:val="center"/>
        <w:rPr>
          <w:rFonts w:ascii="Arial" w:hAnsi="Arial"/>
          <w:b/>
          <w:bCs/>
          <w:sz w:val="32"/>
          <w:szCs w:val="32"/>
          <w:highlight w:val="yellow"/>
          <w:u w:val="single"/>
          <w:rtl/>
        </w:rPr>
      </w:pPr>
    </w:p>
    <w:p w14:paraId="64050D6D" w14:textId="77777777" w:rsidR="006B3562" w:rsidRPr="00BA6DF3" w:rsidRDefault="006B3562" w:rsidP="006B3562">
      <w:pPr>
        <w:autoSpaceDE w:val="0"/>
        <w:autoSpaceDN w:val="0"/>
        <w:adjustRightInd w:val="0"/>
        <w:spacing w:line="360" w:lineRule="auto"/>
        <w:jc w:val="center"/>
        <w:rPr>
          <w:rFonts w:ascii="Arial" w:hAnsi="Arial"/>
          <w:b/>
          <w:bCs/>
          <w:sz w:val="32"/>
          <w:szCs w:val="32"/>
          <w:u w:val="single"/>
          <w:rtl/>
        </w:rPr>
      </w:pPr>
      <w:r w:rsidRPr="00285737">
        <w:rPr>
          <w:rFonts w:ascii="Arial" w:hAnsi="Arial"/>
          <w:b/>
          <w:bCs/>
          <w:sz w:val="32"/>
          <w:szCs w:val="32"/>
          <w:rtl/>
        </w:rPr>
        <w:t xml:space="preserve">מכרז פומבי מס  </w:t>
      </w:r>
      <w:r w:rsidRPr="00285737">
        <w:rPr>
          <w:rFonts w:ascii="Arial" w:hAnsi="Arial"/>
          <w:b/>
          <w:bCs/>
          <w:sz w:val="32"/>
          <w:szCs w:val="32"/>
        </w:rPr>
        <w:t>15</w:t>
      </w:r>
      <w:r w:rsidRPr="00285737">
        <w:rPr>
          <w:rFonts w:ascii="Arial" w:hAnsi="Arial"/>
          <w:b/>
          <w:bCs/>
          <w:sz w:val="32"/>
          <w:szCs w:val="32"/>
          <w:rtl/>
        </w:rPr>
        <w:t xml:space="preserve">/ </w:t>
      </w:r>
      <w:r w:rsidRPr="00285737">
        <w:rPr>
          <w:rFonts w:ascii="Arial" w:hAnsi="Arial"/>
          <w:b/>
          <w:bCs/>
          <w:sz w:val="32"/>
          <w:szCs w:val="32"/>
        </w:rPr>
        <w:t>46</w:t>
      </w:r>
      <w:r w:rsidRPr="00285737">
        <w:rPr>
          <w:rFonts w:ascii="Arial" w:hAnsi="Arial"/>
          <w:b/>
          <w:bCs/>
          <w:sz w:val="32"/>
          <w:szCs w:val="32"/>
          <w:rtl/>
        </w:rPr>
        <w:t xml:space="preserve"> למתן שירותי </w:t>
      </w:r>
      <w:r w:rsidRPr="00285737">
        <w:rPr>
          <w:rFonts w:ascii="Arial" w:hAnsi="Arial" w:hint="cs"/>
          <w:b/>
          <w:bCs/>
          <w:sz w:val="32"/>
          <w:szCs w:val="32"/>
          <w:rtl/>
        </w:rPr>
        <w:t>עריכת דין וייצוג המשרד בהליכים</w:t>
      </w:r>
      <w:r>
        <w:rPr>
          <w:rFonts w:ascii="Arial" w:hAnsi="Arial" w:hint="cs"/>
          <w:b/>
          <w:bCs/>
          <w:sz w:val="32"/>
          <w:szCs w:val="32"/>
          <w:u w:val="single"/>
          <w:rtl/>
        </w:rPr>
        <w:t xml:space="preserve"> פליליים כתובע חיצוני</w:t>
      </w:r>
    </w:p>
    <w:p w14:paraId="30E0FCAB" w14:textId="77777777" w:rsidR="006B3562" w:rsidRDefault="006B3562" w:rsidP="006B3562">
      <w:pPr>
        <w:autoSpaceDE w:val="0"/>
        <w:autoSpaceDN w:val="0"/>
        <w:adjustRightInd w:val="0"/>
        <w:spacing w:line="360" w:lineRule="auto"/>
        <w:jc w:val="center"/>
        <w:rPr>
          <w:rFonts w:ascii="Arial" w:hAnsi="Arial"/>
          <w:b/>
          <w:bCs/>
          <w:sz w:val="28"/>
          <w:szCs w:val="28"/>
          <w:u w:val="single"/>
          <w:rtl/>
        </w:rPr>
      </w:pPr>
    </w:p>
    <w:p w14:paraId="4249FF71" w14:textId="77777777" w:rsidR="006B3562" w:rsidRDefault="006B3562" w:rsidP="006B3562">
      <w:pPr>
        <w:pStyle w:val="af6"/>
        <w:numPr>
          <w:ilvl w:val="3"/>
          <w:numId w:val="73"/>
        </w:numPr>
        <w:autoSpaceDE w:val="0"/>
        <w:autoSpaceDN w:val="0"/>
        <w:adjustRightInd w:val="0"/>
        <w:spacing w:line="360" w:lineRule="auto"/>
        <w:ind w:left="138"/>
        <w:jc w:val="both"/>
        <w:rPr>
          <w:rFonts w:ascii="Arial" w:hAnsi="Arial"/>
          <w:b/>
          <w:bCs/>
          <w:sz w:val="32"/>
          <w:szCs w:val="32"/>
          <w:u w:val="single"/>
        </w:rPr>
      </w:pPr>
      <w:r w:rsidRPr="00DF1DAE">
        <w:rPr>
          <w:rFonts w:ascii="Arial" w:hAnsi="Arial" w:hint="eastAsia"/>
          <w:b/>
          <w:bCs/>
          <w:sz w:val="32"/>
          <w:szCs w:val="32"/>
          <w:u w:val="single"/>
          <w:rtl/>
        </w:rPr>
        <w:t>רקע</w:t>
      </w:r>
    </w:p>
    <w:p w14:paraId="2BD96B4B" w14:textId="77777777" w:rsidR="006B3562" w:rsidRDefault="006B3562" w:rsidP="006B3562">
      <w:pPr>
        <w:pStyle w:val="af6"/>
        <w:tabs>
          <w:tab w:val="right" w:pos="138"/>
        </w:tabs>
        <w:autoSpaceDE w:val="0"/>
        <w:autoSpaceDN w:val="0"/>
        <w:adjustRightInd w:val="0"/>
        <w:spacing w:line="360" w:lineRule="auto"/>
        <w:ind w:left="138"/>
        <w:jc w:val="both"/>
        <w:rPr>
          <w:rFonts w:ascii="Arial" w:hAnsi="Arial"/>
          <w:szCs w:val="24"/>
          <w:rtl/>
        </w:rPr>
      </w:pPr>
      <w:r w:rsidRPr="00AE062D">
        <w:rPr>
          <w:rFonts w:ascii="Arial" w:hAnsi="Arial"/>
          <w:szCs w:val="24"/>
          <w:rtl/>
        </w:rPr>
        <w:t xml:space="preserve">משרד </w:t>
      </w:r>
      <w:r w:rsidRPr="00AE062D">
        <w:rPr>
          <w:rFonts w:ascii="Arial" w:hAnsi="Arial" w:hint="cs"/>
          <w:szCs w:val="24"/>
          <w:rtl/>
        </w:rPr>
        <w:t xml:space="preserve">התשתיות הלאומיות, </w:t>
      </w:r>
      <w:r w:rsidRPr="00AE062D">
        <w:rPr>
          <w:rFonts w:ascii="Arial" w:hAnsi="Arial"/>
          <w:szCs w:val="24"/>
          <w:rtl/>
        </w:rPr>
        <w:t>האנרגיה והמים (להלן- "</w:t>
      </w:r>
      <w:r w:rsidRPr="00AE062D">
        <w:rPr>
          <w:rFonts w:ascii="Arial" w:hAnsi="Arial"/>
          <w:b/>
          <w:bCs/>
          <w:szCs w:val="24"/>
          <w:rtl/>
        </w:rPr>
        <w:t>המשרד</w:t>
      </w:r>
      <w:r w:rsidRPr="00AE062D">
        <w:rPr>
          <w:rFonts w:ascii="Arial" w:hAnsi="Arial"/>
          <w:szCs w:val="24"/>
          <w:rtl/>
        </w:rPr>
        <w:t>" ו/או "</w:t>
      </w:r>
      <w:r w:rsidRPr="00AE062D">
        <w:rPr>
          <w:rFonts w:ascii="Arial" w:hAnsi="Arial"/>
          <w:b/>
          <w:bCs/>
          <w:szCs w:val="24"/>
          <w:rtl/>
        </w:rPr>
        <w:t>המזמין</w:t>
      </w:r>
      <w:r>
        <w:rPr>
          <w:rFonts w:ascii="Arial" w:hAnsi="Arial"/>
          <w:szCs w:val="24"/>
          <w:rtl/>
        </w:rPr>
        <w:t>")</w:t>
      </w:r>
      <w:r>
        <w:rPr>
          <w:rFonts w:ascii="Arial" w:hAnsi="Arial" w:hint="cs"/>
          <w:szCs w:val="24"/>
          <w:rtl/>
        </w:rPr>
        <w:t>, באמצעות הלשכה המשפטית, מעוניין</w:t>
      </w:r>
      <w:r w:rsidRPr="00AE062D">
        <w:rPr>
          <w:rFonts w:ascii="Arial" w:hAnsi="Arial"/>
          <w:szCs w:val="24"/>
          <w:rtl/>
        </w:rPr>
        <w:t xml:space="preserve"> </w:t>
      </w:r>
      <w:r>
        <w:rPr>
          <w:rFonts w:ascii="Arial" w:hAnsi="Arial" w:hint="cs"/>
          <w:b/>
          <w:bCs/>
          <w:szCs w:val="24"/>
          <w:rtl/>
        </w:rPr>
        <w:t>לקבל</w:t>
      </w:r>
      <w:r w:rsidRPr="00AE062D">
        <w:rPr>
          <w:rFonts w:ascii="Arial" w:hAnsi="Arial" w:hint="cs"/>
          <w:b/>
          <w:bCs/>
          <w:szCs w:val="24"/>
          <w:rtl/>
        </w:rPr>
        <w:t xml:space="preserve"> שירותי </w:t>
      </w:r>
      <w:r>
        <w:rPr>
          <w:rFonts w:ascii="Arial" w:hAnsi="Arial" w:hint="cs"/>
          <w:b/>
          <w:bCs/>
          <w:szCs w:val="24"/>
          <w:rtl/>
        </w:rPr>
        <w:t>עריכת דין ו</w:t>
      </w:r>
      <w:r w:rsidRPr="00AE062D">
        <w:rPr>
          <w:rFonts w:ascii="Arial" w:hAnsi="Arial" w:hint="cs"/>
          <w:b/>
          <w:bCs/>
          <w:szCs w:val="24"/>
          <w:rtl/>
        </w:rPr>
        <w:t xml:space="preserve">ייצוג משפטי בהליכים פליליים </w:t>
      </w:r>
      <w:r>
        <w:rPr>
          <w:rFonts w:ascii="Arial" w:hAnsi="Arial" w:hint="cs"/>
          <w:b/>
          <w:bCs/>
          <w:szCs w:val="24"/>
          <w:rtl/>
        </w:rPr>
        <w:t>כתובעים חיצוניים</w:t>
      </w:r>
      <w:r w:rsidRPr="00AE062D">
        <w:rPr>
          <w:rFonts w:ascii="Arial" w:hAnsi="Arial" w:hint="cs"/>
          <w:b/>
          <w:bCs/>
          <w:szCs w:val="24"/>
          <w:rtl/>
        </w:rPr>
        <w:t xml:space="preserve"> בתחום סמכויות המשרד </w:t>
      </w:r>
      <w:r w:rsidRPr="00AE062D">
        <w:rPr>
          <w:rFonts w:ascii="Arial" w:hAnsi="Arial"/>
          <w:szCs w:val="24"/>
          <w:rtl/>
        </w:rPr>
        <w:t>(להלן: "</w:t>
      </w:r>
      <w:r w:rsidRPr="00AE062D">
        <w:rPr>
          <w:rFonts w:ascii="Arial" w:hAnsi="Arial"/>
          <w:b/>
          <w:bCs/>
          <w:szCs w:val="24"/>
          <w:rtl/>
        </w:rPr>
        <w:t>המכרז</w:t>
      </w:r>
      <w:r w:rsidRPr="00AE062D">
        <w:rPr>
          <w:rFonts w:ascii="Arial" w:hAnsi="Arial"/>
          <w:szCs w:val="24"/>
          <w:rtl/>
        </w:rPr>
        <w:t>")</w:t>
      </w:r>
      <w:r>
        <w:rPr>
          <w:rFonts w:ascii="Arial" w:hAnsi="Arial" w:hint="cs"/>
          <w:szCs w:val="24"/>
          <w:rtl/>
        </w:rPr>
        <w:t>.</w:t>
      </w:r>
    </w:p>
    <w:p w14:paraId="4EF5DC89" w14:textId="77777777" w:rsidR="006B3562" w:rsidRDefault="006B3562" w:rsidP="006B3562">
      <w:pPr>
        <w:pStyle w:val="af6"/>
        <w:tabs>
          <w:tab w:val="right" w:pos="138"/>
        </w:tabs>
        <w:autoSpaceDE w:val="0"/>
        <w:autoSpaceDN w:val="0"/>
        <w:adjustRightInd w:val="0"/>
        <w:spacing w:line="360" w:lineRule="auto"/>
        <w:ind w:left="228"/>
        <w:jc w:val="both"/>
        <w:rPr>
          <w:rFonts w:ascii="Arial" w:hAnsi="Arial"/>
          <w:szCs w:val="24"/>
        </w:rPr>
      </w:pPr>
    </w:p>
    <w:p w14:paraId="491A47C4" w14:textId="77777777" w:rsidR="006B3562" w:rsidRDefault="006B3562" w:rsidP="006B3562">
      <w:pPr>
        <w:pStyle w:val="af6"/>
        <w:numPr>
          <w:ilvl w:val="0"/>
          <w:numId w:val="86"/>
        </w:numPr>
        <w:autoSpaceDE w:val="0"/>
        <w:autoSpaceDN w:val="0"/>
        <w:adjustRightInd w:val="0"/>
        <w:spacing w:line="360" w:lineRule="auto"/>
        <w:ind w:left="138"/>
        <w:jc w:val="both"/>
        <w:rPr>
          <w:rFonts w:ascii="Arial" w:hAnsi="Arial"/>
          <w:b/>
          <w:bCs/>
          <w:sz w:val="32"/>
          <w:szCs w:val="32"/>
          <w:u w:val="single"/>
        </w:rPr>
      </w:pPr>
      <w:r w:rsidRPr="00DF1DAE">
        <w:rPr>
          <w:rFonts w:ascii="Arial" w:hAnsi="Arial" w:hint="eastAsia"/>
          <w:b/>
          <w:bCs/>
          <w:sz w:val="32"/>
          <w:szCs w:val="32"/>
          <w:u w:val="single"/>
          <w:rtl/>
        </w:rPr>
        <w:t>תיאור</w:t>
      </w:r>
      <w:r w:rsidRPr="00DF1DAE">
        <w:rPr>
          <w:rFonts w:ascii="Arial" w:hAnsi="Arial"/>
          <w:b/>
          <w:bCs/>
          <w:sz w:val="32"/>
          <w:szCs w:val="32"/>
          <w:u w:val="single"/>
          <w:rtl/>
        </w:rPr>
        <w:t xml:space="preserve"> </w:t>
      </w:r>
      <w:r w:rsidRPr="00DF1DAE">
        <w:rPr>
          <w:rFonts w:ascii="Arial" w:hAnsi="Arial" w:hint="eastAsia"/>
          <w:b/>
          <w:bCs/>
          <w:sz w:val="32"/>
          <w:szCs w:val="32"/>
          <w:u w:val="single"/>
          <w:rtl/>
        </w:rPr>
        <w:t>העבודה</w:t>
      </w:r>
      <w:r w:rsidRPr="00DF1DAE">
        <w:rPr>
          <w:rFonts w:ascii="Arial" w:hAnsi="Arial"/>
          <w:b/>
          <w:bCs/>
          <w:sz w:val="32"/>
          <w:szCs w:val="32"/>
          <w:u w:val="single"/>
          <w:rtl/>
        </w:rPr>
        <w:t xml:space="preserve"> </w:t>
      </w:r>
      <w:r w:rsidRPr="00DF1DAE">
        <w:rPr>
          <w:rFonts w:ascii="Arial" w:hAnsi="Arial" w:hint="eastAsia"/>
          <w:b/>
          <w:bCs/>
          <w:sz w:val="32"/>
          <w:szCs w:val="32"/>
          <w:u w:val="single"/>
          <w:rtl/>
        </w:rPr>
        <w:t>המבוקשת</w:t>
      </w:r>
    </w:p>
    <w:p w14:paraId="103FF56F" w14:textId="77777777" w:rsidR="006B3562" w:rsidRPr="00983747" w:rsidRDefault="006B3562" w:rsidP="006B3562">
      <w:pPr>
        <w:pStyle w:val="af6"/>
        <w:numPr>
          <w:ilvl w:val="0"/>
          <w:numId w:val="96"/>
        </w:numPr>
        <w:spacing w:line="360" w:lineRule="auto"/>
        <w:ind w:left="498"/>
        <w:jc w:val="both"/>
        <w:rPr>
          <w:szCs w:val="24"/>
          <w:rtl/>
        </w:rPr>
      </w:pPr>
      <w:r w:rsidRPr="00983747">
        <w:rPr>
          <w:rFonts w:hint="cs"/>
          <w:szCs w:val="24"/>
          <w:rtl/>
        </w:rPr>
        <w:t>המשרד נוקט בהליכי אכיפה בעבירות הנוגעות לתחום האנרגיה ובכלל זה תחומי הגז, הדלק, וההתייעלות האנרגטית. המשרד פועל, בין היתר, על פי החיקוקים הבאים:</w:t>
      </w:r>
    </w:p>
    <w:p w14:paraId="00B764E4" w14:textId="77777777" w:rsidR="006B3562" w:rsidRPr="00983747" w:rsidRDefault="006B3562" w:rsidP="006B3562">
      <w:pPr>
        <w:spacing w:line="360" w:lineRule="auto"/>
        <w:jc w:val="both"/>
        <w:rPr>
          <w:szCs w:val="24"/>
          <w:rtl/>
        </w:rPr>
      </w:pPr>
    </w:p>
    <w:p w14:paraId="16A62FD6" w14:textId="77777777" w:rsidR="006B3562" w:rsidRPr="00983747" w:rsidRDefault="006B3562" w:rsidP="006B3562">
      <w:pPr>
        <w:pStyle w:val="af6"/>
        <w:numPr>
          <w:ilvl w:val="0"/>
          <w:numId w:val="95"/>
        </w:numPr>
        <w:spacing w:line="360" w:lineRule="auto"/>
        <w:ind w:left="819" w:right="567"/>
        <w:rPr>
          <w:szCs w:val="24"/>
        </w:rPr>
      </w:pPr>
      <w:r w:rsidRPr="00983747">
        <w:rPr>
          <w:rFonts w:hint="cs"/>
          <w:szCs w:val="24"/>
          <w:rtl/>
        </w:rPr>
        <w:t xml:space="preserve">חוק הגז (בטיחות ורישוי), התשמ"ט </w:t>
      </w:r>
      <w:r w:rsidRPr="00983747">
        <w:rPr>
          <w:szCs w:val="24"/>
          <w:rtl/>
        </w:rPr>
        <w:t>–</w:t>
      </w:r>
      <w:r w:rsidRPr="00983747">
        <w:rPr>
          <w:rFonts w:hint="cs"/>
          <w:szCs w:val="24"/>
          <w:rtl/>
        </w:rPr>
        <w:t xml:space="preserve"> 1989, לרבות התקנות והצווים מכוחו. </w:t>
      </w:r>
    </w:p>
    <w:p w14:paraId="0085D048" w14:textId="77777777" w:rsidR="006B3562" w:rsidRPr="00983747" w:rsidRDefault="006B3562" w:rsidP="006B3562">
      <w:pPr>
        <w:pStyle w:val="af6"/>
        <w:numPr>
          <w:ilvl w:val="0"/>
          <w:numId w:val="95"/>
        </w:numPr>
        <w:spacing w:line="360" w:lineRule="auto"/>
        <w:ind w:left="819" w:right="567"/>
        <w:rPr>
          <w:szCs w:val="24"/>
        </w:rPr>
      </w:pPr>
      <w:r w:rsidRPr="00983747">
        <w:rPr>
          <w:rFonts w:hint="cs"/>
          <w:szCs w:val="24"/>
          <w:rtl/>
        </w:rPr>
        <w:t>ח</w:t>
      </w:r>
      <w:r>
        <w:rPr>
          <w:rFonts w:hint="cs"/>
          <w:szCs w:val="24"/>
          <w:rtl/>
        </w:rPr>
        <w:t>ו</w:t>
      </w:r>
      <w:r w:rsidRPr="00983747">
        <w:rPr>
          <w:rFonts w:hint="cs"/>
          <w:szCs w:val="24"/>
          <w:rtl/>
        </w:rPr>
        <w:t xml:space="preserve">ק הפעלת רכב (מנועים ודלק), התשכ"א </w:t>
      </w:r>
      <w:r w:rsidRPr="00983747">
        <w:rPr>
          <w:szCs w:val="24"/>
          <w:rtl/>
        </w:rPr>
        <w:t>–</w:t>
      </w:r>
      <w:r w:rsidRPr="00983747">
        <w:rPr>
          <w:rFonts w:hint="cs"/>
          <w:szCs w:val="24"/>
          <w:rtl/>
        </w:rPr>
        <w:t xml:space="preserve"> 1961, לרבות התקנות והצווים מכוחו.</w:t>
      </w:r>
    </w:p>
    <w:p w14:paraId="2894073A" w14:textId="77777777" w:rsidR="006B3562" w:rsidRPr="00983747" w:rsidRDefault="006B3562" w:rsidP="006B3562">
      <w:pPr>
        <w:pStyle w:val="af6"/>
        <w:numPr>
          <w:ilvl w:val="0"/>
          <w:numId w:val="95"/>
        </w:numPr>
        <w:spacing w:line="360" w:lineRule="auto"/>
        <w:ind w:left="819" w:right="567"/>
        <w:rPr>
          <w:szCs w:val="24"/>
        </w:rPr>
      </w:pPr>
      <w:r w:rsidRPr="00983747">
        <w:rPr>
          <w:rFonts w:hint="cs"/>
          <w:szCs w:val="24"/>
          <w:rtl/>
        </w:rPr>
        <w:t xml:space="preserve">חוק משק הדלק (איסור מכירת דלק לתחנות תדלוק מסוימות), התשס"ה </w:t>
      </w:r>
      <w:r w:rsidRPr="00983747">
        <w:rPr>
          <w:szCs w:val="24"/>
          <w:rtl/>
        </w:rPr>
        <w:t>–</w:t>
      </w:r>
      <w:r w:rsidRPr="00983747">
        <w:rPr>
          <w:rFonts w:hint="cs"/>
          <w:szCs w:val="24"/>
          <w:rtl/>
        </w:rPr>
        <w:t xml:space="preserve"> 2005, לרבות התקנות והצווים מכוחו.</w:t>
      </w:r>
    </w:p>
    <w:p w14:paraId="51E60C95" w14:textId="77777777" w:rsidR="006B3562" w:rsidRPr="00983747" w:rsidRDefault="006B3562" w:rsidP="006B3562">
      <w:pPr>
        <w:pStyle w:val="af6"/>
        <w:numPr>
          <w:ilvl w:val="0"/>
          <w:numId w:val="95"/>
        </w:numPr>
        <w:spacing w:line="360" w:lineRule="auto"/>
        <w:ind w:left="819" w:right="567"/>
        <w:rPr>
          <w:szCs w:val="24"/>
        </w:rPr>
      </w:pPr>
      <w:r w:rsidRPr="00983747">
        <w:rPr>
          <w:rFonts w:hint="cs"/>
          <w:szCs w:val="24"/>
          <w:rtl/>
        </w:rPr>
        <w:t xml:space="preserve">חוק משק הדלק (קידום התחרות), התשנ"ד </w:t>
      </w:r>
      <w:r w:rsidRPr="00983747">
        <w:rPr>
          <w:szCs w:val="24"/>
          <w:rtl/>
        </w:rPr>
        <w:t>–</w:t>
      </w:r>
      <w:r w:rsidRPr="00983747">
        <w:rPr>
          <w:rFonts w:hint="cs"/>
          <w:szCs w:val="24"/>
          <w:rtl/>
        </w:rPr>
        <w:t xml:space="preserve"> 1994, לרבות התקנות והצווים מכוחו.</w:t>
      </w:r>
    </w:p>
    <w:p w14:paraId="017D88EC" w14:textId="77777777" w:rsidR="006B3562" w:rsidRPr="00983747" w:rsidRDefault="006B3562" w:rsidP="006B3562">
      <w:pPr>
        <w:pStyle w:val="af6"/>
        <w:numPr>
          <w:ilvl w:val="0"/>
          <w:numId w:val="95"/>
        </w:numPr>
        <w:spacing w:line="360" w:lineRule="auto"/>
        <w:ind w:left="819" w:right="567"/>
        <w:rPr>
          <w:szCs w:val="24"/>
        </w:rPr>
      </w:pPr>
      <w:r w:rsidRPr="00983747">
        <w:rPr>
          <w:rFonts w:hint="cs"/>
          <w:szCs w:val="24"/>
          <w:rtl/>
        </w:rPr>
        <w:t xml:space="preserve">חוק התקנים, התשי"ג </w:t>
      </w:r>
      <w:r w:rsidRPr="00983747">
        <w:rPr>
          <w:szCs w:val="24"/>
          <w:rtl/>
        </w:rPr>
        <w:t>–</w:t>
      </w:r>
      <w:r w:rsidRPr="00983747">
        <w:rPr>
          <w:rFonts w:hint="cs"/>
          <w:szCs w:val="24"/>
          <w:rtl/>
        </w:rPr>
        <w:t xml:space="preserve"> 1953, לרבות התקנות, הצווים והתקנים מכוחו.</w:t>
      </w:r>
    </w:p>
    <w:p w14:paraId="47FA8293" w14:textId="77777777" w:rsidR="006B3562" w:rsidRPr="00983747" w:rsidRDefault="006B3562" w:rsidP="006B3562">
      <w:pPr>
        <w:pStyle w:val="af6"/>
        <w:numPr>
          <w:ilvl w:val="0"/>
          <w:numId w:val="95"/>
        </w:numPr>
        <w:spacing w:line="360" w:lineRule="auto"/>
        <w:ind w:left="819" w:right="567"/>
        <w:rPr>
          <w:szCs w:val="24"/>
        </w:rPr>
      </w:pPr>
      <w:r w:rsidRPr="00983747">
        <w:rPr>
          <w:rFonts w:hint="cs"/>
          <w:szCs w:val="24"/>
          <w:rtl/>
        </w:rPr>
        <w:t xml:space="preserve">חוק הפיקוח על מצרכים ושירותים, התשי"ח </w:t>
      </w:r>
      <w:r w:rsidRPr="00983747">
        <w:rPr>
          <w:szCs w:val="24"/>
          <w:rtl/>
        </w:rPr>
        <w:t>–</w:t>
      </w:r>
      <w:r w:rsidRPr="00983747">
        <w:rPr>
          <w:rFonts w:hint="cs"/>
          <w:szCs w:val="24"/>
          <w:rtl/>
        </w:rPr>
        <w:t xml:space="preserve"> 1957, לרבות התקנות והצווים מכוחו.</w:t>
      </w:r>
    </w:p>
    <w:p w14:paraId="70702E1F" w14:textId="77777777" w:rsidR="006B3562" w:rsidRPr="00983747" w:rsidRDefault="006B3562" w:rsidP="006B3562">
      <w:pPr>
        <w:pStyle w:val="af6"/>
        <w:numPr>
          <w:ilvl w:val="0"/>
          <w:numId w:val="95"/>
        </w:numPr>
        <w:spacing w:line="360" w:lineRule="auto"/>
        <w:ind w:left="819" w:right="567"/>
        <w:rPr>
          <w:szCs w:val="24"/>
        </w:rPr>
      </w:pPr>
      <w:r w:rsidRPr="00983747">
        <w:rPr>
          <w:rFonts w:hint="cs"/>
          <w:szCs w:val="24"/>
          <w:rtl/>
        </w:rPr>
        <w:t xml:space="preserve">חוק העבירות המנהליות, התשמ"ו </w:t>
      </w:r>
      <w:r w:rsidRPr="00983747">
        <w:rPr>
          <w:szCs w:val="24"/>
          <w:rtl/>
        </w:rPr>
        <w:t>–</w:t>
      </w:r>
      <w:r w:rsidRPr="00983747">
        <w:rPr>
          <w:rFonts w:hint="cs"/>
          <w:szCs w:val="24"/>
          <w:rtl/>
        </w:rPr>
        <w:t xml:space="preserve"> 1985, לרבות התקנות והצווים מכוחו. </w:t>
      </w:r>
    </w:p>
    <w:p w14:paraId="1AA65612" w14:textId="77777777" w:rsidR="006B3562" w:rsidRPr="00983747" w:rsidRDefault="006B3562" w:rsidP="006B3562">
      <w:pPr>
        <w:pStyle w:val="af6"/>
        <w:numPr>
          <w:ilvl w:val="0"/>
          <w:numId w:val="95"/>
        </w:numPr>
        <w:spacing w:line="360" w:lineRule="auto"/>
        <w:ind w:left="819" w:right="567"/>
        <w:rPr>
          <w:szCs w:val="24"/>
        </w:rPr>
      </w:pPr>
      <w:r w:rsidRPr="00983747">
        <w:rPr>
          <w:rFonts w:hint="cs"/>
          <w:szCs w:val="24"/>
          <w:rtl/>
        </w:rPr>
        <w:t xml:space="preserve">חוק החשמל, התשי"ד </w:t>
      </w:r>
      <w:r w:rsidRPr="00983747">
        <w:rPr>
          <w:szCs w:val="24"/>
          <w:rtl/>
        </w:rPr>
        <w:t>–</w:t>
      </w:r>
      <w:r w:rsidRPr="00983747">
        <w:rPr>
          <w:rFonts w:hint="cs"/>
          <w:szCs w:val="24"/>
          <w:rtl/>
        </w:rPr>
        <w:t xml:space="preserve"> 1954, לרבות התקנות והצווים מכוחו.</w:t>
      </w:r>
    </w:p>
    <w:p w14:paraId="7A40BF49" w14:textId="77777777" w:rsidR="006B3562" w:rsidRPr="00983747" w:rsidRDefault="006B3562" w:rsidP="006B3562">
      <w:pPr>
        <w:pStyle w:val="af6"/>
        <w:numPr>
          <w:ilvl w:val="0"/>
          <w:numId w:val="95"/>
        </w:numPr>
        <w:spacing w:line="360" w:lineRule="auto"/>
        <w:ind w:left="819" w:right="567"/>
        <w:rPr>
          <w:szCs w:val="24"/>
        </w:rPr>
      </w:pPr>
      <w:r w:rsidRPr="00983747">
        <w:rPr>
          <w:rFonts w:hint="cs"/>
          <w:szCs w:val="24"/>
          <w:rtl/>
        </w:rPr>
        <w:t xml:space="preserve">חוק משק החשמל, התשנ"ו </w:t>
      </w:r>
      <w:r w:rsidRPr="00983747">
        <w:rPr>
          <w:szCs w:val="24"/>
          <w:rtl/>
        </w:rPr>
        <w:t>–</w:t>
      </w:r>
      <w:r w:rsidRPr="00983747">
        <w:rPr>
          <w:rFonts w:hint="cs"/>
          <w:szCs w:val="24"/>
          <w:rtl/>
        </w:rPr>
        <w:t xml:space="preserve"> 1996, לרבות התקנות והצווים מכוחו.</w:t>
      </w:r>
    </w:p>
    <w:p w14:paraId="20F7500D" w14:textId="77777777" w:rsidR="006B3562" w:rsidRDefault="006B3562" w:rsidP="006B3562">
      <w:pPr>
        <w:pStyle w:val="af6"/>
        <w:numPr>
          <w:ilvl w:val="0"/>
          <w:numId w:val="95"/>
        </w:numPr>
        <w:spacing w:line="360" w:lineRule="auto"/>
        <w:ind w:left="819" w:right="567"/>
        <w:rPr>
          <w:szCs w:val="24"/>
        </w:rPr>
      </w:pPr>
      <w:r w:rsidRPr="00983747">
        <w:rPr>
          <w:rFonts w:hint="cs"/>
          <w:szCs w:val="24"/>
          <w:rtl/>
        </w:rPr>
        <w:t xml:space="preserve">חוק מקורות אנרגיה, התש"ן </w:t>
      </w:r>
      <w:r w:rsidRPr="00983747">
        <w:rPr>
          <w:szCs w:val="24"/>
          <w:rtl/>
        </w:rPr>
        <w:t>–</w:t>
      </w:r>
      <w:r w:rsidRPr="00983747">
        <w:rPr>
          <w:rFonts w:hint="cs"/>
          <w:szCs w:val="24"/>
          <w:rtl/>
        </w:rPr>
        <w:t xml:space="preserve"> 1989, לרבות התקנות והצווים מכוחו. </w:t>
      </w:r>
    </w:p>
    <w:p w14:paraId="4AC6D85E" w14:textId="77777777" w:rsidR="006B3562" w:rsidRDefault="006B3562" w:rsidP="006B3562">
      <w:pPr>
        <w:pStyle w:val="af6"/>
        <w:numPr>
          <w:ilvl w:val="0"/>
          <w:numId w:val="95"/>
        </w:numPr>
        <w:spacing w:line="360" w:lineRule="auto"/>
        <w:ind w:left="819" w:right="567"/>
        <w:rPr>
          <w:szCs w:val="24"/>
        </w:rPr>
      </w:pPr>
      <w:r>
        <w:rPr>
          <w:rFonts w:hint="cs"/>
          <w:szCs w:val="24"/>
          <w:rtl/>
        </w:rPr>
        <w:t xml:space="preserve">חוק הפיקוח על מחירי מצרכים ושירותים, התשנ"ו </w:t>
      </w:r>
      <w:r>
        <w:rPr>
          <w:szCs w:val="24"/>
          <w:rtl/>
        </w:rPr>
        <w:t>–</w:t>
      </w:r>
      <w:r>
        <w:rPr>
          <w:rFonts w:hint="cs"/>
          <w:szCs w:val="24"/>
          <w:rtl/>
        </w:rPr>
        <w:t xml:space="preserve"> 1996, לרבות תקנות וצווים מכוחו.</w:t>
      </w:r>
    </w:p>
    <w:p w14:paraId="4967593A" w14:textId="77777777" w:rsidR="006B3562" w:rsidRPr="00983747" w:rsidRDefault="006B3562" w:rsidP="006B3562">
      <w:pPr>
        <w:pStyle w:val="af6"/>
        <w:numPr>
          <w:ilvl w:val="0"/>
          <w:numId w:val="95"/>
        </w:numPr>
        <w:spacing w:line="360" w:lineRule="auto"/>
        <w:ind w:left="819" w:right="567"/>
        <w:rPr>
          <w:szCs w:val="24"/>
          <w:rtl/>
        </w:rPr>
      </w:pPr>
      <w:r>
        <w:rPr>
          <w:rFonts w:hint="cs"/>
          <w:szCs w:val="24"/>
          <w:rtl/>
        </w:rPr>
        <w:t xml:space="preserve">חוק הסדרים במשק המדינה (תיקוני חקיקה), התשמ"ט </w:t>
      </w:r>
      <w:r>
        <w:rPr>
          <w:szCs w:val="24"/>
          <w:rtl/>
        </w:rPr>
        <w:t>–</w:t>
      </w:r>
      <w:r>
        <w:rPr>
          <w:rFonts w:hint="cs"/>
          <w:szCs w:val="24"/>
          <w:rtl/>
        </w:rPr>
        <w:t xml:space="preserve"> 1989, לרבות תקנות וצווים מכוחו.</w:t>
      </w:r>
    </w:p>
    <w:p w14:paraId="1CD6E010" w14:textId="77777777" w:rsidR="006B3562" w:rsidRDefault="006B3562" w:rsidP="006B3562">
      <w:pPr>
        <w:spacing w:line="360" w:lineRule="auto"/>
        <w:jc w:val="right"/>
        <w:rPr>
          <w:b/>
          <w:bCs/>
          <w:szCs w:val="24"/>
          <w:rtl/>
        </w:rPr>
      </w:pPr>
      <w:r w:rsidRPr="00DE2E02">
        <w:rPr>
          <w:rFonts w:hint="cs"/>
          <w:b/>
          <w:bCs/>
          <w:szCs w:val="24"/>
          <w:rtl/>
        </w:rPr>
        <w:t xml:space="preserve"> (להלן: "רשימת החוקים")</w:t>
      </w:r>
    </w:p>
    <w:p w14:paraId="7A5E7F0E" w14:textId="77777777" w:rsidR="006B3562" w:rsidRPr="00DE2E02" w:rsidRDefault="006B3562" w:rsidP="006B3562">
      <w:pPr>
        <w:spacing w:line="360" w:lineRule="auto"/>
        <w:jc w:val="right"/>
        <w:rPr>
          <w:b/>
          <w:bCs/>
          <w:szCs w:val="24"/>
          <w:rtl/>
        </w:rPr>
      </w:pPr>
    </w:p>
    <w:p w14:paraId="163D3399" w14:textId="77777777" w:rsidR="006B3562" w:rsidRPr="003A0319" w:rsidRDefault="006B3562" w:rsidP="006B3562">
      <w:pPr>
        <w:pStyle w:val="af6"/>
        <w:numPr>
          <w:ilvl w:val="0"/>
          <w:numId w:val="96"/>
        </w:numPr>
        <w:spacing w:line="360" w:lineRule="auto"/>
        <w:ind w:left="498"/>
        <w:jc w:val="both"/>
        <w:rPr>
          <w:szCs w:val="24"/>
        </w:rPr>
      </w:pPr>
      <w:r w:rsidRPr="003A0319">
        <w:rPr>
          <w:rFonts w:hint="cs"/>
          <w:szCs w:val="24"/>
          <w:rtl/>
        </w:rPr>
        <w:t>על המציעים - הזוכים במכרז זה לספק את השירותים המפורטים במכרז על כל נספחיו, לרבות השירותים הבאים:</w:t>
      </w:r>
    </w:p>
    <w:p w14:paraId="44F143A2" w14:textId="77777777" w:rsidR="006B3562" w:rsidRPr="00285737" w:rsidRDefault="006B3562" w:rsidP="006B3562">
      <w:pPr>
        <w:pStyle w:val="af6"/>
        <w:spacing w:line="360" w:lineRule="auto"/>
        <w:jc w:val="both"/>
        <w:rPr>
          <w:szCs w:val="24"/>
        </w:rPr>
      </w:pPr>
    </w:p>
    <w:p w14:paraId="76BC6987" w14:textId="77777777" w:rsidR="006B3562" w:rsidRDefault="006B3562" w:rsidP="006B3562">
      <w:pPr>
        <w:numPr>
          <w:ilvl w:val="0"/>
          <w:numId w:val="97"/>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983747">
        <w:rPr>
          <w:rFonts w:hint="cs"/>
          <w:szCs w:val="24"/>
          <w:rtl/>
        </w:rPr>
        <w:t>טיפול בתיקים פליליים נגד חשודים בעבירות על אחד או יותר מהחוקים המוזכרים ברשימת החוקים, בהתאם להנחיות ולסדרי עדיפות שיקבל</w:t>
      </w:r>
      <w:r>
        <w:rPr>
          <w:rFonts w:hint="cs"/>
          <w:szCs w:val="24"/>
          <w:rtl/>
        </w:rPr>
        <w:t>ו מאת הממונה במשרד</w:t>
      </w:r>
      <w:r w:rsidRPr="00983747">
        <w:rPr>
          <w:rFonts w:hint="cs"/>
          <w:szCs w:val="24"/>
          <w:rtl/>
        </w:rPr>
        <w:t xml:space="preserve">. </w:t>
      </w:r>
    </w:p>
    <w:p w14:paraId="35294B6B" w14:textId="77777777" w:rsidR="006B3562" w:rsidRDefault="006B3562" w:rsidP="006B3562">
      <w:pPr>
        <w:numPr>
          <w:ilvl w:val="0"/>
          <w:numId w:val="97"/>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174C43">
        <w:rPr>
          <w:rFonts w:hint="cs"/>
          <w:szCs w:val="24"/>
          <w:rtl/>
        </w:rPr>
        <w:t xml:space="preserve">טיפול בבקשות ביטול קנס מנהלי ובבקשות להישפט של נקנסים מכוח חוק העבירות המינהליות, תשמ"ו </w:t>
      </w:r>
      <w:r w:rsidRPr="00174C43">
        <w:rPr>
          <w:szCs w:val="24"/>
          <w:rtl/>
        </w:rPr>
        <w:t>–</w:t>
      </w:r>
      <w:r w:rsidRPr="00174C43">
        <w:rPr>
          <w:rFonts w:hint="cs"/>
          <w:szCs w:val="24"/>
          <w:rtl/>
        </w:rPr>
        <w:t xml:space="preserve"> 1985, והתקנות שהותקנו לפיו. </w:t>
      </w:r>
    </w:p>
    <w:p w14:paraId="0C3F0697" w14:textId="77777777" w:rsidR="006B3562" w:rsidRDefault="006B3562" w:rsidP="006B3562">
      <w:pPr>
        <w:numPr>
          <w:ilvl w:val="0"/>
          <w:numId w:val="97"/>
        </w:numPr>
        <w:tabs>
          <w:tab w:val="clear" w:pos="1218"/>
          <w:tab w:val="num" w:pos="858"/>
        </w:tabs>
        <w:overflowPunct w:val="0"/>
        <w:autoSpaceDE w:val="0"/>
        <w:autoSpaceDN w:val="0"/>
        <w:adjustRightInd w:val="0"/>
        <w:spacing w:after="120" w:line="360" w:lineRule="auto"/>
        <w:ind w:left="858"/>
        <w:jc w:val="both"/>
        <w:textAlignment w:val="baseline"/>
        <w:rPr>
          <w:szCs w:val="24"/>
        </w:rPr>
      </w:pPr>
      <w:r>
        <w:rPr>
          <w:rFonts w:hint="cs"/>
          <w:szCs w:val="24"/>
          <w:rtl/>
        </w:rPr>
        <w:t>בחינת טיב הראיות בתיקי חקירה שמועברים לטיפולם והגשת המלצה מנומקת להמשך הטיפול בתיק.</w:t>
      </w:r>
    </w:p>
    <w:p w14:paraId="68EC839A" w14:textId="77777777" w:rsidR="006B3562" w:rsidRDefault="006B3562" w:rsidP="006B3562">
      <w:pPr>
        <w:numPr>
          <w:ilvl w:val="0"/>
          <w:numId w:val="97"/>
        </w:numPr>
        <w:tabs>
          <w:tab w:val="clear" w:pos="1218"/>
          <w:tab w:val="num" w:pos="858"/>
        </w:tabs>
        <w:overflowPunct w:val="0"/>
        <w:autoSpaceDE w:val="0"/>
        <w:autoSpaceDN w:val="0"/>
        <w:adjustRightInd w:val="0"/>
        <w:spacing w:after="120" w:line="360" w:lineRule="auto"/>
        <w:ind w:left="858"/>
        <w:jc w:val="both"/>
        <w:textAlignment w:val="baseline"/>
        <w:rPr>
          <w:szCs w:val="24"/>
        </w:rPr>
      </w:pPr>
      <w:r>
        <w:rPr>
          <w:rFonts w:hint="cs"/>
          <w:szCs w:val="24"/>
          <w:rtl/>
        </w:rPr>
        <w:t xml:space="preserve">הכנת מכתב דרישה מפורטת ומנומקת להשלמות חקירה לאחר בחינת טיב הראיות בתיק במקרה הצורך. </w:t>
      </w:r>
    </w:p>
    <w:p w14:paraId="5481A65A" w14:textId="77777777" w:rsidR="006B3562" w:rsidRDefault="006B3562" w:rsidP="006B3562">
      <w:pPr>
        <w:numPr>
          <w:ilvl w:val="0"/>
          <w:numId w:val="97"/>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174C43">
        <w:rPr>
          <w:rFonts w:hint="cs"/>
          <w:szCs w:val="24"/>
          <w:rtl/>
        </w:rPr>
        <w:t xml:space="preserve">ייצוג המשרד בהליכי ערעור על הטלת עיצום כספי בתחומי הגפ"מ והדלק. </w:t>
      </w:r>
    </w:p>
    <w:p w14:paraId="0CD7AAC2" w14:textId="77777777" w:rsidR="006B3562" w:rsidRDefault="006B3562" w:rsidP="006B3562">
      <w:pPr>
        <w:numPr>
          <w:ilvl w:val="0"/>
          <w:numId w:val="97"/>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313816">
        <w:rPr>
          <w:rFonts w:hint="eastAsia"/>
          <w:szCs w:val="24"/>
          <w:rtl/>
        </w:rPr>
        <w:t>הכנת</w:t>
      </w:r>
      <w:r w:rsidRPr="00313816">
        <w:rPr>
          <w:szCs w:val="24"/>
          <w:rtl/>
        </w:rPr>
        <w:t xml:space="preserve"> כתבי אישום בעבירות </w:t>
      </w:r>
      <w:r w:rsidRPr="00313816">
        <w:rPr>
          <w:rFonts w:hint="cs"/>
          <w:szCs w:val="24"/>
          <w:rtl/>
        </w:rPr>
        <w:t>ה</w:t>
      </w:r>
      <w:r w:rsidRPr="00313816">
        <w:rPr>
          <w:szCs w:val="24"/>
          <w:rtl/>
        </w:rPr>
        <w:t>נ"</w:t>
      </w:r>
      <w:r w:rsidRPr="00313816">
        <w:rPr>
          <w:rFonts w:hint="eastAsia"/>
          <w:szCs w:val="24"/>
          <w:rtl/>
        </w:rPr>
        <w:t>ל</w:t>
      </w:r>
      <w:r w:rsidRPr="00313816">
        <w:rPr>
          <w:szCs w:val="24"/>
          <w:rtl/>
        </w:rPr>
        <w:t xml:space="preserve"> </w:t>
      </w:r>
      <w:r>
        <w:rPr>
          <w:rFonts w:hint="cs"/>
          <w:szCs w:val="24"/>
          <w:rtl/>
        </w:rPr>
        <w:t xml:space="preserve">על </w:t>
      </w:r>
      <w:r w:rsidRPr="00313816">
        <w:rPr>
          <w:rFonts w:hint="cs"/>
          <w:szCs w:val="24"/>
          <w:rtl/>
        </w:rPr>
        <w:t xml:space="preserve">כל הכרוך בכך, </w:t>
      </w:r>
      <w:r w:rsidRPr="00313816">
        <w:rPr>
          <w:szCs w:val="24"/>
          <w:rtl/>
        </w:rPr>
        <w:t xml:space="preserve">לרבות הכנת בקשות לצווים זמניים והגשתם </w:t>
      </w:r>
      <w:r w:rsidRPr="00313816">
        <w:rPr>
          <w:rFonts w:hint="eastAsia"/>
          <w:szCs w:val="24"/>
          <w:rtl/>
        </w:rPr>
        <w:t>לבתי</w:t>
      </w:r>
      <w:r w:rsidRPr="00313816">
        <w:rPr>
          <w:szCs w:val="24"/>
          <w:rtl/>
        </w:rPr>
        <w:t xml:space="preserve"> </w:t>
      </w:r>
      <w:r w:rsidRPr="00313816">
        <w:rPr>
          <w:rFonts w:hint="cs"/>
          <w:szCs w:val="24"/>
          <w:rtl/>
        </w:rPr>
        <w:t>המשפט</w:t>
      </w:r>
      <w:r w:rsidRPr="00313816">
        <w:rPr>
          <w:szCs w:val="24"/>
          <w:rtl/>
        </w:rPr>
        <w:t xml:space="preserve"> המוסמכים בארץ, </w:t>
      </w:r>
      <w:r w:rsidRPr="00313816">
        <w:rPr>
          <w:rFonts w:hint="cs"/>
          <w:szCs w:val="24"/>
          <w:rtl/>
        </w:rPr>
        <w:t xml:space="preserve">תגובות לבקשות לשחרור תפוסים, </w:t>
      </w:r>
      <w:r w:rsidRPr="00313816">
        <w:rPr>
          <w:szCs w:val="24"/>
          <w:rtl/>
        </w:rPr>
        <w:t xml:space="preserve">והופעה בבתי </w:t>
      </w:r>
      <w:r w:rsidRPr="00313816">
        <w:rPr>
          <w:rFonts w:hint="cs"/>
          <w:szCs w:val="24"/>
          <w:rtl/>
        </w:rPr>
        <w:t>המשפט המוסמכים בארץ</w:t>
      </w:r>
      <w:r w:rsidRPr="00313816">
        <w:rPr>
          <w:szCs w:val="24"/>
          <w:rtl/>
        </w:rPr>
        <w:t xml:space="preserve"> לשם ניהול </w:t>
      </w:r>
      <w:r w:rsidRPr="00313816">
        <w:rPr>
          <w:rFonts w:hint="cs"/>
          <w:szCs w:val="24"/>
          <w:rtl/>
        </w:rPr>
        <w:t>ההליכים</w:t>
      </w:r>
      <w:r w:rsidRPr="00313816">
        <w:rPr>
          <w:szCs w:val="24"/>
          <w:rtl/>
        </w:rPr>
        <w:t xml:space="preserve">, כולל טיפול והופעה </w:t>
      </w:r>
      <w:r w:rsidRPr="00313816">
        <w:rPr>
          <w:rFonts w:hint="eastAsia"/>
          <w:szCs w:val="24"/>
          <w:rtl/>
        </w:rPr>
        <w:t>בהליכי</w:t>
      </w:r>
      <w:r w:rsidRPr="00313816">
        <w:rPr>
          <w:szCs w:val="24"/>
          <w:rtl/>
        </w:rPr>
        <w:t xml:space="preserve"> ערעור, במידת הצורך, </w:t>
      </w:r>
      <w:r w:rsidRPr="00313816">
        <w:rPr>
          <w:rFonts w:hint="cs"/>
          <w:szCs w:val="24"/>
          <w:rtl/>
        </w:rPr>
        <w:t xml:space="preserve">הכנת מסמכים בהליכים נלווים (כגון: שימוע או עיכוב הליכים), גביית עדויות מוקדמות </w:t>
      </w:r>
      <w:r w:rsidRPr="00313816">
        <w:rPr>
          <w:szCs w:val="24"/>
          <w:rtl/>
        </w:rPr>
        <w:t>וכן טיפול כנ"</w:t>
      </w:r>
      <w:r w:rsidRPr="00313816">
        <w:rPr>
          <w:rFonts w:hint="eastAsia"/>
          <w:szCs w:val="24"/>
          <w:rtl/>
        </w:rPr>
        <w:t>ל</w:t>
      </w:r>
      <w:r w:rsidRPr="00313816">
        <w:rPr>
          <w:szCs w:val="24"/>
          <w:rtl/>
        </w:rPr>
        <w:t xml:space="preserve"> על פי כל חיקוק אחר אשר על פיו </w:t>
      </w:r>
      <w:r w:rsidRPr="00313816">
        <w:rPr>
          <w:rFonts w:hint="eastAsia"/>
          <w:szCs w:val="24"/>
          <w:rtl/>
        </w:rPr>
        <w:t>הוסמך</w:t>
      </w:r>
      <w:r w:rsidRPr="00313816">
        <w:rPr>
          <w:szCs w:val="24"/>
          <w:rtl/>
        </w:rPr>
        <w:t xml:space="preserve"> </w:t>
      </w:r>
      <w:r w:rsidRPr="00313816">
        <w:rPr>
          <w:rFonts w:hint="cs"/>
          <w:szCs w:val="24"/>
          <w:rtl/>
        </w:rPr>
        <w:t xml:space="preserve">המציע - הזוכה </w:t>
      </w:r>
      <w:r w:rsidRPr="00313816">
        <w:rPr>
          <w:szCs w:val="24"/>
          <w:rtl/>
        </w:rPr>
        <w:t xml:space="preserve">על ידי </w:t>
      </w:r>
      <w:r w:rsidRPr="00313816">
        <w:rPr>
          <w:rFonts w:hint="cs"/>
          <w:szCs w:val="24"/>
          <w:rtl/>
        </w:rPr>
        <w:t>היועץ</w:t>
      </w:r>
      <w:r w:rsidRPr="00313816">
        <w:rPr>
          <w:szCs w:val="24"/>
          <w:rtl/>
        </w:rPr>
        <w:t xml:space="preserve"> המשפטי לממשלה</w:t>
      </w:r>
      <w:r w:rsidRPr="00313816">
        <w:rPr>
          <w:rFonts w:hint="cs"/>
          <w:szCs w:val="24"/>
          <w:rtl/>
        </w:rPr>
        <w:t xml:space="preserve"> לצורך מתן השירותים שבתחום אחריות המשרד.</w:t>
      </w:r>
    </w:p>
    <w:p w14:paraId="48BE82B5" w14:textId="77777777" w:rsidR="006B3562" w:rsidRDefault="006B3562" w:rsidP="006B3562">
      <w:pPr>
        <w:numPr>
          <w:ilvl w:val="0"/>
          <w:numId w:val="97"/>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313816">
        <w:rPr>
          <w:rFonts w:hint="cs"/>
          <w:szCs w:val="24"/>
          <w:rtl/>
        </w:rPr>
        <w:t>הכנת המלצות וחוות דעת עבור המשרד בעניינים הקשורים עם עבודתו לפי מכרז זה, ובפרט לצורך תגובה לערעור בעניין תיק שטיפל בו.</w:t>
      </w:r>
    </w:p>
    <w:p w14:paraId="4FA9365D" w14:textId="77777777" w:rsidR="006B3562" w:rsidRPr="00313816" w:rsidRDefault="006B3562" w:rsidP="006B3562">
      <w:pPr>
        <w:numPr>
          <w:ilvl w:val="0"/>
          <w:numId w:val="97"/>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313816">
        <w:rPr>
          <w:rFonts w:hint="cs"/>
          <w:szCs w:val="24"/>
          <w:rtl/>
        </w:rPr>
        <w:t>כל הוראה אחרת הקשורה במישרין ובעקיפין לפעילות המשרד בנושא מכרז זה, הכול בהתאם להוראות הממונה במשרד.</w:t>
      </w:r>
    </w:p>
    <w:p w14:paraId="29977B1B" w14:textId="77777777" w:rsidR="006B3562" w:rsidRPr="00AE062D" w:rsidRDefault="006B3562" w:rsidP="006B3562">
      <w:pPr>
        <w:autoSpaceDE w:val="0"/>
        <w:autoSpaceDN w:val="0"/>
        <w:adjustRightInd w:val="0"/>
        <w:spacing w:line="360" w:lineRule="auto"/>
        <w:jc w:val="both"/>
        <w:rPr>
          <w:rFonts w:ascii="David"/>
          <w:szCs w:val="24"/>
        </w:rPr>
      </w:pPr>
    </w:p>
    <w:p w14:paraId="335A952C" w14:textId="77777777" w:rsidR="006B3562" w:rsidRPr="009B72CB" w:rsidRDefault="006B3562" w:rsidP="006B3562">
      <w:pPr>
        <w:pStyle w:val="af6"/>
        <w:numPr>
          <w:ilvl w:val="0"/>
          <w:numId w:val="86"/>
        </w:numPr>
        <w:autoSpaceDE w:val="0"/>
        <w:autoSpaceDN w:val="0"/>
        <w:adjustRightInd w:val="0"/>
        <w:spacing w:line="360" w:lineRule="auto"/>
        <w:ind w:left="138"/>
        <w:jc w:val="both"/>
        <w:rPr>
          <w:rFonts w:ascii="Arial" w:hAnsi="Arial"/>
          <w:b/>
          <w:bCs/>
          <w:sz w:val="32"/>
          <w:szCs w:val="32"/>
          <w:u w:val="single"/>
          <w:rtl/>
        </w:rPr>
      </w:pPr>
      <w:r w:rsidRPr="009B72CB">
        <w:rPr>
          <w:rFonts w:ascii="Arial" w:hAnsi="Arial"/>
          <w:b/>
          <w:bCs/>
          <w:sz w:val="32"/>
          <w:szCs w:val="32"/>
          <w:u w:val="single"/>
          <w:rtl/>
        </w:rPr>
        <w:t>תנא</w:t>
      </w:r>
      <w:r>
        <w:rPr>
          <w:rFonts w:ascii="Arial" w:hAnsi="Arial"/>
          <w:b/>
          <w:bCs/>
          <w:sz w:val="32"/>
          <w:szCs w:val="32"/>
          <w:u w:val="single"/>
          <w:rtl/>
        </w:rPr>
        <w:t>ים כלליים הקשורים לביצוע העבודה</w:t>
      </w:r>
    </w:p>
    <w:p w14:paraId="35199512" w14:textId="77777777" w:rsidR="006B3562" w:rsidRPr="00677CBA" w:rsidRDefault="006B3562" w:rsidP="006B3562">
      <w:pPr>
        <w:numPr>
          <w:ilvl w:val="0"/>
          <w:numId w:val="98"/>
        </w:numPr>
        <w:tabs>
          <w:tab w:val="clear" w:pos="858"/>
          <w:tab w:val="num" w:pos="498"/>
        </w:tabs>
        <w:overflowPunct w:val="0"/>
        <w:autoSpaceDE w:val="0"/>
        <w:autoSpaceDN w:val="0"/>
        <w:adjustRightInd w:val="0"/>
        <w:spacing w:after="120" w:line="360" w:lineRule="auto"/>
        <w:ind w:left="498"/>
        <w:jc w:val="both"/>
        <w:textAlignment w:val="baseline"/>
        <w:rPr>
          <w:szCs w:val="24"/>
        </w:rPr>
      </w:pPr>
      <w:r w:rsidRPr="00677CBA">
        <w:rPr>
          <w:rFonts w:hint="cs"/>
          <w:szCs w:val="24"/>
          <w:rtl/>
        </w:rPr>
        <w:t xml:space="preserve">הממונה מטעם המשרד על ביצוע השירותים נשוא מכרז זה היא היועצת המשפטית או מי שימונה מטעמה בכתב (להלן: </w:t>
      </w:r>
      <w:r w:rsidRPr="00677CBA">
        <w:rPr>
          <w:szCs w:val="24"/>
          <w:rtl/>
        </w:rPr>
        <w:t>"</w:t>
      </w:r>
      <w:r w:rsidRPr="00677CBA">
        <w:rPr>
          <w:rFonts w:hint="eastAsia"/>
          <w:szCs w:val="24"/>
          <w:rtl/>
        </w:rPr>
        <w:t>הממונה</w:t>
      </w:r>
      <w:r w:rsidRPr="00677CBA">
        <w:rPr>
          <w:szCs w:val="24"/>
          <w:rtl/>
        </w:rPr>
        <w:t>"</w:t>
      </w:r>
      <w:r w:rsidRPr="00677CBA">
        <w:rPr>
          <w:rFonts w:hint="cs"/>
          <w:szCs w:val="24"/>
          <w:rtl/>
        </w:rPr>
        <w:t>).</w:t>
      </w:r>
    </w:p>
    <w:p w14:paraId="3178B672" w14:textId="77777777" w:rsidR="006B3562" w:rsidRPr="00677CBA" w:rsidRDefault="006B3562" w:rsidP="006B3562">
      <w:pPr>
        <w:numPr>
          <w:ilvl w:val="0"/>
          <w:numId w:val="98"/>
        </w:numPr>
        <w:tabs>
          <w:tab w:val="clear" w:pos="858"/>
          <w:tab w:val="num" w:pos="498"/>
        </w:tabs>
        <w:overflowPunct w:val="0"/>
        <w:autoSpaceDE w:val="0"/>
        <w:autoSpaceDN w:val="0"/>
        <w:adjustRightInd w:val="0"/>
        <w:spacing w:after="120" w:line="360" w:lineRule="auto"/>
        <w:ind w:left="498"/>
        <w:jc w:val="both"/>
        <w:textAlignment w:val="baseline"/>
        <w:rPr>
          <w:szCs w:val="24"/>
        </w:rPr>
      </w:pPr>
      <w:r w:rsidRPr="00677CBA">
        <w:rPr>
          <w:rFonts w:hint="cs"/>
          <w:szCs w:val="24"/>
          <w:rtl/>
        </w:rPr>
        <w:t>המבצעים מטעם הזוכה יידרשו לעבור בדיקה ב</w:t>
      </w:r>
      <w:r>
        <w:rPr>
          <w:rFonts w:hint="cs"/>
          <w:szCs w:val="24"/>
          <w:rtl/>
        </w:rPr>
        <w:t>י</w:t>
      </w:r>
      <w:r w:rsidRPr="00677CBA">
        <w:rPr>
          <w:rFonts w:hint="cs"/>
          <w:szCs w:val="24"/>
          <w:rtl/>
        </w:rPr>
        <w:t>טחונית ע"י קצין הב</w:t>
      </w:r>
      <w:r>
        <w:rPr>
          <w:rFonts w:hint="cs"/>
          <w:szCs w:val="24"/>
          <w:rtl/>
        </w:rPr>
        <w:t>י</w:t>
      </w:r>
      <w:r w:rsidRPr="00677CBA">
        <w:rPr>
          <w:rFonts w:hint="cs"/>
          <w:szCs w:val="24"/>
          <w:rtl/>
        </w:rPr>
        <w:t>טחון של המשרד על מנת לקבל אישור ברמת "שמור" (5).  מובהר כי מתן השירותים מותנה בקבלת אישור ב</w:t>
      </w:r>
      <w:r>
        <w:rPr>
          <w:rFonts w:hint="cs"/>
          <w:szCs w:val="24"/>
          <w:rtl/>
        </w:rPr>
        <w:t>י</w:t>
      </w:r>
      <w:r w:rsidRPr="00677CBA">
        <w:rPr>
          <w:rFonts w:hint="cs"/>
          <w:szCs w:val="24"/>
          <w:rtl/>
        </w:rPr>
        <w:t>טחוני כאמור. במידה ואחד או יותר מאנשי צוות הזוכה לא יקבל אישור ביטחוני כנדרש, נתון למשרד שיקול הדעת הבלעדי אם לדרוש את החלפתו במבצע אחר העומד בתנאי הסף,</w:t>
      </w:r>
      <w:r w:rsidRPr="00677CBA">
        <w:rPr>
          <w:szCs w:val="24"/>
          <w:rtl/>
        </w:rPr>
        <w:t xml:space="preserve"> לבטל את זכייתו של ה</w:t>
      </w:r>
      <w:r w:rsidRPr="00677CBA">
        <w:rPr>
          <w:rFonts w:hint="cs"/>
          <w:szCs w:val="24"/>
          <w:rtl/>
        </w:rPr>
        <w:t>זוכה</w:t>
      </w:r>
      <w:r w:rsidRPr="00677CBA">
        <w:rPr>
          <w:szCs w:val="24"/>
          <w:rtl/>
        </w:rPr>
        <w:t xml:space="preserve"> או</w:t>
      </w:r>
      <w:r w:rsidRPr="00677CBA">
        <w:rPr>
          <w:rFonts w:hint="cs"/>
          <w:szCs w:val="24"/>
          <w:rtl/>
        </w:rPr>
        <w:t xml:space="preserve"> ביצוע</w:t>
      </w:r>
      <w:r w:rsidRPr="00677CBA">
        <w:rPr>
          <w:szCs w:val="24"/>
          <w:rtl/>
        </w:rPr>
        <w:t xml:space="preserve"> כל פעולה אחרת. </w:t>
      </w:r>
    </w:p>
    <w:p w14:paraId="7EFC0442" w14:textId="77777777" w:rsidR="006B3562" w:rsidRPr="00C52129" w:rsidRDefault="006B3562" w:rsidP="006B3562">
      <w:pPr>
        <w:numPr>
          <w:ilvl w:val="0"/>
          <w:numId w:val="98"/>
        </w:numPr>
        <w:tabs>
          <w:tab w:val="clear" w:pos="858"/>
          <w:tab w:val="num" w:pos="498"/>
        </w:tabs>
        <w:overflowPunct w:val="0"/>
        <w:autoSpaceDE w:val="0"/>
        <w:autoSpaceDN w:val="0"/>
        <w:adjustRightInd w:val="0"/>
        <w:spacing w:after="120" w:line="360" w:lineRule="auto"/>
        <w:ind w:left="498"/>
        <w:jc w:val="both"/>
        <w:textAlignment w:val="baseline"/>
        <w:rPr>
          <w:b/>
          <w:bCs/>
          <w:szCs w:val="24"/>
          <w:u w:val="single"/>
          <w:rtl/>
        </w:rPr>
      </w:pPr>
      <w:r w:rsidRPr="00C52129">
        <w:rPr>
          <w:rFonts w:hint="cs"/>
          <w:b/>
          <w:bCs/>
          <w:szCs w:val="24"/>
          <w:u w:val="single"/>
          <w:rtl/>
        </w:rPr>
        <w:t>ביטוח</w:t>
      </w:r>
    </w:p>
    <w:p w14:paraId="253C57CE" w14:textId="77777777" w:rsidR="006B3562" w:rsidRPr="00EF2185" w:rsidRDefault="006B3562" w:rsidP="006B3562">
      <w:pPr>
        <w:spacing w:line="360" w:lineRule="auto"/>
        <w:ind w:left="498"/>
        <w:jc w:val="both"/>
        <w:rPr>
          <w:szCs w:val="24"/>
          <w:rtl/>
        </w:rPr>
      </w:pPr>
      <w:r w:rsidRPr="00EF2185">
        <w:rPr>
          <w:rFonts w:hint="cs"/>
          <w:szCs w:val="24"/>
          <w:rtl/>
        </w:rPr>
        <w:t xml:space="preserve">המציע מתחייב לבצע ולקיים את הביטוחים המפורטים בזה לטובתו ולטובת מדינת ישראל </w:t>
      </w:r>
      <w:r w:rsidRPr="00EF2185">
        <w:rPr>
          <w:szCs w:val="24"/>
          <w:rtl/>
        </w:rPr>
        <w:t>–</w:t>
      </w:r>
      <w:r w:rsidRPr="00EF2185">
        <w:rPr>
          <w:rFonts w:hint="cs"/>
          <w:szCs w:val="24"/>
          <w:rtl/>
        </w:rPr>
        <w:t xml:space="preserve"> משרד התשתיות הלאומיות האנרגיה והמים, ולהציגם למשרד התשתיות הלאומיות האנרגיה והמים, כאשר הם כוללים את הכיסויים  והתנאים הנדרשים, כאשר גבולות האחריות לא יפחתו מהמצוין להלן:</w:t>
      </w:r>
    </w:p>
    <w:p w14:paraId="17014F2F" w14:textId="77777777" w:rsidR="006B3562" w:rsidRPr="008760C6" w:rsidRDefault="006B3562" w:rsidP="006B3562">
      <w:pPr>
        <w:pStyle w:val="af6"/>
        <w:spacing w:line="360" w:lineRule="auto"/>
        <w:ind w:left="376"/>
        <w:jc w:val="both"/>
        <w:rPr>
          <w:szCs w:val="24"/>
          <w:u w:val="single"/>
          <w:rtl/>
        </w:rPr>
      </w:pPr>
    </w:p>
    <w:p w14:paraId="28476D48" w14:textId="77777777" w:rsidR="006B3562" w:rsidRPr="009538C2" w:rsidRDefault="006B3562" w:rsidP="006B3562">
      <w:pPr>
        <w:pStyle w:val="af6"/>
        <w:numPr>
          <w:ilvl w:val="0"/>
          <w:numId w:val="147"/>
        </w:numPr>
        <w:spacing w:line="360" w:lineRule="auto"/>
        <w:jc w:val="both"/>
        <w:rPr>
          <w:b/>
          <w:bCs/>
          <w:szCs w:val="24"/>
          <w:u w:val="single"/>
          <w:rtl/>
        </w:rPr>
      </w:pPr>
      <w:r w:rsidRPr="009538C2">
        <w:rPr>
          <w:rFonts w:hint="cs"/>
          <w:b/>
          <w:bCs/>
          <w:szCs w:val="24"/>
          <w:u w:val="single"/>
          <w:rtl/>
        </w:rPr>
        <w:t>ביטוח חבות מעבידים</w:t>
      </w:r>
    </w:p>
    <w:p w14:paraId="57382744" w14:textId="77777777" w:rsidR="006B3562" w:rsidRDefault="006B3562" w:rsidP="006B3562">
      <w:pPr>
        <w:spacing w:line="360" w:lineRule="auto"/>
        <w:jc w:val="both"/>
        <w:rPr>
          <w:szCs w:val="24"/>
          <w:rtl/>
        </w:rPr>
      </w:pPr>
    </w:p>
    <w:p w14:paraId="204739D1" w14:textId="77777777" w:rsidR="006B3562" w:rsidRPr="008209DC" w:rsidRDefault="006B3562" w:rsidP="006B3562">
      <w:pPr>
        <w:pStyle w:val="af6"/>
        <w:numPr>
          <w:ilvl w:val="0"/>
          <w:numId w:val="148"/>
        </w:numPr>
        <w:spacing w:line="360" w:lineRule="auto"/>
        <w:jc w:val="both"/>
        <w:rPr>
          <w:szCs w:val="24"/>
          <w:rtl/>
        </w:rPr>
      </w:pPr>
      <w:r w:rsidRPr="008209DC">
        <w:rPr>
          <w:rFonts w:hint="cs"/>
          <w:szCs w:val="24"/>
          <w:rtl/>
        </w:rPr>
        <w:t xml:space="preserve">המציע יבטח את אחריותו החוקית כלפי עובדיו בביטוח חבות המעבידים בכל תחומי מדינת ישראל והשטחים המוחזקים; </w:t>
      </w:r>
    </w:p>
    <w:p w14:paraId="6781BFCB" w14:textId="77777777" w:rsidR="006B3562" w:rsidRPr="008760C6" w:rsidRDefault="006B3562" w:rsidP="006B3562">
      <w:pPr>
        <w:pStyle w:val="af6"/>
        <w:spacing w:line="360" w:lineRule="auto"/>
        <w:ind w:left="376"/>
        <w:jc w:val="both"/>
        <w:rPr>
          <w:szCs w:val="24"/>
          <w:rtl/>
        </w:rPr>
      </w:pPr>
    </w:p>
    <w:p w14:paraId="77A7C9C6" w14:textId="77777777" w:rsidR="006B3562" w:rsidRPr="008760C6" w:rsidRDefault="006B3562" w:rsidP="006B3562">
      <w:pPr>
        <w:pStyle w:val="af6"/>
        <w:numPr>
          <w:ilvl w:val="0"/>
          <w:numId w:val="148"/>
        </w:numPr>
        <w:spacing w:line="360" w:lineRule="auto"/>
        <w:jc w:val="both"/>
        <w:rPr>
          <w:szCs w:val="24"/>
          <w:rtl/>
        </w:rPr>
      </w:pPr>
      <w:r w:rsidRPr="008760C6">
        <w:rPr>
          <w:rFonts w:hint="cs"/>
          <w:szCs w:val="24"/>
          <w:rtl/>
        </w:rPr>
        <w:t xml:space="preserve">גבול האחריות לא יפחתו מסך - 5,000,000 דולר ארה"ב לעובד,  </w:t>
      </w:r>
      <w:r>
        <w:rPr>
          <w:rFonts w:hint="cs"/>
          <w:szCs w:val="24"/>
          <w:rtl/>
        </w:rPr>
        <w:t xml:space="preserve">למקרה </w:t>
      </w:r>
      <w:r w:rsidRPr="008760C6">
        <w:rPr>
          <w:rFonts w:hint="cs"/>
          <w:szCs w:val="24"/>
          <w:rtl/>
        </w:rPr>
        <w:t xml:space="preserve">ולשנת ביטוח.   </w:t>
      </w:r>
    </w:p>
    <w:p w14:paraId="7AF4BADF" w14:textId="77777777" w:rsidR="006B3562" w:rsidRPr="008760C6" w:rsidRDefault="006B3562" w:rsidP="006B3562">
      <w:pPr>
        <w:pStyle w:val="af6"/>
        <w:spacing w:line="360" w:lineRule="auto"/>
        <w:ind w:left="376"/>
        <w:jc w:val="both"/>
        <w:rPr>
          <w:szCs w:val="24"/>
          <w:rtl/>
        </w:rPr>
      </w:pPr>
    </w:p>
    <w:p w14:paraId="19B1E64A" w14:textId="77777777" w:rsidR="006B3562" w:rsidRPr="008760C6" w:rsidRDefault="006B3562" w:rsidP="006B3562">
      <w:pPr>
        <w:pStyle w:val="af6"/>
        <w:numPr>
          <w:ilvl w:val="0"/>
          <w:numId w:val="148"/>
        </w:numPr>
        <w:spacing w:line="360" w:lineRule="auto"/>
        <w:jc w:val="both"/>
        <w:rPr>
          <w:szCs w:val="24"/>
          <w:rtl/>
        </w:rPr>
      </w:pPr>
      <w:r w:rsidRPr="008760C6">
        <w:rPr>
          <w:rFonts w:hint="cs"/>
          <w:szCs w:val="24"/>
          <w:rtl/>
        </w:rPr>
        <w:t xml:space="preserve">הביטוח על פי הפוליסה יורחב לשפות  את מדינת ישראל </w:t>
      </w:r>
      <w:r w:rsidRPr="008760C6">
        <w:rPr>
          <w:szCs w:val="24"/>
          <w:rtl/>
        </w:rPr>
        <w:t>–</w:t>
      </w:r>
      <w:r w:rsidRPr="008760C6">
        <w:rPr>
          <w:rFonts w:hint="cs"/>
          <w:szCs w:val="24"/>
          <w:rtl/>
        </w:rPr>
        <w:t xml:space="preserve"> משרד התשתיות</w:t>
      </w:r>
      <w:r>
        <w:rPr>
          <w:rFonts w:hint="cs"/>
          <w:szCs w:val="24"/>
          <w:rtl/>
        </w:rPr>
        <w:t xml:space="preserve"> הלאומיות </w:t>
      </w:r>
      <w:r w:rsidRPr="008760C6">
        <w:rPr>
          <w:rFonts w:hint="cs"/>
          <w:szCs w:val="24"/>
          <w:rtl/>
        </w:rPr>
        <w:t>האנרגיה והמים, היה ונטען לעניין קרות תאונת עבודה כי הם נושאים בחבות מעביד כלפי מי מעובדי המציע.</w:t>
      </w:r>
    </w:p>
    <w:p w14:paraId="58DC604D" w14:textId="77777777" w:rsidR="006B3562" w:rsidRPr="008760C6" w:rsidRDefault="006B3562" w:rsidP="006B3562">
      <w:pPr>
        <w:pStyle w:val="af6"/>
        <w:spacing w:line="360" w:lineRule="auto"/>
        <w:ind w:left="376"/>
        <w:jc w:val="both"/>
        <w:rPr>
          <w:szCs w:val="24"/>
          <w:rtl/>
        </w:rPr>
      </w:pPr>
    </w:p>
    <w:p w14:paraId="19674563" w14:textId="77777777" w:rsidR="006B3562" w:rsidRPr="0001612A" w:rsidRDefault="006B3562" w:rsidP="006B3562">
      <w:pPr>
        <w:pStyle w:val="af6"/>
        <w:numPr>
          <w:ilvl w:val="0"/>
          <w:numId w:val="147"/>
        </w:numPr>
        <w:spacing w:line="360" w:lineRule="auto"/>
        <w:jc w:val="both"/>
        <w:rPr>
          <w:b/>
          <w:bCs/>
          <w:szCs w:val="24"/>
          <w:u w:val="single"/>
          <w:rtl/>
        </w:rPr>
      </w:pPr>
      <w:r w:rsidRPr="0001612A">
        <w:rPr>
          <w:rFonts w:hint="cs"/>
          <w:b/>
          <w:bCs/>
          <w:szCs w:val="24"/>
          <w:u w:val="single"/>
          <w:rtl/>
        </w:rPr>
        <w:t>ביטוח אחריות כלפי צד שלישי</w:t>
      </w:r>
    </w:p>
    <w:p w14:paraId="29DDB185" w14:textId="77777777" w:rsidR="006B3562" w:rsidRDefault="006B3562" w:rsidP="006B3562">
      <w:pPr>
        <w:pStyle w:val="af6"/>
        <w:spacing w:line="360" w:lineRule="auto"/>
        <w:ind w:left="376"/>
        <w:jc w:val="both"/>
        <w:rPr>
          <w:szCs w:val="24"/>
          <w:rtl/>
        </w:rPr>
      </w:pPr>
    </w:p>
    <w:p w14:paraId="38F00AE4" w14:textId="77777777" w:rsidR="006B3562" w:rsidRPr="009538C2" w:rsidRDefault="006B3562" w:rsidP="006B3562">
      <w:pPr>
        <w:pStyle w:val="af6"/>
        <w:numPr>
          <w:ilvl w:val="0"/>
          <w:numId w:val="149"/>
        </w:numPr>
        <w:spacing w:line="360" w:lineRule="auto"/>
        <w:jc w:val="both"/>
        <w:rPr>
          <w:szCs w:val="24"/>
        </w:rPr>
      </w:pPr>
      <w:r w:rsidRPr="009538C2">
        <w:rPr>
          <w:rFonts w:hint="cs"/>
          <w:szCs w:val="24"/>
          <w:rtl/>
        </w:rPr>
        <w:t>המציע יבטח את אחריותו החוקית על פי דיני מדינת ישראל בביטוח אחריות כלפי צד שלישי גוף ורכוש בגין כל פעילותו בכל תחומי מדינת ישראל והשטחים המוחזקים;</w:t>
      </w:r>
    </w:p>
    <w:p w14:paraId="6BDEA2EB" w14:textId="77777777" w:rsidR="006B3562" w:rsidRDefault="006B3562" w:rsidP="006B3562">
      <w:pPr>
        <w:pStyle w:val="af6"/>
        <w:numPr>
          <w:ilvl w:val="0"/>
          <w:numId w:val="149"/>
        </w:numPr>
        <w:spacing w:line="360" w:lineRule="auto"/>
        <w:jc w:val="both"/>
        <w:rPr>
          <w:szCs w:val="24"/>
        </w:rPr>
      </w:pPr>
      <w:r w:rsidRPr="0001612A">
        <w:rPr>
          <w:rFonts w:hint="cs"/>
          <w:szCs w:val="24"/>
          <w:rtl/>
        </w:rPr>
        <w:t>גבול האחריות למקרה ולשנה לא יפחת מ 250,000 דולר ארה"ב</w:t>
      </w:r>
      <w:r>
        <w:rPr>
          <w:rFonts w:hint="cs"/>
          <w:szCs w:val="24"/>
          <w:rtl/>
        </w:rPr>
        <w:t>;</w:t>
      </w:r>
    </w:p>
    <w:p w14:paraId="571D0642" w14:textId="77777777" w:rsidR="006B3562" w:rsidRPr="008760C6" w:rsidRDefault="006B3562" w:rsidP="006B3562">
      <w:pPr>
        <w:pStyle w:val="af6"/>
        <w:numPr>
          <w:ilvl w:val="0"/>
          <w:numId w:val="149"/>
        </w:numPr>
        <w:spacing w:line="360" w:lineRule="auto"/>
        <w:jc w:val="both"/>
        <w:rPr>
          <w:szCs w:val="24"/>
        </w:rPr>
      </w:pPr>
      <w:r w:rsidRPr="0001612A">
        <w:rPr>
          <w:rFonts w:hint="cs"/>
          <w:szCs w:val="24"/>
          <w:rtl/>
        </w:rPr>
        <w:t xml:space="preserve">בפוליסה ייכלל סעיף אחריות צולבת - </w:t>
      </w:r>
      <w:r w:rsidRPr="0001612A">
        <w:rPr>
          <w:rFonts w:hint="cs"/>
          <w:szCs w:val="24"/>
        </w:rPr>
        <w:t>C</w:t>
      </w:r>
      <w:r w:rsidRPr="0001612A">
        <w:rPr>
          <w:szCs w:val="24"/>
        </w:rPr>
        <w:t>ross  Liability</w:t>
      </w:r>
      <w:r>
        <w:rPr>
          <w:rFonts w:hint="cs"/>
          <w:szCs w:val="24"/>
          <w:rtl/>
        </w:rPr>
        <w:t>;</w:t>
      </w:r>
    </w:p>
    <w:p w14:paraId="0F85F99B" w14:textId="77777777" w:rsidR="006B3562" w:rsidRPr="008760C6" w:rsidRDefault="006B3562" w:rsidP="006B3562">
      <w:pPr>
        <w:pStyle w:val="af6"/>
        <w:numPr>
          <w:ilvl w:val="0"/>
          <w:numId w:val="149"/>
        </w:numPr>
        <w:spacing w:line="360" w:lineRule="auto"/>
        <w:jc w:val="both"/>
        <w:rPr>
          <w:szCs w:val="24"/>
          <w:rtl/>
        </w:rPr>
      </w:pPr>
      <w:r>
        <w:rPr>
          <w:rFonts w:hint="cs"/>
          <w:szCs w:val="24"/>
          <w:rtl/>
        </w:rPr>
        <w:t>הביטוח</w:t>
      </w:r>
      <w:r w:rsidRPr="008760C6">
        <w:rPr>
          <w:rFonts w:hint="cs"/>
          <w:szCs w:val="24"/>
          <w:rtl/>
        </w:rPr>
        <w:t xml:space="preserve"> על פי הפוליסה יורחב לשפות את מדינת ישראל </w:t>
      </w:r>
      <w:r w:rsidRPr="008760C6">
        <w:rPr>
          <w:szCs w:val="24"/>
          <w:rtl/>
        </w:rPr>
        <w:t>–</w:t>
      </w:r>
      <w:r w:rsidRPr="008760C6">
        <w:rPr>
          <w:rFonts w:hint="cs"/>
          <w:szCs w:val="24"/>
          <w:rtl/>
        </w:rPr>
        <w:t xml:space="preserve"> משרד התשתיות</w:t>
      </w:r>
      <w:r>
        <w:rPr>
          <w:szCs w:val="24"/>
        </w:rPr>
        <w:t xml:space="preserve"> </w:t>
      </w:r>
      <w:r w:rsidRPr="00525AB4">
        <w:rPr>
          <w:rFonts w:hint="cs"/>
          <w:szCs w:val="24"/>
          <w:rtl/>
        </w:rPr>
        <w:t xml:space="preserve">הלאומיות האנרגיה והמים, ככל שייחשבו אחראים למעשי ו/או מחדלי המציע </w:t>
      </w:r>
      <w:r w:rsidRPr="008760C6">
        <w:rPr>
          <w:rFonts w:hint="cs"/>
          <w:szCs w:val="24"/>
          <w:rtl/>
        </w:rPr>
        <w:t>וכל הפועלים מטעמו.</w:t>
      </w:r>
    </w:p>
    <w:p w14:paraId="21C56ACE" w14:textId="77777777" w:rsidR="006B3562" w:rsidRPr="008760C6" w:rsidRDefault="006B3562" w:rsidP="006B3562">
      <w:pPr>
        <w:pStyle w:val="af6"/>
        <w:spacing w:line="360" w:lineRule="auto"/>
        <w:ind w:left="376"/>
        <w:jc w:val="both"/>
        <w:rPr>
          <w:szCs w:val="24"/>
          <w:rtl/>
        </w:rPr>
      </w:pPr>
      <w:r w:rsidRPr="008760C6">
        <w:rPr>
          <w:rFonts w:hint="cs"/>
          <w:szCs w:val="24"/>
          <w:rtl/>
        </w:rPr>
        <w:t xml:space="preserve">        </w:t>
      </w:r>
    </w:p>
    <w:p w14:paraId="2D9F1CDB" w14:textId="77777777" w:rsidR="006B3562" w:rsidRPr="00525AB4" w:rsidRDefault="006B3562" w:rsidP="006B3562">
      <w:pPr>
        <w:pStyle w:val="af6"/>
        <w:numPr>
          <w:ilvl w:val="0"/>
          <w:numId w:val="147"/>
        </w:numPr>
        <w:spacing w:line="360" w:lineRule="auto"/>
        <w:jc w:val="both"/>
        <w:rPr>
          <w:b/>
          <w:bCs/>
          <w:szCs w:val="24"/>
          <w:u w:val="single"/>
          <w:rtl/>
        </w:rPr>
      </w:pPr>
      <w:r w:rsidRPr="008760C6">
        <w:rPr>
          <w:rFonts w:hint="cs"/>
          <w:b/>
          <w:bCs/>
          <w:szCs w:val="24"/>
          <w:u w:val="single"/>
          <w:rtl/>
        </w:rPr>
        <w:t>ביטוח אחריות מקצועית</w:t>
      </w:r>
    </w:p>
    <w:p w14:paraId="4C22C3FE" w14:textId="77777777" w:rsidR="006B3562" w:rsidRDefault="006B3562" w:rsidP="006B3562">
      <w:pPr>
        <w:spacing w:line="360" w:lineRule="auto"/>
        <w:jc w:val="both"/>
        <w:rPr>
          <w:szCs w:val="24"/>
          <w:rtl/>
        </w:rPr>
      </w:pPr>
    </w:p>
    <w:p w14:paraId="6CC5B738" w14:textId="77777777" w:rsidR="006B3562" w:rsidRPr="00525AB4" w:rsidRDefault="006B3562" w:rsidP="006B3562">
      <w:pPr>
        <w:pStyle w:val="af6"/>
        <w:numPr>
          <w:ilvl w:val="0"/>
          <w:numId w:val="150"/>
        </w:numPr>
        <w:spacing w:line="360" w:lineRule="auto"/>
        <w:jc w:val="both"/>
        <w:rPr>
          <w:szCs w:val="24"/>
          <w:rtl/>
        </w:rPr>
      </w:pPr>
      <w:r w:rsidRPr="00525AB4">
        <w:rPr>
          <w:rFonts w:hint="cs"/>
          <w:szCs w:val="24"/>
          <w:rtl/>
        </w:rPr>
        <w:t xml:space="preserve">המציע יבטח את אחריותו המקצועית בביטוח אחריות מקצועית. </w:t>
      </w:r>
    </w:p>
    <w:p w14:paraId="7812D846" w14:textId="77777777" w:rsidR="006B3562" w:rsidRPr="008760C6" w:rsidRDefault="006B3562" w:rsidP="006B3562">
      <w:pPr>
        <w:pStyle w:val="af6"/>
        <w:spacing w:line="360" w:lineRule="auto"/>
        <w:ind w:left="376"/>
        <w:jc w:val="both"/>
        <w:rPr>
          <w:szCs w:val="24"/>
          <w:rtl/>
        </w:rPr>
      </w:pPr>
    </w:p>
    <w:p w14:paraId="05FFFC3B" w14:textId="77777777" w:rsidR="006B3562" w:rsidRPr="008760C6" w:rsidRDefault="006B3562" w:rsidP="006B3562">
      <w:pPr>
        <w:pStyle w:val="af6"/>
        <w:numPr>
          <w:ilvl w:val="0"/>
          <w:numId w:val="150"/>
        </w:numPr>
        <w:spacing w:line="360" w:lineRule="auto"/>
        <w:jc w:val="both"/>
        <w:rPr>
          <w:szCs w:val="24"/>
          <w:rtl/>
        </w:rPr>
      </w:pPr>
      <w:r w:rsidRPr="008760C6">
        <w:rPr>
          <w:rFonts w:hint="cs"/>
          <w:szCs w:val="24"/>
          <w:rtl/>
        </w:rPr>
        <w:t xml:space="preserve">הפוליסה תכסה כל נזק מהפרת חובה מקצועית של המציע אשר אירע כתוצאה ממעשה, רשלנות, לרבות מחדל, טעות או השמטה, מצג בלתי נכון, הצהרה  רשלנית </w:t>
      </w:r>
      <w:r>
        <w:rPr>
          <w:rFonts w:hint="cs"/>
          <w:szCs w:val="24"/>
          <w:rtl/>
        </w:rPr>
        <w:t>שנעשו בתום לב</w:t>
      </w:r>
      <w:r w:rsidRPr="008760C6">
        <w:rPr>
          <w:rFonts w:hint="cs"/>
          <w:szCs w:val="24"/>
          <w:rtl/>
        </w:rPr>
        <w:t>, בקשר למכרז והסכם מתן שירותי עריכת דין וייצוג בהליכים פליליים כולל הליכי ערעור כתובעים חיצוניים עבור משרד התשתיות הלאומיות האנרגיה והמים.</w:t>
      </w:r>
    </w:p>
    <w:p w14:paraId="487C0E38" w14:textId="77777777" w:rsidR="006B3562" w:rsidRPr="008760C6" w:rsidRDefault="006B3562" w:rsidP="006B3562">
      <w:pPr>
        <w:pStyle w:val="af6"/>
        <w:spacing w:line="360" w:lineRule="auto"/>
        <w:ind w:left="376"/>
        <w:jc w:val="both"/>
        <w:rPr>
          <w:szCs w:val="24"/>
          <w:rtl/>
        </w:rPr>
      </w:pPr>
    </w:p>
    <w:p w14:paraId="5A3A4951" w14:textId="77777777" w:rsidR="006B3562" w:rsidRPr="008760C6" w:rsidRDefault="006B3562" w:rsidP="006B3562">
      <w:pPr>
        <w:pStyle w:val="af6"/>
        <w:numPr>
          <w:ilvl w:val="0"/>
          <w:numId w:val="150"/>
        </w:numPr>
        <w:spacing w:line="360" w:lineRule="auto"/>
        <w:jc w:val="both"/>
        <w:rPr>
          <w:szCs w:val="24"/>
          <w:rtl/>
        </w:rPr>
      </w:pPr>
      <w:r w:rsidRPr="008760C6">
        <w:rPr>
          <w:rFonts w:hint="cs"/>
          <w:szCs w:val="24"/>
          <w:rtl/>
        </w:rPr>
        <w:t xml:space="preserve">גבול האחריות למקרה ולשנה לא יפחת מ  500,000 דולר ארה"ב. </w:t>
      </w:r>
    </w:p>
    <w:p w14:paraId="091B9381" w14:textId="77777777" w:rsidR="006B3562" w:rsidRPr="008760C6" w:rsidRDefault="006B3562" w:rsidP="006B3562">
      <w:pPr>
        <w:pStyle w:val="af6"/>
        <w:spacing w:line="360" w:lineRule="auto"/>
        <w:ind w:left="376"/>
        <w:jc w:val="both"/>
        <w:rPr>
          <w:szCs w:val="24"/>
          <w:rtl/>
        </w:rPr>
      </w:pPr>
      <w:r w:rsidRPr="008760C6">
        <w:rPr>
          <w:rFonts w:hint="cs"/>
          <w:szCs w:val="24"/>
          <w:rtl/>
        </w:rPr>
        <w:t xml:space="preserve">      </w:t>
      </w:r>
    </w:p>
    <w:p w14:paraId="01F65EA2" w14:textId="77777777" w:rsidR="006B3562" w:rsidRPr="008760C6" w:rsidRDefault="006B3562" w:rsidP="006B3562">
      <w:pPr>
        <w:pStyle w:val="af6"/>
        <w:numPr>
          <w:ilvl w:val="0"/>
          <w:numId w:val="150"/>
        </w:numPr>
        <w:spacing w:line="360" w:lineRule="auto"/>
        <w:jc w:val="both"/>
        <w:rPr>
          <w:szCs w:val="24"/>
          <w:rtl/>
        </w:rPr>
      </w:pPr>
      <w:r w:rsidRPr="008760C6">
        <w:rPr>
          <w:rFonts w:hint="cs"/>
          <w:szCs w:val="24"/>
          <w:rtl/>
        </w:rPr>
        <w:t>הכיסוי על פי הפוליס</w:t>
      </w:r>
      <w:r>
        <w:rPr>
          <w:rFonts w:hint="cs"/>
          <w:szCs w:val="24"/>
          <w:rtl/>
        </w:rPr>
        <w:t>ה יורחב לכלול את ההרחבות המפורטות מטה:</w:t>
      </w:r>
    </w:p>
    <w:p w14:paraId="63992B1D" w14:textId="77777777" w:rsidR="006B3562" w:rsidRDefault="006B3562" w:rsidP="006B3562">
      <w:pPr>
        <w:spacing w:line="360" w:lineRule="auto"/>
        <w:jc w:val="both"/>
        <w:rPr>
          <w:szCs w:val="24"/>
          <w:rtl/>
        </w:rPr>
      </w:pPr>
    </w:p>
    <w:p w14:paraId="0617F592" w14:textId="77777777" w:rsidR="006B3562" w:rsidRPr="00B2292D" w:rsidRDefault="006B3562" w:rsidP="006B3562">
      <w:pPr>
        <w:pStyle w:val="af6"/>
        <w:numPr>
          <w:ilvl w:val="0"/>
          <w:numId w:val="146"/>
        </w:numPr>
        <w:spacing w:line="360" w:lineRule="auto"/>
        <w:jc w:val="both"/>
        <w:rPr>
          <w:szCs w:val="24"/>
          <w:rtl/>
        </w:rPr>
      </w:pPr>
      <w:r w:rsidRPr="00B2292D">
        <w:rPr>
          <w:rFonts w:hint="cs"/>
          <w:szCs w:val="24"/>
          <w:rtl/>
        </w:rPr>
        <w:t>מרמה ואי יושר של עובדים;</w:t>
      </w:r>
    </w:p>
    <w:p w14:paraId="60349A15" w14:textId="77777777" w:rsidR="006B3562" w:rsidRPr="008760C6" w:rsidRDefault="006B3562" w:rsidP="006B3562">
      <w:pPr>
        <w:pStyle w:val="af6"/>
        <w:numPr>
          <w:ilvl w:val="0"/>
          <w:numId w:val="146"/>
        </w:numPr>
        <w:spacing w:line="360" w:lineRule="auto"/>
        <w:jc w:val="both"/>
        <w:rPr>
          <w:szCs w:val="24"/>
          <w:rtl/>
        </w:rPr>
      </w:pPr>
      <w:r w:rsidRPr="008760C6">
        <w:rPr>
          <w:rFonts w:hint="cs"/>
          <w:szCs w:val="24"/>
          <w:rtl/>
        </w:rPr>
        <w:t>דיבה והשמצה, לשון הרע;</w:t>
      </w:r>
    </w:p>
    <w:p w14:paraId="5D0812BC" w14:textId="77777777" w:rsidR="006B3562" w:rsidRPr="008760C6" w:rsidRDefault="006B3562" w:rsidP="006B3562">
      <w:pPr>
        <w:pStyle w:val="af6"/>
        <w:numPr>
          <w:ilvl w:val="0"/>
          <w:numId w:val="146"/>
        </w:numPr>
        <w:spacing w:line="360" w:lineRule="auto"/>
        <w:jc w:val="both"/>
        <w:rPr>
          <w:szCs w:val="24"/>
          <w:rtl/>
        </w:rPr>
      </w:pPr>
      <w:r w:rsidRPr="008760C6">
        <w:rPr>
          <w:rFonts w:hint="cs"/>
          <w:szCs w:val="24"/>
          <w:rtl/>
        </w:rPr>
        <w:t>אובדן מסמכים, לרבות אובדן השימוש ו/או עיכוב עקב מקרה ביטוח;</w:t>
      </w:r>
    </w:p>
    <w:p w14:paraId="19C3A0D9" w14:textId="77777777" w:rsidR="006B3562" w:rsidRPr="008760C6" w:rsidRDefault="006B3562" w:rsidP="006B3562">
      <w:pPr>
        <w:pStyle w:val="af6"/>
        <w:numPr>
          <w:ilvl w:val="0"/>
          <w:numId w:val="146"/>
        </w:numPr>
        <w:spacing w:line="360" w:lineRule="auto"/>
        <w:jc w:val="both"/>
        <w:rPr>
          <w:szCs w:val="24"/>
          <w:rtl/>
        </w:rPr>
      </w:pPr>
      <w:r w:rsidRPr="008760C6">
        <w:rPr>
          <w:rFonts w:hint="cs"/>
          <w:szCs w:val="24"/>
          <w:rtl/>
        </w:rPr>
        <w:t>אחריות צולבת, אולם הכיסוי לא יחול בגין תביעות המציע כנגד מדינת ישראל;</w:t>
      </w:r>
    </w:p>
    <w:p w14:paraId="00FE638D" w14:textId="77777777" w:rsidR="006B3562" w:rsidRPr="008760C6" w:rsidRDefault="006B3562" w:rsidP="006B3562">
      <w:pPr>
        <w:pStyle w:val="af6"/>
        <w:numPr>
          <w:ilvl w:val="0"/>
          <w:numId w:val="146"/>
        </w:numPr>
        <w:spacing w:line="360" w:lineRule="auto"/>
        <w:jc w:val="both"/>
        <w:rPr>
          <w:szCs w:val="24"/>
          <w:rtl/>
        </w:rPr>
      </w:pPr>
      <w:r w:rsidRPr="008760C6">
        <w:rPr>
          <w:rFonts w:hint="cs"/>
          <w:szCs w:val="24"/>
          <w:rtl/>
        </w:rPr>
        <w:t>הארכת תקופת הגילוי לפחות 6 חודשים</w:t>
      </w:r>
      <w:r>
        <w:rPr>
          <w:rFonts w:hint="cs"/>
          <w:szCs w:val="24"/>
          <w:rtl/>
        </w:rPr>
        <w:t>;</w:t>
      </w:r>
    </w:p>
    <w:p w14:paraId="3A3DCCF9" w14:textId="77777777" w:rsidR="006B3562" w:rsidRPr="008760C6" w:rsidRDefault="006B3562" w:rsidP="006B3562">
      <w:pPr>
        <w:pStyle w:val="af6"/>
        <w:spacing w:line="360" w:lineRule="auto"/>
        <w:ind w:left="376"/>
        <w:jc w:val="both"/>
        <w:rPr>
          <w:szCs w:val="24"/>
          <w:rtl/>
        </w:rPr>
      </w:pPr>
    </w:p>
    <w:p w14:paraId="6FED4180" w14:textId="77777777" w:rsidR="006B3562" w:rsidRPr="008760C6" w:rsidRDefault="006B3562" w:rsidP="006B3562">
      <w:pPr>
        <w:pStyle w:val="af6"/>
        <w:numPr>
          <w:ilvl w:val="0"/>
          <w:numId w:val="150"/>
        </w:numPr>
        <w:spacing w:line="360" w:lineRule="auto"/>
        <w:jc w:val="both"/>
        <w:rPr>
          <w:szCs w:val="24"/>
          <w:rtl/>
        </w:rPr>
      </w:pPr>
      <w:r w:rsidRPr="008760C6">
        <w:rPr>
          <w:rFonts w:hint="cs"/>
          <w:szCs w:val="24"/>
          <w:rtl/>
        </w:rPr>
        <w:t>הביטוח יורחב לשפות את משרד התשתיות הלאומיות האנרגיה והמים ככל שיחשבו אחראים  למעשי ו/או מחדלי המציע והפועלים מטעמו.</w:t>
      </w:r>
    </w:p>
    <w:p w14:paraId="7BF6B705" w14:textId="77777777" w:rsidR="006B3562" w:rsidRPr="008760C6" w:rsidRDefault="006B3562" w:rsidP="006B3562">
      <w:pPr>
        <w:pStyle w:val="af6"/>
        <w:spacing w:line="360" w:lineRule="auto"/>
        <w:ind w:left="376"/>
        <w:jc w:val="both"/>
        <w:rPr>
          <w:szCs w:val="24"/>
          <w:rtl/>
        </w:rPr>
      </w:pPr>
    </w:p>
    <w:p w14:paraId="42D82DD5" w14:textId="77777777" w:rsidR="006B3562" w:rsidRPr="008760C6" w:rsidRDefault="006B3562" w:rsidP="006B3562">
      <w:pPr>
        <w:pStyle w:val="af6"/>
        <w:spacing w:line="360" w:lineRule="auto"/>
        <w:ind w:left="376"/>
        <w:jc w:val="both"/>
        <w:rPr>
          <w:szCs w:val="24"/>
          <w:rtl/>
        </w:rPr>
      </w:pPr>
    </w:p>
    <w:p w14:paraId="7A631752" w14:textId="77777777" w:rsidR="006B3562" w:rsidRPr="008760C6" w:rsidRDefault="006B3562" w:rsidP="006B3562">
      <w:pPr>
        <w:pStyle w:val="af6"/>
        <w:numPr>
          <w:ilvl w:val="0"/>
          <w:numId w:val="147"/>
        </w:numPr>
        <w:spacing w:line="360" w:lineRule="auto"/>
        <w:jc w:val="both"/>
        <w:rPr>
          <w:b/>
          <w:bCs/>
          <w:szCs w:val="24"/>
          <w:u w:val="single"/>
          <w:rtl/>
        </w:rPr>
      </w:pPr>
      <w:r w:rsidRPr="008760C6">
        <w:rPr>
          <w:rFonts w:hint="cs"/>
          <w:b/>
          <w:bCs/>
          <w:szCs w:val="24"/>
          <w:u w:val="single"/>
          <w:rtl/>
        </w:rPr>
        <w:t>כללי</w:t>
      </w:r>
    </w:p>
    <w:p w14:paraId="4682A7EA" w14:textId="77777777" w:rsidR="006B3562" w:rsidRPr="008760C6" w:rsidRDefault="006B3562" w:rsidP="006B3562">
      <w:pPr>
        <w:pStyle w:val="af6"/>
        <w:spacing w:line="360" w:lineRule="auto"/>
        <w:ind w:left="376"/>
        <w:jc w:val="both"/>
        <w:rPr>
          <w:b/>
          <w:bCs/>
          <w:szCs w:val="24"/>
          <w:u w:val="single"/>
          <w:rtl/>
        </w:rPr>
      </w:pPr>
    </w:p>
    <w:p w14:paraId="1D70910E" w14:textId="77777777" w:rsidR="006B3562" w:rsidRPr="00471F61" w:rsidRDefault="006B3562" w:rsidP="006B3562">
      <w:pPr>
        <w:spacing w:line="360" w:lineRule="auto"/>
        <w:ind w:left="360" w:firstLine="720"/>
        <w:jc w:val="both"/>
        <w:rPr>
          <w:szCs w:val="24"/>
          <w:rtl/>
        </w:rPr>
      </w:pPr>
      <w:r w:rsidRPr="00471F61">
        <w:rPr>
          <w:rFonts w:hint="cs"/>
          <w:szCs w:val="24"/>
          <w:rtl/>
        </w:rPr>
        <w:t>בכל פוליסות הביטוח יכללו התנאים הבאים:</w:t>
      </w:r>
    </w:p>
    <w:p w14:paraId="02797FC9" w14:textId="77777777" w:rsidR="006B3562" w:rsidRPr="008760C6" w:rsidRDefault="006B3562" w:rsidP="006B3562">
      <w:pPr>
        <w:pStyle w:val="af6"/>
        <w:spacing w:line="360" w:lineRule="auto"/>
        <w:ind w:left="376"/>
        <w:jc w:val="both"/>
        <w:rPr>
          <w:szCs w:val="24"/>
          <w:rtl/>
        </w:rPr>
      </w:pPr>
    </w:p>
    <w:p w14:paraId="0A27F041" w14:textId="77777777" w:rsidR="006B3562" w:rsidRPr="00471F61" w:rsidRDefault="006B3562" w:rsidP="006B3562">
      <w:pPr>
        <w:pStyle w:val="af6"/>
        <w:numPr>
          <w:ilvl w:val="0"/>
          <w:numId w:val="151"/>
        </w:numPr>
        <w:spacing w:line="360" w:lineRule="auto"/>
        <w:jc w:val="both"/>
        <w:rPr>
          <w:szCs w:val="24"/>
          <w:rtl/>
        </w:rPr>
      </w:pPr>
      <w:r w:rsidRPr="00471F61">
        <w:rPr>
          <w:rFonts w:hint="cs"/>
          <w:szCs w:val="24"/>
          <w:rtl/>
        </w:rPr>
        <w:t xml:space="preserve">לשם המבוטח יתווספו כמבוטחים  נוספים:  </w:t>
      </w:r>
      <w:r w:rsidRPr="00471F61">
        <w:rPr>
          <w:rFonts w:hint="cs"/>
          <w:b/>
          <w:bCs/>
          <w:szCs w:val="24"/>
          <w:rtl/>
        </w:rPr>
        <w:t xml:space="preserve">מדינת ישראל </w:t>
      </w:r>
      <w:r w:rsidRPr="00471F61">
        <w:rPr>
          <w:rFonts w:hint="cs"/>
          <w:szCs w:val="24"/>
          <w:rtl/>
        </w:rPr>
        <w:t xml:space="preserve">- </w:t>
      </w:r>
      <w:r w:rsidRPr="00471F61">
        <w:rPr>
          <w:rFonts w:hint="cs"/>
          <w:b/>
          <w:bCs/>
          <w:szCs w:val="24"/>
          <w:rtl/>
        </w:rPr>
        <w:t>משרד התשתיות הלאומיות</w:t>
      </w:r>
      <w:r w:rsidRPr="00471F61">
        <w:rPr>
          <w:rFonts w:hint="cs"/>
          <w:szCs w:val="24"/>
          <w:rtl/>
        </w:rPr>
        <w:t xml:space="preserve"> </w:t>
      </w:r>
      <w:r w:rsidRPr="00471F61">
        <w:rPr>
          <w:rFonts w:hint="cs"/>
          <w:b/>
          <w:bCs/>
          <w:szCs w:val="24"/>
          <w:rtl/>
        </w:rPr>
        <w:t xml:space="preserve">האנרגיה והמים, </w:t>
      </w:r>
      <w:r w:rsidRPr="00471F61">
        <w:rPr>
          <w:rFonts w:hint="cs"/>
          <w:szCs w:val="24"/>
          <w:rtl/>
        </w:rPr>
        <w:t>בכפוף להרחבת השיפוי כמפורט לעיל.</w:t>
      </w:r>
    </w:p>
    <w:p w14:paraId="3938A3DD" w14:textId="77777777" w:rsidR="006B3562" w:rsidRPr="00471F61" w:rsidRDefault="006B3562" w:rsidP="006B3562">
      <w:pPr>
        <w:spacing w:line="360" w:lineRule="auto"/>
        <w:jc w:val="both"/>
        <w:rPr>
          <w:szCs w:val="24"/>
          <w:rtl/>
        </w:rPr>
      </w:pPr>
    </w:p>
    <w:p w14:paraId="4CF3333C" w14:textId="77777777" w:rsidR="006B3562" w:rsidRPr="008760C6" w:rsidRDefault="006B3562" w:rsidP="006B3562">
      <w:pPr>
        <w:pStyle w:val="af6"/>
        <w:numPr>
          <w:ilvl w:val="0"/>
          <w:numId w:val="151"/>
        </w:numPr>
        <w:spacing w:line="360" w:lineRule="auto"/>
        <w:jc w:val="both"/>
        <w:rPr>
          <w:szCs w:val="24"/>
          <w:rtl/>
        </w:rPr>
      </w:pPr>
      <w:r w:rsidRPr="008760C6">
        <w:rPr>
          <w:rFonts w:hint="cs"/>
          <w:szCs w:val="24"/>
          <w:rtl/>
        </w:rPr>
        <w:t>בכל מקרה של צמצום או ביטול הביטוח  ע"י אחד הצדדים לא יהיה להם כל תוקף</w:t>
      </w:r>
      <w:r>
        <w:rPr>
          <w:rFonts w:hint="cs"/>
          <w:szCs w:val="24"/>
          <w:rtl/>
        </w:rPr>
        <w:t xml:space="preserve"> א</w:t>
      </w:r>
      <w:r w:rsidRPr="008760C6">
        <w:rPr>
          <w:rFonts w:hint="cs"/>
          <w:szCs w:val="24"/>
          <w:rtl/>
        </w:rPr>
        <w:t xml:space="preserve">לא אם ניתנה על כך הודעה מוקדמת של 60 יום לפחות במכתב רשום לחשב משרד התשתיות הלאומיות </w:t>
      </w:r>
      <w:r>
        <w:rPr>
          <w:rFonts w:hint="cs"/>
          <w:szCs w:val="24"/>
          <w:rtl/>
        </w:rPr>
        <w:t>האנרגיה והמים</w:t>
      </w:r>
      <w:r w:rsidRPr="008760C6">
        <w:rPr>
          <w:rFonts w:hint="cs"/>
          <w:szCs w:val="24"/>
          <w:rtl/>
        </w:rPr>
        <w:t>.</w:t>
      </w:r>
    </w:p>
    <w:p w14:paraId="29016D2C" w14:textId="77777777" w:rsidR="006B3562" w:rsidRPr="008760C6" w:rsidRDefault="006B3562" w:rsidP="006B3562">
      <w:pPr>
        <w:pStyle w:val="af6"/>
        <w:spacing w:line="360" w:lineRule="auto"/>
        <w:ind w:left="376"/>
        <w:jc w:val="both"/>
        <w:rPr>
          <w:szCs w:val="24"/>
          <w:rtl/>
        </w:rPr>
      </w:pPr>
      <w:r w:rsidRPr="008760C6">
        <w:rPr>
          <w:rFonts w:hint="cs"/>
          <w:szCs w:val="24"/>
          <w:rtl/>
        </w:rPr>
        <w:t xml:space="preserve">                                    </w:t>
      </w:r>
    </w:p>
    <w:p w14:paraId="36C60BCC" w14:textId="77777777" w:rsidR="006B3562" w:rsidRPr="008760C6" w:rsidRDefault="006B3562" w:rsidP="006B3562">
      <w:pPr>
        <w:pStyle w:val="af6"/>
        <w:numPr>
          <w:ilvl w:val="0"/>
          <w:numId w:val="151"/>
        </w:numPr>
        <w:spacing w:line="360" w:lineRule="auto"/>
        <w:jc w:val="both"/>
        <w:rPr>
          <w:szCs w:val="24"/>
          <w:rtl/>
        </w:rPr>
      </w:pPr>
      <w:r w:rsidRPr="008760C6">
        <w:rPr>
          <w:rFonts w:hint="cs"/>
          <w:szCs w:val="24"/>
          <w:rtl/>
        </w:rPr>
        <w:t xml:space="preserve">המבטח מוותר על כל זכות שיבוב/תחלוף, תביעה, חזרה או השתתפות כלפי מדינת ישראל </w:t>
      </w:r>
      <w:r w:rsidRPr="008760C6">
        <w:rPr>
          <w:szCs w:val="24"/>
          <w:rtl/>
        </w:rPr>
        <w:t>–</w:t>
      </w:r>
      <w:r w:rsidRPr="008760C6">
        <w:rPr>
          <w:rFonts w:hint="cs"/>
          <w:szCs w:val="24"/>
          <w:rtl/>
        </w:rPr>
        <w:t xml:space="preserve"> משרד התשתיות הלאומיות האנרגיה והמים ועובדיהם, ובלבד שהוויתור לא יחול לטובת אדם  שגרם לנזק מתוך כוונת זדון.</w:t>
      </w:r>
    </w:p>
    <w:p w14:paraId="66BF70A4" w14:textId="77777777" w:rsidR="006B3562" w:rsidRPr="008760C6" w:rsidRDefault="006B3562" w:rsidP="006B3562">
      <w:pPr>
        <w:pStyle w:val="af6"/>
        <w:spacing w:line="360" w:lineRule="auto"/>
        <w:ind w:left="376"/>
        <w:jc w:val="both"/>
        <w:rPr>
          <w:szCs w:val="24"/>
          <w:rtl/>
        </w:rPr>
      </w:pPr>
    </w:p>
    <w:p w14:paraId="5951341F" w14:textId="77777777" w:rsidR="006B3562" w:rsidRPr="008760C6" w:rsidRDefault="006B3562" w:rsidP="006B3562">
      <w:pPr>
        <w:pStyle w:val="af6"/>
        <w:numPr>
          <w:ilvl w:val="0"/>
          <w:numId w:val="151"/>
        </w:numPr>
        <w:spacing w:line="360" w:lineRule="auto"/>
        <w:jc w:val="both"/>
        <w:rPr>
          <w:szCs w:val="24"/>
          <w:rtl/>
        </w:rPr>
      </w:pPr>
      <w:r w:rsidRPr="008760C6">
        <w:rPr>
          <w:rFonts w:hint="cs"/>
          <w:szCs w:val="24"/>
          <w:rtl/>
        </w:rPr>
        <w:t>המציע יהיה אחראי בלעדית כלפי המבטח לתשלום דמי הביטוח עבור כל הפוליסות ולמילוי כל החובות המוטלות על המבוטח על פי תנאי הפוליסות.</w:t>
      </w:r>
    </w:p>
    <w:p w14:paraId="1B495C5C" w14:textId="77777777" w:rsidR="006B3562" w:rsidRPr="008760C6" w:rsidRDefault="006B3562" w:rsidP="006B3562">
      <w:pPr>
        <w:pStyle w:val="af6"/>
        <w:spacing w:line="360" w:lineRule="auto"/>
        <w:ind w:left="376"/>
        <w:jc w:val="both"/>
        <w:rPr>
          <w:szCs w:val="24"/>
          <w:rtl/>
        </w:rPr>
      </w:pPr>
    </w:p>
    <w:p w14:paraId="6868F9C1" w14:textId="77777777" w:rsidR="006B3562" w:rsidRPr="008760C6" w:rsidRDefault="006B3562" w:rsidP="006B3562">
      <w:pPr>
        <w:pStyle w:val="af6"/>
        <w:numPr>
          <w:ilvl w:val="0"/>
          <w:numId w:val="151"/>
        </w:numPr>
        <w:spacing w:line="360" w:lineRule="auto"/>
        <w:jc w:val="both"/>
        <w:rPr>
          <w:szCs w:val="24"/>
          <w:rtl/>
        </w:rPr>
      </w:pPr>
      <w:r w:rsidRPr="008760C6">
        <w:rPr>
          <w:rFonts w:hint="cs"/>
          <w:szCs w:val="24"/>
          <w:rtl/>
        </w:rPr>
        <w:t>ההשתתפויות העצמיות הנקובות בכל פוליסה ופוליסה תחולנה בלעדית על המציע.</w:t>
      </w:r>
    </w:p>
    <w:p w14:paraId="1E425421" w14:textId="77777777" w:rsidR="006B3562" w:rsidRPr="008760C6" w:rsidRDefault="006B3562" w:rsidP="006B3562">
      <w:pPr>
        <w:pStyle w:val="af6"/>
        <w:spacing w:line="360" w:lineRule="auto"/>
        <w:ind w:left="376"/>
        <w:jc w:val="both"/>
        <w:rPr>
          <w:szCs w:val="24"/>
          <w:rtl/>
        </w:rPr>
      </w:pPr>
    </w:p>
    <w:p w14:paraId="71A248DB" w14:textId="77777777" w:rsidR="006B3562" w:rsidRPr="008760C6" w:rsidRDefault="006B3562" w:rsidP="006B3562">
      <w:pPr>
        <w:pStyle w:val="af6"/>
        <w:numPr>
          <w:ilvl w:val="0"/>
          <w:numId w:val="151"/>
        </w:numPr>
        <w:spacing w:line="360" w:lineRule="auto"/>
        <w:jc w:val="both"/>
        <w:rPr>
          <w:szCs w:val="24"/>
          <w:rtl/>
        </w:rPr>
      </w:pPr>
      <w:r w:rsidRPr="008760C6">
        <w:rPr>
          <w:rFonts w:hint="cs"/>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9D1F5B6" w14:textId="77777777" w:rsidR="006B3562" w:rsidRPr="008760C6" w:rsidRDefault="006B3562" w:rsidP="006B3562">
      <w:pPr>
        <w:pStyle w:val="af6"/>
        <w:spacing w:line="360" w:lineRule="auto"/>
        <w:ind w:left="376"/>
        <w:jc w:val="both"/>
        <w:rPr>
          <w:szCs w:val="24"/>
          <w:rtl/>
        </w:rPr>
      </w:pPr>
    </w:p>
    <w:p w14:paraId="06CC4693" w14:textId="77777777" w:rsidR="006B3562" w:rsidRDefault="006B3562" w:rsidP="006B3562">
      <w:pPr>
        <w:pStyle w:val="af6"/>
        <w:numPr>
          <w:ilvl w:val="0"/>
          <w:numId w:val="151"/>
        </w:numPr>
        <w:spacing w:line="360" w:lineRule="auto"/>
        <w:ind w:right="567"/>
        <w:jc w:val="both"/>
        <w:rPr>
          <w:szCs w:val="24"/>
        </w:rPr>
      </w:pPr>
      <w:r w:rsidRPr="008760C6">
        <w:rPr>
          <w:rFonts w:hint="cs"/>
          <w:szCs w:val="24"/>
          <w:rtl/>
        </w:rPr>
        <w:t>העתקי פוליסות הביטוח, מאושרות ע"י המבטח או אישור בחתימת המבטח על ביצוע הביטוחים יומצאו על ידי המציע למשרד התשתיות הלאומיות האנרגיה והמים, עד למועד חתימת ההסכם.</w:t>
      </w:r>
    </w:p>
    <w:p w14:paraId="65BC27D4" w14:textId="77777777" w:rsidR="006B3562" w:rsidRPr="008760C6" w:rsidRDefault="006B3562" w:rsidP="006B3562">
      <w:pPr>
        <w:pStyle w:val="af6"/>
        <w:spacing w:line="360" w:lineRule="auto"/>
        <w:ind w:left="1440"/>
        <w:jc w:val="both"/>
        <w:rPr>
          <w:szCs w:val="24"/>
          <w:rtl/>
        </w:rPr>
      </w:pPr>
    </w:p>
    <w:p w14:paraId="7E50D338" w14:textId="77777777" w:rsidR="006B3562" w:rsidRPr="00677CBA" w:rsidRDefault="006B3562" w:rsidP="006B3562">
      <w:pPr>
        <w:numPr>
          <w:ilvl w:val="0"/>
          <w:numId w:val="98"/>
        </w:numPr>
        <w:tabs>
          <w:tab w:val="clear" w:pos="858"/>
          <w:tab w:val="num" w:pos="498"/>
        </w:tabs>
        <w:overflowPunct w:val="0"/>
        <w:autoSpaceDE w:val="0"/>
        <w:autoSpaceDN w:val="0"/>
        <w:adjustRightInd w:val="0"/>
        <w:spacing w:after="120" w:line="360" w:lineRule="auto"/>
        <w:ind w:left="498"/>
        <w:jc w:val="both"/>
        <w:textAlignment w:val="baseline"/>
        <w:rPr>
          <w:szCs w:val="24"/>
        </w:rPr>
      </w:pPr>
      <w:r w:rsidRPr="00677CBA">
        <w:rPr>
          <w:szCs w:val="24"/>
          <w:rtl/>
        </w:rPr>
        <w:t xml:space="preserve">השירותים יינתנו על ידי הזוכה </w:t>
      </w:r>
      <w:r w:rsidRPr="00677CBA">
        <w:rPr>
          <w:rFonts w:hint="cs"/>
          <w:szCs w:val="24"/>
          <w:rtl/>
        </w:rPr>
        <w:t>והמבצעים</w:t>
      </w:r>
      <w:r w:rsidRPr="00677CBA">
        <w:rPr>
          <w:szCs w:val="24"/>
          <w:rtl/>
        </w:rPr>
        <w:t xml:space="preserve"> המועסקים על ידו</w:t>
      </w:r>
      <w:r w:rsidRPr="00677CBA">
        <w:rPr>
          <w:rFonts w:hint="cs"/>
          <w:szCs w:val="24"/>
          <w:rtl/>
        </w:rPr>
        <w:t xml:space="preserve">, שאושרו על ידי המשרד </w:t>
      </w:r>
      <w:r w:rsidRPr="00677CBA">
        <w:rPr>
          <w:szCs w:val="24"/>
          <w:rtl/>
        </w:rPr>
        <w:t xml:space="preserve">בהתאם </w:t>
      </w:r>
      <w:r w:rsidRPr="00677CBA">
        <w:rPr>
          <w:rFonts w:hint="cs"/>
          <w:szCs w:val="24"/>
          <w:rtl/>
        </w:rPr>
        <w:t xml:space="preserve">לתנאי המכרז, </w:t>
      </w:r>
      <w:r w:rsidRPr="00677CBA">
        <w:rPr>
          <w:szCs w:val="24"/>
          <w:rtl/>
        </w:rPr>
        <w:t>לשביעות רצונ</w:t>
      </w:r>
      <w:r w:rsidRPr="00677CBA">
        <w:rPr>
          <w:rFonts w:hint="cs"/>
          <w:szCs w:val="24"/>
          <w:rtl/>
        </w:rPr>
        <w:t>ו של הממונה</w:t>
      </w:r>
      <w:r w:rsidRPr="00677CBA">
        <w:rPr>
          <w:szCs w:val="24"/>
          <w:rtl/>
        </w:rPr>
        <w:t>.</w:t>
      </w:r>
      <w:r w:rsidRPr="00677CBA">
        <w:rPr>
          <w:rFonts w:hint="cs"/>
          <w:szCs w:val="24"/>
          <w:rtl/>
        </w:rPr>
        <w:t xml:space="preserve"> </w:t>
      </w:r>
    </w:p>
    <w:p w14:paraId="7DC3F810" w14:textId="77777777" w:rsidR="006B3562" w:rsidRPr="00677CBA" w:rsidRDefault="006B3562" w:rsidP="006B3562">
      <w:pPr>
        <w:numPr>
          <w:ilvl w:val="0"/>
          <w:numId w:val="98"/>
        </w:numPr>
        <w:tabs>
          <w:tab w:val="clear" w:pos="858"/>
          <w:tab w:val="num" w:pos="498"/>
        </w:tabs>
        <w:overflowPunct w:val="0"/>
        <w:autoSpaceDE w:val="0"/>
        <w:autoSpaceDN w:val="0"/>
        <w:adjustRightInd w:val="0"/>
        <w:spacing w:after="120" w:line="360" w:lineRule="auto"/>
        <w:ind w:left="498"/>
        <w:jc w:val="both"/>
        <w:textAlignment w:val="baseline"/>
        <w:rPr>
          <w:szCs w:val="24"/>
        </w:rPr>
      </w:pPr>
      <w:r w:rsidRPr="00677CBA">
        <w:rPr>
          <w:szCs w:val="24"/>
          <w:rtl/>
        </w:rPr>
        <w:t xml:space="preserve">הזוכה ומי מטעמו מתחייבים להעניק את השירותים במומחיות, במקצועיות ובמיומנות על פי </w:t>
      </w:r>
      <w:r w:rsidRPr="00677CBA">
        <w:rPr>
          <w:rFonts w:hint="cs"/>
          <w:szCs w:val="24"/>
          <w:rtl/>
        </w:rPr>
        <w:t>כל ה</w:t>
      </w:r>
      <w:r w:rsidRPr="00677CBA">
        <w:rPr>
          <w:szCs w:val="24"/>
          <w:rtl/>
        </w:rPr>
        <w:t>סטנדרטים המקצועיים</w:t>
      </w:r>
      <w:r w:rsidRPr="00677CBA">
        <w:rPr>
          <w:rFonts w:hint="cs"/>
          <w:szCs w:val="24"/>
          <w:rtl/>
        </w:rPr>
        <w:t xml:space="preserve"> </w:t>
      </w:r>
      <w:r w:rsidRPr="00677CBA">
        <w:rPr>
          <w:szCs w:val="24"/>
          <w:rtl/>
        </w:rPr>
        <w:t>וכללי האתיקה המקצועית המקובלים</w:t>
      </w:r>
      <w:r w:rsidRPr="00677CBA">
        <w:rPr>
          <w:rFonts w:hint="cs"/>
          <w:szCs w:val="24"/>
          <w:rtl/>
        </w:rPr>
        <w:t>.</w:t>
      </w:r>
    </w:p>
    <w:p w14:paraId="62106D3B" w14:textId="77777777" w:rsidR="006B3562" w:rsidRPr="00677CBA" w:rsidRDefault="006B3562" w:rsidP="006B3562">
      <w:pPr>
        <w:numPr>
          <w:ilvl w:val="0"/>
          <w:numId w:val="98"/>
        </w:numPr>
        <w:tabs>
          <w:tab w:val="clear" w:pos="858"/>
          <w:tab w:val="num" w:pos="498"/>
        </w:tabs>
        <w:overflowPunct w:val="0"/>
        <w:autoSpaceDE w:val="0"/>
        <w:autoSpaceDN w:val="0"/>
        <w:adjustRightInd w:val="0"/>
        <w:spacing w:after="120" w:line="360" w:lineRule="auto"/>
        <w:ind w:left="498"/>
        <w:jc w:val="both"/>
        <w:textAlignment w:val="baseline"/>
        <w:rPr>
          <w:szCs w:val="24"/>
        </w:rPr>
      </w:pPr>
      <w:r w:rsidRPr="00677CBA">
        <w:rPr>
          <w:szCs w:val="24"/>
          <w:rtl/>
        </w:rPr>
        <w:t>הזוכה או מי מטעמו לא יהי</w:t>
      </w:r>
      <w:r w:rsidRPr="00677CBA">
        <w:rPr>
          <w:rFonts w:hint="cs"/>
          <w:szCs w:val="24"/>
          <w:rtl/>
        </w:rPr>
        <w:t xml:space="preserve">ה </w:t>
      </w:r>
      <w:r w:rsidRPr="00677CBA">
        <w:rPr>
          <w:szCs w:val="24"/>
          <w:rtl/>
        </w:rPr>
        <w:t>רשאי להעביר או להסב את זכויותי</w:t>
      </w:r>
      <w:r w:rsidRPr="00677CBA">
        <w:rPr>
          <w:rFonts w:hint="cs"/>
          <w:szCs w:val="24"/>
          <w:rtl/>
        </w:rPr>
        <w:t>ו</w:t>
      </w:r>
      <w:r w:rsidRPr="00677CBA">
        <w:rPr>
          <w:szCs w:val="24"/>
          <w:rtl/>
        </w:rPr>
        <w:t xml:space="preserve"> ע"פ הצעה זו</w:t>
      </w:r>
      <w:r w:rsidRPr="00677CBA">
        <w:rPr>
          <w:rFonts w:hint="cs"/>
          <w:szCs w:val="24"/>
          <w:rtl/>
        </w:rPr>
        <w:t>,</w:t>
      </w:r>
      <w:r w:rsidRPr="00677CBA">
        <w:rPr>
          <w:szCs w:val="24"/>
          <w:rtl/>
        </w:rPr>
        <w:t xml:space="preserve"> כולן או חלקן</w:t>
      </w:r>
      <w:r w:rsidRPr="00677CBA">
        <w:rPr>
          <w:rFonts w:hint="cs"/>
          <w:szCs w:val="24"/>
          <w:rtl/>
        </w:rPr>
        <w:t>,</w:t>
      </w:r>
      <w:r w:rsidRPr="00677CBA">
        <w:rPr>
          <w:szCs w:val="24"/>
          <w:rtl/>
        </w:rPr>
        <w:t xml:space="preserve"> לצד שלישי אלא בהסכמה מראש ובכתב מה</w:t>
      </w:r>
      <w:r w:rsidRPr="00677CBA">
        <w:rPr>
          <w:rFonts w:hint="cs"/>
          <w:szCs w:val="24"/>
          <w:rtl/>
        </w:rPr>
        <w:t>משרד.</w:t>
      </w:r>
    </w:p>
    <w:p w14:paraId="2B3B4E2C" w14:textId="77777777" w:rsidR="006B3562" w:rsidRPr="00677CBA" w:rsidRDefault="006B3562" w:rsidP="006B3562">
      <w:pPr>
        <w:numPr>
          <w:ilvl w:val="0"/>
          <w:numId w:val="98"/>
        </w:numPr>
        <w:tabs>
          <w:tab w:val="clear" w:pos="858"/>
          <w:tab w:val="num" w:pos="498"/>
        </w:tabs>
        <w:overflowPunct w:val="0"/>
        <w:autoSpaceDE w:val="0"/>
        <w:autoSpaceDN w:val="0"/>
        <w:adjustRightInd w:val="0"/>
        <w:spacing w:after="120" w:line="360" w:lineRule="auto"/>
        <w:ind w:left="498"/>
        <w:jc w:val="both"/>
        <w:textAlignment w:val="baseline"/>
        <w:rPr>
          <w:szCs w:val="24"/>
        </w:rPr>
      </w:pPr>
      <w:r w:rsidRPr="00677CBA">
        <w:rPr>
          <w:rFonts w:hint="cs"/>
          <w:szCs w:val="24"/>
          <w:rtl/>
        </w:rPr>
        <w:t xml:space="preserve">המבצעים </w:t>
      </w:r>
      <w:r w:rsidRPr="00677CBA">
        <w:rPr>
          <w:szCs w:val="24"/>
          <w:rtl/>
        </w:rPr>
        <w:t xml:space="preserve">שיועסקו מטעם </w:t>
      </w:r>
      <w:r w:rsidRPr="00677CBA">
        <w:rPr>
          <w:rFonts w:hint="cs"/>
          <w:szCs w:val="24"/>
          <w:rtl/>
        </w:rPr>
        <w:t>הזוכה</w:t>
      </w:r>
      <w:r w:rsidRPr="00677CBA">
        <w:rPr>
          <w:szCs w:val="24"/>
          <w:rtl/>
        </w:rPr>
        <w:t>, יהיו אלו שהוצעו ע"י ה</w:t>
      </w:r>
      <w:r w:rsidRPr="00677CBA">
        <w:rPr>
          <w:rFonts w:hint="cs"/>
          <w:szCs w:val="24"/>
          <w:rtl/>
        </w:rPr>
        <w:t>זוכה</w:t>
      </w:r>
      <w:r w:rsidRPr="00677CBA">
        <w:rPr>
          <w:szCs w:val="24"/>
          <w:rtl/>
        </w:rPr>
        <w:t xml:space="preserve"> במסגרת ההצעה. החלפת מי מעובדים אלו ביוזמת ה</w:t>
      </w:r>
      <w:r w:rsidRPr="00677CBA">
        <w:rPr>
          <w:rFonts w:hint="cs"/>
          <w:szCs w:val="24"/>
          <w:rtl/>
        </w:rPr>
        <w:t>זוכה בעובד/ים אחרים בעלי ידע וניסיון דומים או עדיפים</w:t>
      </w:r>
      <w:r w:rsidRPr="00677CBA">
        <w:rPr>
          <w:szCs w:val="24"/>
          <w:rtl/>
        </w:rPr>
        <w:t>, מותנית בהסכמה בכתב ע"י הממונה להחלפה</w:t>
      </w:r>
      <w:r w:rsidRPr="00677CBA">
        <w:rPr>
          <w:rFonts w:hint="cs"/>
          <w:szCs w:val="24"/>
          <w:rtl/>
        </w:rPr>
        <w:t xml:space="preserve"> ובהתראה של 60 ימים מראש, אלא אם אישר הממונה החלפה מסוימת במועד שונה.</w:t>
      </w:r>
    </w:p>
    <w:p w14:paraId="1D32AA61" w14:textId="77777777" w:rsidR="006B3562" w:rsidRDefault="006B3562" w:rsidP="006B3562">
      <w:pPr>
        <w:pStyle w:val="af6"/>
        <w:spacing w:line="360" w:lineRule="auto"/>
        <w:ind w:left="360"/>
        <w:contextualSpacing w:val="0"/>
        <w:jc w:val="both"/>
        <w:rPr>
          <w:rFonts w:ascii="Arial" w:hAnsi="Arial"/>
          <w:szCs w:val="24"/>
        </w:rPr>
      </w:pPr>
    </w:p>
    <w:p w14:paraId="3BBF0E26" w14:textId="77777777" w:rsidR="006B3562" w:rsidRPr="00677CBA" w:rsidRDefault="006B3562" w:rsidP="006B3562">
      <w:pPr>
        <w:numPr>
          <w:ilvl w:val="0"/>
          <w:numId w:val="98"/>
        </w:numPr>
        <w:tabs>
          <w:tab w:val="clear" w:pos="858"/>
          <w:tab w:val="num" w:pos="498"/>
        </w:tabs>
        <w:overflowPunct w:val="0"/>
        <w:autoSpaceDE w:val="0"/>
        <w:autoSpaceDN w:val="0"/>
        <w:adjustRightInd w:val="0"/>
        <w:spacing w:after="120" w:line="360" w:lineRule="auto"/>
        <w:ind w:left="498"/>
        <w:jc w:val="both"/>
        <w:textAlignment w:val="baseline"/>
        <w:rPr>
          <w:szCs w:val="24"/>
        </w:rPr>
      </w:pPr>
      <w:r w:rsidRPr="00677CBA">
        <w:rPr>
          <w:rFonts w:hint="cs"/>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הממונה.</w:t>
      </w:r>
    </w:p>
    <w:p w14:paraId="2B8EA983" w14:textId="77777777" w:rsidR="006B3562" w:rsidRPr="00677CBA" w:rsidRDefault="006B3562" w:rsidP="006B3562">
      <w:pPr>
        <w:numPr>
          <w:ilvl w:val="0"/>
          <w:numId w:val="98"/>
        </w:numPr>
        <w:tabs>
          <w:tab w:val="clear" w:pos="858"/>
          <w:tab w:val="num" w:pos="498"/>
        </w:tabs>
        <w:overflowPunct w:val="0"/>
        <w:autoSpaceDE w:val="0"/>
        <w:autoSpaceDN w:val="0"/>
        <w:adjustRightInd w:val="0"/>
        <w:spacing w:after="120" w:line="360" w:lineRule="auto"/>
        <w:ind w:left="498"/>
        <w:jc w:val="both"/>
        <w:textAlignment w:val="baseline"/>
        <w:rPr>
          <w:szCs w:val="24"/>
        </w:rPr>
      </w:pPr>
      <w:r w:rsidRPr="00677CBA">
        <w:rPr>
          <w:szCs w:val="24"/>
          <w:rtl/>
        </w:rPr>
        <w:t>ה</w:t>
      </w:r>
      <w:r w:rsidRPr="00677CBA">
        <w:rPr>
          <w:rFonts w:hint="cs"/>
          <w:szCs w:val="24"/>
          <w:rtl/>
        </w:rPr>
        <w:t>זוכה</w:t>
      </w:r>
      <w:r w:rsidRPr="00677CBA">
        <w:rPr>
          <w:szCs w:val="24"/>
          <w:rtl/>
        </w:rPr>
        <w:t xml:space="preserve"> </w:t>
      </w:r>
      <w:r w:rsidRPr="00677CBA">
        <w:rPr>
          <w:rFonts w:hint="cs"/>
          <w:szCs w:val="24"/>
          <w:rtl/>
        </w:rPr>
        <w:t>י</w:t>
      </w:r>
      <w:r w:rsidRPr="00677CBA">
        <w:rPr>
          <w:szCs w:val="24"/>
          <w:rtl/>
        </w:rPr>
        <w:t>תחייב לשמור על סודיות המידע ש</w:t>
      </w:r>
      <w:r w:rsidRPr="00677CBA">
        <w:rPr>
          <w:rFonts w:hint="cs"/>
          <w:szCs w:val="24"/>
          <w:rtl/>
        </w:rPr>
        <w:t>י</w:t>
      </w:r>
      <w:r w:rsidRPr="00677CBA">
        <w:rPr>
          <w:szCs w:val="24"/>
          <w:rtl/>
        </w:rPr>
        <w:t xml:space="preserve">גיע אליו עקב מתן השירותים הן בתקופת ההסכם והן לאחריה. כן </w:t>
      </w:r>
      <w:r w:rsidRPr="00677CBA">
        <w:rPr>
          <w:rFonts w:hint="cs"/>
          <w:szCs w:val="24"/>
          <w:rtl/>
        </w:rPr>
        <w:t>י</w:t>
      </w:r>
      <w:r w:rsidRPr="00677CBA">
        <w:rPr>
          <w:szCs w:val="24"/>
          <w:rtl/>
        </w:rPr>
        <w:t>תחייב ה</w:t>
      </w:r>
      <w:r w:rsidRPr="00677CBA">
        <w:rPr>
          <w:rFonts w:hint="cs"/>
          <w:szCs w:val="24"/>
          <w:rtl/>
        </w:rPr>
        <w:t xml:space="preserve">זוכה </w:t>
      </w:r>
      <w:r w:rsidRPr="00677CBA">
        <w:rPr>
          <w:szCs w:val="24"/>
          <w:rtl/>
        </w:rPr>
        <w:t xml:space="preserve">כי </w:t>
      </w:r>
      <w:r w:rsidRPr="00677CBA">
        <w:rPr>
          <w:rFonts w:hint="cs"/>
          <w:szCs w:val="24"/>
          <w:rtl/>
        </w:rPr>
        <w:t>כל נותני השירותים מטעמו</w:t>
      </w:r>
      <w:r w:rsidRPr="00677CBA">
        <w:rPr>
          <w:szCs w:val="24"/>
          <w:rtl/>
        </w:rPr>
        <w:t xml:space="preserve"> במסגרת הסכם זה</w:t>
      </w:r>
      <w:r w:rsidRPr="00677CBA">
        <w:rPr>
          <w:rFonts w:hint="cs"/>
          <w:szCs w:val="24"/>
          <w:rtl/>
        </w:rPr>
        <w:t>,</w:t>
      </w:r>
      <w:r w:rsidRPr="00677CBA">
        <w:rPr>
          <w:szCs w:val="24"/>
          <w:rtl/>
        </w:rPr>
        <w:t xml:space="preserve"> </w:t>
      </w:r>
      <w:r w:rsidRPr="00677CBA">
        <w:rPr>
          <w:rFonts w:hint="cs"/>
          <w:szCs w:val="24"/>
          <w:rtl/>
        </w:rPr>
        <w:t>י</w:t>
      </w:r>
      <w:r w:rsidRPr="00677CBA">
        <w:rPr>
          <w:szCs w:val="24"/>
          <w:rtl/>
        </w:rPr>
        <w:t>ימנעו מגילויו של מידע כלשהו הנוגע לפעילותם עבור ה</w:t>
      </w:r>
      <w:r w:rsidRPr="00677CBA">
        <w:rPr>
          <w:rFonts w:hint="cs"/>
          <w:szCs w:val="24"/>
          <w:rtl/>
        </w:rPr>
        <w:t>משרד</w:t>
      </w:r>
      <w:r w:rsidRPr="00677CBA">
        <w:rPr>
          <w:szCs w:val="24"/>
          <w:rtl/>
        </w:rPr>
        <w:t>, הן לגורמים שאינם קשורים ל</w:t>
      </w:r>
      <w:r w:rsidRPr="00677CBA">
        <w:rPr>
          <w:rFonts w:hint="cs"/>
          <w:szCs w:val="24"/>
          <w:rtl/>
        </w:rPr>
        <w:t>זוכה</w:t>
      </w:r>
      <w:r w:rsidRPr="00677CBA">
        <w:rPr>
          <w:szCs w:val="24"/>
          <w:rtl/>
        </w:rPr>
        <w:t xml:space="preserve"> והן לגורמים אצל ה</w:t>
      </w:r>
      <w:r w:rsidRPr="00677CBA">
        <w:rPr>
          <w:rFonts w:hint="cs"/>
          <w:szCs w:val="24"/>
          <w:rtl/>
        </w:rPr>
        <w:t>זוכה עצמ</w:t>
      </w:r>
      <w:r w:rsidRPr="00677CBA">
        <w:rPr>
          <w:szCs w:val="24"/>
          <w:rtl/>
        </w:rPr>
        <w:t xml:space="preserve">ו שאינם מספקים שירותים בקשר עם מכרז זה. </w:t>
      </w:r>
      <w:r w:rsidRPr="00677CBA">
        <w:rPr>
          <w:rFonts w:hint="cs"/>
          <w:szCs w:val="24"/>
          <w:rtl/>
        </w:rPr>
        <w:t xml:space="preserve">הזוכה ונותני השירותים מטעמו </w:t>
      </w:r>
      <w:r w:rsidRPr="00677CBA">
        <w:rPr>
          <w:szCs w:val="24"/>
          <w:rtl/>
        </w:rPr>
        <w:t>יידרשו לחתום על טופס</w:t>
      </w:r>
      <w:r w:rsidRPr="00677CBA">
        <w:rPr>
          <w:rFonts w:hint="cs"/>
          <w:szCs w:val="24"/>
          <w:rtl/>
        </w:rPr>
        <w:t>י</w:t>
      </w:r>
      <w:r w:rsidRPr="00677CBA">
        <w:rPr>
          <w:szCs w:val="24"/>
          <w:rtl/>
        </w:rPr>
        <w:t xml:space="preserve"> התחייבות לשמירת סודיות ומניעת ניגוד עניינים</w:t>
      </w:r>
      <w:r w:rsidRPr="00677CBA">
        <w:rPr>
          <w:rFonts w:hint="cs"/>
          <w:szCs w:val="24"/>
          <w:rtl/>
        </w:rPr>
        <w:t>,</w:t>
      </w:r>
      <w:r w:rsidRPr="00677CBA">
        <w:rPr>
          <w:szCs w:val="24"/>
          <w:rtl/>
        </w:rPr>
        <w:t xml:space="preserve"> </w:t>
      </w:r>
      <w:r w:rsidRPr="00677CBA">
        <w:rPr>
          <w:rFonts w:hint="cs"/>
          <w:szCs w:val="24"/>
          <w:rtl/>
        </w:rPr>
        <w:t>ה</w:t>
      </w:r>
      <w:r w:rsidRPr="00677CBA">
        <w:rPr>
          <w:szCs w:val="24"/>
          <w:rtl/>
        </w:rPr>
        <w:t>מצור</w:t>
      </w:r>
      <w:r w:rsidRPr="00677CBA">
        <w:rPr>
          <w:rFonts w:hint="cs"/>
          <w:szCs w:val="24"/>
          <w:rtl/>
        </w:rPr>
        <w:t>פים</w:t>
      </w:r>
      <w:r w:rsidRPr="00677CBA">
        <w:rPr>
          <w:szCs w:val="24"/>
          <w:rtl/>
        </w:rPr>
        <w:t xml:space="preserve"> </w:t>
      </w:r>
      <w:r>
        <w:rPr>
          <w:rFonts w:hint="cs"/>
          <w:szCs w:val="24"/>
          <w:rtl/>
        </w:rPr>
        <w:t xml:space="preserve">כמפורט במכרז זה ובנספחיו. </w:t>
      </w:r>
      <w:r w:rsidRPr="00677CBA">
        <w:rPr>
          <w:rFonts w:hint="cs"/>
          <w:szCs w:val="24"/>
          <w:rtl/>
        </w:rPr>
        <w:t xml:space="preserve"> </w:t>
      </w:r>
    </w:p>
    <w:p w14:paraId="1B09DB09" w14:textId="77777777" w:rsidR="006B3562" w:rsidRPr="00677CBA" w:rsidRDefault="006B3562" w:rsidP="006B3562">
      <w:pPr>
        <w:numPr>
          <w:ilvl w:val="0"/>
          <w:numId w:val="98"/>
        </w:numPr>
        <w:tabs>
          <w:tab w:val="clear" w:pos="858"/>
          <w:tab w:val="num" w:pos="498"/>
        </w:tabs>
        <w:overflowPunct w:val="0"/>
        <w:autoSpaceDE w:val="0"/>
        <w:autoSpaceDN w:val="0"/>
        <w:adjustRightInd w:val="0"/>
        <w:spacing w:after="120" w:line="360" w:lineRule="auto"/>
        <w:ind w:left="498"/>
        <w:jc w:val="both"/>
        <w:textAlignment w:val="baseline"/>
        <w:rPr>
          <w:szCs w:val="24"/>
        </w:rPr>
      </w:pPr>
      <w:r w:rsidRPr="00677CBA">
        <w:rPr>
          <w:rFonts w:hint="cs"/>
          <w:szCs w:val="24"/>
          <w:rtl/>
        </w:rPr>
        <w:t xml:space="preserve"> </w:t>
      </w:r>
      <w:r w:rsidRPr="00677CBA">
        <w:rPr>
          <w:szCs w:val="24"/>
          <w:rtl/>
        </w:rPr>
        <w:t xml:space="preserve">כל תוצר עבודה של </w:t>
      </w:r>
      <w:r w:rsidRPr="00677CBA">
        <w:rPr>
          <w:rFonts w:hint="cs"/>
          <w:szCs w:val="24"/>
          <w:rtl/>
        </w:rPr>
        <w:t>הזוכה</w:t>
      </w:r>
      <w:r w:rsidRPr="00677CBA">
        <w:rPr>
          <w:szCs w:val="24"/>
          <w:rtl/>
        </w:rPr>
        <w:t xml:space="preserve">, בכל מידה שהיא, בכל שלב של העבודה, </w:t>
      </w:r>
      <w:r w:rsidRPr="00677CBA">
        <w:rPr>
          <w:rFonts w:hint="cs"/>
          <w:szCs w:val="24"/>
          <w:rtl/>
        </w:rPr>
        <w:t xml:space="preserve">יהא </w:t>
      </w:r>
      <w:r w:rsidRPr="00677CBA">
        <w:rPr>
          <w:szCs w:val="24"/>
          <w:rtl/>
        </w:rPr>
        <w:t xml:space="preserve">שייך בלעדית </w:t>
      </w:r>
      <w:r w:rsidRPr="00677CBA">
        <w:rPr>
          <w:rFonts w:hint="cs"/>
          <w:szCs w:val="24"/>
          <w:rtl/>
        </w:rPr>
        <w:t>למשרד</w:t>
      </w:r>
      <w:r w:rsidRPr="00677CBA">
        <w:rPr>
          <w:szCs w:val="24"/>
          <w:rtl/>
        </w:rPr>
        <w:t>.</w:t>
      </w:r>
      <w:r w:rsidRPr="00677CBA">
        <w:rPr>
          <w:rFonts w:hint="cs"/>
          <w:szCs w:val="24"/>
          <w:rtl/>
        </w:rPr>
        <w:t xml:space="preserve"> מובהר בזאת, כי העבודה וכל ת</w:t>
      </w:r>
      <w:r w:rsidRPr="00677CBA">
        <w:rPr>
          <w:rFonts w:hint="eastAsia"/>
          <w:szCs w:val="24"/>
          <w:rtl/>
        </w:rPr>
        <w:t>וצרי</w:t>
      </w:r>
      <w:r w:rsidRPr="00677CBA">
        <w:rPr>
          <w:rFonts w:hint="cs"/>
          <w:szCs w:val="24"/>
          <w:rtl/>
        </w:rPr>
        <w:t>ה</w:t>
      </w:r>
      <w:r w:rsidRPr="00677CBA">
        <w:rPr>
          <w:szCs w:val="24"/>
          <w:rtl/>
        </w:rPr>
        <w:t xml:space="preserve"> וזכויות היוצרים על העבודה, מכל סוג, יהיו רכושו הבלעדי של המשרד</w:t>
      </w:r>
      <w:r w:rsidRPr="00677CBA">
        <w:rPr>
          <w:rFonts w:hint="cs"/>
          <w:szCs w:val="24"/>
          <w:rtl/>
        </w:rPr>
        <w:t xml:space="preserve">, והזוכה לא יהיה רשאי לעשות בהם שימוש כלשהו אלא באישור מפורש מראש ובכתב מהמשרד. </w:t>
      </w:r>
      <w:r w:rsidRPr="00677CBA">
        <w:rPr>
          <w:szCs w:val="24"/>
          <w:rtl/>
        </w:rPr>
        <w:t xml:space="preserve">הזכות לפרסום </w:t>
      </w:r>
      <w:r w:rsidRPr="00677CBA">
        <w:rPr>
          <w:rFonts w:hint="cs"/>
          <w:szCs w:val="24"/>
          <w:rtl/>
        </w:rPr>
        <w:t xml:space="preserve">כל </w:t>
      </w:r>
      <w:r w:rsidRPr="00677CBA">
        <w:rPr>
          <w:szCs w:val="24"/>
          <w:rtl/>
        </w:rPr>
        <w:t>החומר</w:t>
      </w:r>
      <w:r w:rsidRPr="00677CBA">
        <w:rPr>
          <w:rFonts w:hint="cs"/>
          <w:szCs w:val="24"/>
          <w:rtl/>
        </w:rPr>
        <w:t>ים ותוצרי העבודה</w:t>
      </w:r>
      <w:r w:rsidRPr="00677CBA">
        <w:rPr>
          <w:szCs w:val="24"/>
          <w:rtl/>
        </w:rPr>
        <w:t xml:space="preserve"> שמורה למשרד בלבד,</w:t>
      </w:r>
      <w:r w:rsidRPr="00677CBA">
        <w:rPr>
          <w:rFonts w:hint="cs"/>
          <w:szCs w:val="24"/>
          <w:rtl/>
        </w:rPr>
        <w:t xml:space="preserve"> והזוכה לא יהיה רשאי לעשות בהם שימוש אלא באישור מפורש מראש ובכתב.</w:t>
      </w:r>
    </w:p>
    <w:p w14:paraId="6424B6F1" w14:textId="77777777" w:rsidR="006B3562" w:rsidRPr="00677CBA" w:rsidRDefault="006B3562" w:rsidP="006B3562">
      <w:pPr>
        <w:numPr>
          <w:ilvl w:val="0"/>
          <w:numId w:val="98"/>
        </w:numPr>
        <w:tabs>
          <w:tab w:val="clear" w:pos="858"/>
          <w:tab w:val="num" w:pos="498"/>
        </w:tabs>
        <w:overflowPunct w:val="0"/>
        <w:autoSpaceDE w:val="0"/>
        <w:autoSpaceDN w:val="0"/>
        <w:adjustRightInd w:val="0"/>
        <w:spacing w:after="120" w:line="360" w:lineRule="auto"/>
        <w:ind w:left="498"/>
        <w:jc w:val="both"/>
        <w:textAlignment w:val="baseline"/>
        <w:rPr>
          <w:szCs w:val="24"/>
        </w:rPr>
      </w:pPr>
      <w:r w:rsidRPr="00677CBA">
        <w:rPr>
          <w:rFonts w:hint="cs"/>
          <w:szCs w:val="24"/>
          <w:rtl/>
        </w:rPr>
        <w:t xml:space="preserve"> על הזוכה להתחבר בחיבור מהיר ומאובטח לאינטרנט ולהתקין תוכנת ניהול המאפשרת ניהול ממוחשב של תיקים. יודגש כי אבטחת תוכנות הניהול הממוחשבות יהיו באחריותו הבלעדית.</w:t>
      </w:r>
    </w:p>
    <w:p w14:paraId="6F8B311C" w14:textId="77777777" w:rsidR="006B3562" w:rsidRPr="00677CBA" w:rsidRDefault="006B3562" w:rsidP="006B3562">
      <w:pPr>
        <w:numPr>
          <w:ilvl w:val="0"/>
          <w:numId w:val="98"/>
        </w:numPr>
        <w:tabs>
          <w:tab w:val="clear" w:pos="858"/>
          <w:tab w:val="num" w:pos="498"/>
        </w:tabs>
        <w:overflowPunct w:val="0"/>
        <w:autoSpaceDE w:val="0"/>
        <w:autoSpaceDN w:val="0"/>
        <w:adjustRightInd w:val="0"/>
        <w:spacing w:after="120" w:line="360" w:lineRule="auto"/>
        <w:ind w:left="498"/>
        <w:jc w:val="both"/>
        <w:textAlignment w:val="baseline"/>
        <w:rPr>
          <w:szCs w:val="24"/>
          <w:rtl/>
        </w:rPr>
      </w:pPr>
      <w:r w:rsidRPr="00677CBA">
        <w:rPr>
          <w:rFonts w:hint="cs"/>
          <w:szCs w:val="24"/>
          <w:rtl/>
        </w:rPr>
        <w:t xml:space="preserve"> על הזוכה </w:t>
      </w:r>
      <w:r w:rsidRPr="00677CBA">
        <w:rPr>
          <w:szCs w:val="24"/>
          <w:rtl/>
        </w:rPr>
        <w:t>להתקין כספת 250 ק"ג מקובעת לרצפה עם מנעול קומבינציה ומפתח.</w:t>
      </w:r>
    </w:p>
    <w:p w14:paraId="49E7FF26" w14:textId="77777777" w:rsidR="006B3562" w:rsidRPr="00677CBA" w:rsidRDefault="006B3562" w:rsidP="006B3562">
      <w:pPr>
        <w:numPr>
          <w:ilvl w:val="0"/>
          <w:numId w:val="98"/>
        </w:numPr>
        <w:tabs>
          <w:tab w:val="clear" w:pos="858"/>
          <w:tab w:val="num" w:pos="498"/>
        </w:tabs>
        <w:overflowPunct w:val="0"/>
        <w:autoSpaceDE w:val="0"/>
        <w:autoSpaceDN w:val="0"/>
        <w:adjustRightInd w:val="0"/>
        <w:spacing w:after="120" w:line="360" w:lineRule="auto"/>
        <w:ind w:left="498"/>
        <w:jc w:val="both"/>
        <w:textAlignment w:val="baseline"/>
        <w:rPr>
          <w:szCs w:val="24"/>
          <w:rtl/>
        </w:rPr>
      </w:pPr>
      <w:r w:rsidRPr="00677CBA">
        <w:rPr>
          <w:rFonts w:hint="cs"/>
          <w:szCs w:val="24"/>
          <w:rtl/>
        </w:rPr>
        <w:t xml:space="preserve">על הזוכה </w:t>
      </w:r>
      <w:r w:rsidRPr="00677CBA">
        <w:rPr>
          <w:szCs w:val="24"/>
          <w:rtl/>
        </w:rPr>
        <w:t>לחבר את המשרד למערכת אזעקה ומוקד מגיב.</w:t>
      </w:r>
    </w:p>
    <w:p w14:paraId="643437EF" w14:textId="77777777" w:rsidR="006B3562" w:rsidRPr="00677CBA" w:rsidRDefault="006B3562" w:rsidP="006B3562">
      <w:pPr>
        <w:numPr>
          <w:ilvl w:val="0"/>
          <w:numId w:val="98"/>
        </w:numPr>
        <w:tabs>
          <w:tab w:val="clear" w:pos="858"/>
          <w:tab w:val="num" w:pos="498"/>
        </w:tabs>
        <w:overflowPunct w:val="0"/>
        <w:autoSpaceDE w:val="0"/>
        <w:autoSpaceDN w:val="0"/>
        <w:adjustRightInd w:val="0"/>
        <w:spacing w:after="120" w:line="360" w:lineRule="auto"/>
        <w:ind w:left="498"/>
        <w:jc w:val="both"/>
        <w:textAlignment w:val="baseline"/>
        <w:rPr>
          <w:szCs w:val="24"/>
        </w:rPr>
      </w:pPr>
      <w:r w:rsidRPr="00677CBA">
        <w:rPr>
          <w:rFonts w:hint="cs"/>
          <w:szCs w:val="24"/>
          <w:rtl/>
        </w:rPr>
        <w:t xml:space="preserve"> על הזוכה להיות </w:t>
      </w:r>
      <w:r w:rsidRPr="00677CBA">
        <w:rPr>
          <w:szCs w:val="24"/>
          <w:rtl/>
        </w:rPr>
        <w:t xml:space="preserve">מוכן להתחיל </w:t>
      </w:r>
      <w:r w:rsidRPr="00677CBA">
        <w:rPr>
          <w:rFonts w:hint="cs"/>
          <w:szCs w:val="24"/>
          <w:rtl/>
        </w:rPr>
        <w:t xml:space="preserve">לבצע את השירותים </w:t>
      </w:r>
      <w:r w:rsidRPr="00677CBA">
        <w:rPr>
          <w:szCs w:val="24"/>
          <w:rtl/>
        </w:rPr>
        <w:t xml:space="preserve">מיד עם חתימת ההסכם, ולא </w:t>
      </w:r>
      <w:r w:rsidRPr="00677CBA">
        <w:rPr>
          <w:rFonts w:hint="cs"/>
          <w:szCs w:val="24"/>
          <w:rtl/>
        </w:rPr>
        <w:t>י</w:t>
      </w:r>
      <w:r w:rsidRPr="00677CBA">
        <w:rPr>
          <w:szCs w:val="24"/>
          <w:rtl/>
        </w:rPr>
        <w:t xml:space="preserve">אוחר מ- </w:t>
      </w:r>
      <w:r w:rsidRPr="00677CBA">
        <w:rPr>
          <w:rFonts w:hint="cs"/>
          <w:szCs w:val="24"/>
          <w:rtl/>
        </w:rPr>
        <w:t>14</w:t>
      </w:r>
      <w:r w:rsidRPr="00677CBA">
        <w:rPr>
          <w:szCs w:val="24"/>
          <w:rtl/>
        </w:rPr>
        <w:t xml:space="preserve"> ימים מיו</w:t>
      </w:r>
      <w:r>
        <w:rPr>
          <w:rFonts w:hint="cs"/>
          <w:szCs w:val="24"/>
          <w:rtl/>
        </w:rPr>
        <w:t>ם</w:t>
      </w:r>
      <w:r w:rsidRPr="00677CBA">
        <w:rPr>
          <w:szCs w:val="24"/>
          <w:rtl/>
        </w:rPr>
        <w:t xml:space="preserve"> קבלת ההודעה על זכייתו במכרז</w:t>
      </w:r>
      <w:r w:rsidRPr="00677CBA">
        <w:rPr>
          <w:rFonts w:hint="cs"/>
          <w:szCs w:val="24"/>
          <w:rtl/>
        </w:rPr>
        <w:t>, לפי המוקדם</w:t>
      </w:r>
      <w:r w:rsidRPr="00677CBA">
        <w:rPr>
          <w:szCs w:val="24"/>
          <w:rtl/>
        </w:rPr>
        <w:t>.</w:t>
      </w:r>
    </w:p>
    <w:p w14:paraId="4252B194" w14:textId="77777777" w:rsidR="006B3562" w:rsidRPr="00677CBA" w:rsidRDefault="006B3562" w:rsidP="006B3562">
      <w:pPr>
        <w:numPr>
          <w:ilvl w:val="0"/>
          <w:numId w:val="98"/>
        </w:numPr>
        <w:tabs>
          <w:tab w:val="clear" w:pos="858"/>
          <w:tab w:val="num" w:pos="498"/>
        </w:tabs>
        <w:overflowPunct w:val="0"/>
        <w:autoSpaceDE w:val="0"/>
        <w:autoSpaceDN w:val="0"/>
        <w:adjustRightInd w:val="0"/>
        <w:spacing w:after="120" w:line="360" w:lineRule="auto"/>
        <w:ind w:left="498"/>
        <w:jc w:val="both"/>
        <w:textAlignment w:val="baseline"/>
        <w:rPr>
          <w:szCs w:val="24"/>
          <w:rtl/>
        </w:rPr>
      </w:pPr>
      <w:r w:rsidRPr="00677CBA">
        <w:rPr>
          <w:rFonts w:hint="cs"/>
          <w:szCs w:val="24"/>
          <w:rtl/>
        </w:rPr>
        <w:t xml:space="preserve"> </w:t>
      </w:r>
      <w:r w:rsidRPr="00677CBA">
        <w:rPr>
          <w:szCs w:val="24"/>
          <w:rtl/>
        </w:rPr>
        <w:t xml:space="preserve">הזוכה וכל מבצע מטעמו מתחייבים יחד ולחוד לעמוד בכל התנאים </w:t>
      </w:r>
      <w:r>
        <w:rPr>
          <w:rFonts w:hint="cs"/>
          <w:szCs w:val="24"/>
          <w:rtl/>
        </w:rPr>
        <w:t>המפורטים להלן</w:t>
      </w:r>
      <w:r w:rsidRPr="00677CBA">
        <w:rPr>
          <w:szCs w:val="24"/>
          <w:rtl/>
        </w:rPr>
        <w:t xml:space="preserve">: </w:t>
      </w:r>
    </w:p>
    <w:p w14:paraId="797347DD" w14:textId="77777777" w:rsidR="006B3562" w:rsidRPr="00677CBA" w:rsidRDefault="006B3562" w:rsidP="006B3562">
      <w:pPr>
        <w:numPr>
          <w:ilvl w:val="0"/>
          <w:numId w:val="99"/>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677CBA">
        <w:rPr>
          <w:rFonts w:hint="cs"/>
          <w:szCs w:val="24"/>
          <w:rtl/>
        </w:rPr>
        <w:t xml:space="preserve">להכיר את הוראות הדין הרלבנטיות, לרבות הנחיות היועץ המשפטי לממשלה, הנחיות פרקליט המדינה, חוק סדר הדין הפלילי, התשמ"ב </w:t>
      </w:r>
      <w:r w:rsidRPr="00677CBA">
        <w:rPr>
          <w:szCs w:val="24"/>
          <w:rtl/>
        </w:rPr>
        <w:t>–</w:t>
      </w:r>
      <w:r w:rsidRPr="00677CBA">
        <w:rPr>
          <w:rFonts w:hint="cs"/>
          <w:szCs w:val="24"/>
          <w:rtl/>
        </w:rPr>
        <w:t xml:space="preserve"> 1982, חוק העבירות המנהליות, התשמ"ו </w:t>
      </w:r>
      <w:r w:rsidRPr="00677CBA">
        <w:rPr>
          <w:szCs w:val="24"/>
          <w:rtl/>
        </w:rPr>
        <w:t>–</w:t>
      </w:r>
      <w:r w:rsidRPr="00677CBA">
        <w:rPr>
          <w:rFonts w:hint="cs"/>
          <w:szCs w:val="24"/>
          <w:rtl/>
        </w:rPr>
        <w:t xml:space="preserve"> 1985, החוקים שברשימת החוקים, והתקנות אשר הותקנו מכוחן, וכן את דיני הראיות.</w:t>
      </w:r>
    </w:p>
    <w:p w14:paraId="5698E5F7" w14:textId="77777777" w:rsidR="006B3562" w:rsidRPr="00EF2567" w:rsidRDefault="006B3562" w:rsidP="006B3562">
      <w:pPr>
        <w:numPr>
          <w:ilvl w:val="0"/>
          <w:numId w:val="99"/>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EF2567">
        <w:rPr>
          <w:rFonts w:hint="eastAsia"/>
          <w:szCs w:val="24"/>
          <w:rtl/>
        </w:rPr>
        <w:t>לבצע</w:t>
      </w:r>
      <w:r w:rsidRPr="00EF2567">
        <w:rPr>
          <w:szCs w:val="24"/>
          <w:rtl/>
        </w:rPr>
        <w:t xml:space="preserve"> את השירותים בהתאם לשיטות מקובלות בין אנשי מקצוע ובכפוף להנחייתו של </w:t>
      </w:r>
      <w:r w:rsidRPr="00EF2567">
        <w:rPr>
          <w:rFonts w:hint="cs"/>
          <w:szCs w:val="24"/>
          <w:rtl/>
        </w:rPr>
        <w:t>הממונה,</w:t>
      </w:r>
      <w:r w:rsidRPr="00EF2567">
        <w:rPr>
          <w:szCs w:val="24"/>
          <w:rtl/>
        </w:rPr>
        <w:t xml:space="preserve"> </w:t>
      </w:r>
      <w:r w:rsidRPr="00EF2567">
        <w:rPr>
          <w:rFonts w:hint="eastAsia"/>
          <w:szCs w:val="24"/>
          <w:rtl/>
        </w:rPr>
        <w:t>ייעוצו</w:t>
      </w:r>
      <w:r w:rsidRPr="00EF2567">
        <w:rPr>
          <w:szCs w:val="24"/>
          <w:rtl/>
        </w:rPr>
        <w:t xml:space="preserve"> </w:t>
      </w:r>
      <w:r w:rsidRPr="00EF2567">
        <w:rPr>
          <w:rFonts w:hint="cs"/>
          <w:szCs w:val="24"/>
          <w:rtl/>
        </w:rPr>
        <w:t>וקביעת סדרי עדיפויות לטיפול בתיקים.</w:t>
      </w:r>
    </w:p>
    <w:p w14:paraId="42BB1829" w14:textId="77777777" w:rsidR="006B3562" w:rsidRPr="00EF2567" w:rsidRDefault="006B3562" w:rsidP="006B3562">
      <w:pPr>
        <w:numPr>
          <w:ilvl w:val="0"/>
          <w:numId w:val="99"/>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EF2567">
        <w:rPr>
          <w:rFonts w:hint="eastAsia"/>
          <w:szCs w:val="24"/>
          <w:rtl/>
        </w:rPr>
        <w:t>לבצע</w:t>
      </w:r>
      <w:r w:rsidRPr="00EF2567">
        <w:rPr>
          <w:szCs w:val="24"/>
          <w:rtl/>
        </w:rPr>
        <w:t xml:space="preserve"> את השירותים בנאמנות, במיומנות וברמה מקצועית נאותה.</w:t>
      </w:r>
    </w:p>
    <w:p w14:paraId="1E9AB829" w14:textId="77777777" w:rsidR="006B3562" w:rsidRPr="00EF2567" w:rsidRDefault="006B3562" w:rsidP="006B3562">
      <w:pPr>
        <w:numPr>
          <w:ilvl w:val="0"/>
          <w:numId w:val="99"/>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EF2567">
        <w:rPr>
          <w:rFonts w:hint="eastAsia"/>
          <w:szCs w:val="24"/>
          <w:rtl/>
        </w:rPr>
        <w:t>לבצע</w:t>
      </w:r>
      <w:r w:rsidRPr="00EF2567">
        <w:rPr>
          <w:szCs w:val="24"/>
          <w:rtl/>
        </w:rPr>
        <w:t xml:space="preserve"> את השירותים כש</w:t>
      </w:r>
      <w:r w:rsidRPr="00EF2567">
        <w:rPr>
          <w:rFonts w:hint="cs"/>
          <w:szCs w:val="24"/>
          <w:rtl/>
        </w:rPr>
        <w:t>ברשותו</w:t>
      </w:r>
      <w:r w:rsidRPr="00EF2567">
        <w:rPr>
          <w:szCs w:val="24"/>
          <w:rtl/>
        </w:rPr>
        <w:t xml:space="preserve"> </w:t>
      </w:r>
      <w:r w:rsidRPr="00EF2567">
        <w:rPr>
          <w:rFonts w:hint="cs"/>
          <w:szCs w:val="24"/>
          <w:rtl/>
        </w:rPr>
        <w:t>י</w:t>
      </w:r>
      <w:r w:rsidRPr="00EF2567">
        <w:rPr>
          <w:szCs w:val="24"/>
          <w:rtl/>
        </w:rPr>
        <w:t>יפוי כ</w:t>
      </w:r>
      <w:r w:rsidRPr="00EF2567">
        <w:rPr>
          <w:rFonts w:hint="cs"/>
          <w:szCs w:val="24"/>
          <w:rtl/>
        </w:rPr>
        <w:t>ו</w:t>
      </w:r>
      <w:r w:rsidRPr="00EF2567">
        <w:rPr>
          <w:szCs w:val="24"/>
          <w:rtl/>
        </w:rPr>
        <w:t xml:space="preserve">ח תקף מאת </w:t>
      </w:r>
      <w:r w:rsidRPr="00EF2567">
        <w:rPr>
          <w:rFonts w:hint="cs"/>
          <w:szCs w:val="24"/>
          <w:rtl/>
        </w:rPr>
        <w:t>היועץ</w:t>
      </w:r>
      <w:r w:rsidRPr="00EF2567">
        <w:rPr>
          <w:szCs w:val="24"/>
          <w:rtl/>
        </w:rPr>
        <w:t xml:space="preserve"> המשפטי לממשלה.</w:t>
      </w:r>
    </w:p>
    <w:p w14:paraId="3097B983" w14:textId="77777777" w:rsidR="006B3562" w:rsidRPr="00EF2567" w:rsidRDefault="006B3562" w:rsidP="006B3562">
      <w:pPr>
        <w:numPr>
          <w:ilvl w:val="0"/>
          <w:numId w:val="99"/>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EF2567">
        <w:rPr>
          <w:rFonts w:hint="eastAsia"/>
          <w:szCs w:val="24"/>
          <w:rtl/>
        </w:rPr>
        <w:t>לא</w:t>
      </w:r>
      <w:r w:rsidRPr="00EF2567">
        <w:rPr>
          <w:szCs w:val="24"/>
          <w:rtl/>
        </w:rPr>
        <w:t xml:space="preserve"> להעביר את ביצוע השירותים לטיפולו של עורך דין אחר אלא באישור מראש</w:t>
      </w:r>
      <w:r w:rsidRPr="00EF2567">
        <w:rPr>
          <w:rFonts w:hint="cs"/>
          <w:szCs w:val="24"/>
          <w:rtl/>
        </w:rPr>
        <w:t xml:space="preserve"> ובכתב</w:t>
      </w:r>
      <w:r w:rsidRPr="00EF2567">
        <w:rPr>
          <w:szCs w:val="24"/>
          <w:rtl/>
        </w:rPr>
        <w:t xml:space="preserve"> של </w:t>
      </w:r>
      <w:r w:rsidRPr="00EF2567">
        <w:rPr>
          <w:rFonts w:hint="cs"/>
          <w:szCs w:val="24"/>
          <w:rtl/>
        </w:rPr>
        <w:t>הממונה.</w:t>
      </w:r>
    </w:p>
    <w:p w14:paraId="47B4AE68" w14:textId="77777777" w:rsidR="006B3562" w:rsidRPr="00EF2567" w:rsidRDefault="006B3562" w:rsidP="006B3562">
      <w:pPr>
        <w:numPr>
          <w:ilvl w:val="0"/>
          <w:numId w:val="99"/>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EF2567">
        <w:rPr>
          <w:szCs w:val="24"/>
          <w:rtl/>
        </w:rPr>
        <w:t>לא להתחייב בשם המשרד</w:t>
      </w:r>
      <w:r>
        <w:rPr>
          <w:rFonts w:hint="cs"/>
          <w:szCs w:val="24"/>
          <w:rtl/>
        </w:rPr>
        <w:t xml:space="preserve"> התחייבות כספית או התחייבות אחרת הטעונה אישור הממונה,</w:t>
      </w:r>
      <w:r w:rsidRPr="00EF2567">
        <w:rPr>
          <w:szCs w:val="24"/>
          <w:rtl/>
        </w:rPr>
        <w:t xml:space="preserve"> </w:t>
      </w:r>
      <w:r w:rsidRPr="00EF2567">
        <w:rPr>
          <w:rFonts w:hint="eastAsia"/>
          <w:szCs w:val="24"/>
          <w:rtl/>
        </w:rPr>
        <w:t>ללא</w:t>
      </w:r>
      <w:r w:rsidRPr="00EF2567">
        <w:rPr>
          <w:szCs w:val="24"/>
          <w:rtl/>
        </w:rPr>
        <w:t xml:space="preserve"> קבלת אישור מוקדם של </w:t>
      </w:r>
      <w:r w:rsidRPr="00EF2567">
        <w:rPr>
          <w:rFonts w:hint="cs"/>
          <w:szCs w:val="24"/>
          <w:rtl/>
        </w:rPr>
        <w:t>הממונה</w:t>
      </w:r>
      <w:r w:rsidRPr="00EF2567">
        <w:rPr>
          <w:szCs w:val="24"/>
          <w:rtl/>
        </w:rPr>
        <w:t>.</w:t>
      </w:r>
    </w:p>
    <w:p w14:paraId="7993A11F" w14:textId="77777777" w:rsidR="006B3562" w:rsidRPr="00EF2567" w:rsidRDefault="006B3562" w:rsidP="006B3562">
      <w:pPr>
        <w:numPr>
          <w:ilvl w:val="0"/>
          <w:numId w:val="99"/>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EF2567">
        <w:rPr>
          <w:rFonts w:hint="eastAsia"/>
          <w:szCs w:val="24"/>
          <w:rtl/>
        </w:rPr>
        <w:t>לא</w:t>
      </w:r>
      <w:r w:rsidRPr="00EF2567">
        <w:rPr>
          <w:szCs w:val="24"/>
          <w:rtl/>
        </w:rPr>
        <w:t xml:space="preserve"> לבצע כל פעולה שיש </w:t>
      </w:r>
      <w:r w:rsidRPr="00EF2567">
        <w:rPr>
          <w:rFonts w:hint="cs"/>
          <w:szCs w:val="24"/>
          <w:rtl/>
        </w:rPr>
        <w:t xml:space="preserve">או שעלול להיות </w:t>
      </w:r>
      <w:r w:rsidRPr="00EF2567">
        <w:rPr>
          <w:szCs w:val="24"/>
          <w:rtl/>
        </w:rPr>
        <w:t>בה ניגוד עניינים בהקשר להתחייבויותיו בהתאם ל</w:t>
      </w:r>
      <w:r w:rsidRPr="00EF2567">
        <w:rPr>
          <w:rFonts w:hint="cs"/>
          <w:szCs w:val="24"/>
          <w:rtl/>
        </w:rPr>
        <w:t>מכרז</w:t>
      </w:r>
      <w:r w:rsidRPr="00EF2567">
        <w:rPr>
          <w:szCs w:val="24"/>
          <w:rtl/>
        </w:rPr>
        <w:t xml:space="preserve"> </w:t>
      </w:r>
      <w:r w:rsidRPr="00EF2567">
        <w:rPr>
          <w:rFonts w:hint="eastAsia"/>
          <w:szCs w:val="24"/>
          <w:rtl/>
        </w:rPr>
        <w:t>זה</w:t>
      </w:r>
      <w:r w:rsidRPr="00EF2567">
        <w:rPr>
          <w:rFonts w:hint="cs"/>
          <w:szCs w:val="24"/>
          <w:rtl/>
        </w:rPr>
        <w:t>.</w:t>
      </w:r>
    </w:p>
    <w:p w14:paraId="2F991E32" w14:textId="77777777" w:rsidR="006B3562" w:rsidRPr="00EF2567" w:rsidRDefault="006B3562" w:rsidP="006B3562">
      <w:pPr>
        <w:numPr>
          <w:ilvl w:val="0"/>
          <w:numId w:val="99"/>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EF2567">
        <w:rPr>
          <w:rFonts w:hint="eastAsia"/>
          <w:szCs w:val="24"/>
          <w:rtl/>
        </w:rPr>
        <w:t>להעביר</w:t>
      </w:r>
      <w:r w:rsidRPr="00EF2567">
        <w:rPr>
          <w:szCs w:val="24"/>
          <w:rtl/>
        </w:rPr>
        <w:t xml:space="preserve"> לרשות המשרד כל מידע רלוונטי הנודע לו במסגרת ביצוע השירותים.</w:t>
      </w:r>
    </w:p>
    <w:p w14:paraId="2028286D" w14:textId="77777777" w:rsidR="006B3562" w:rsidRPr="00EF2567" w:rsidRDefault="006B3562" w:rsidP="006B3562">
      <w:pPr>
        <w:numPr>
          <w:ilvl w:val="0"/>
          <w:numId w:val="99"/>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EF2567">
        <w:rPr>
          <w:rFonts w:hint="eastAsia"/>
          <w:szCs w:val="24"/>
          <w:rtl/>
        </w:rPr>
        <w:t>להעביר</w:t>
      </w:r>
      <w:r w:rsidRPr="00EF2567">
        <w:rPr>
          <w:szCs w:val="24"/>
          <w:rtl/>
        </w:rPr>
        <w:t xml:space="preserve"> לידיעת </w:t>
      </w:r>
      <w:r w:rsidRPr="00EF2567">
        <w:rPr>
          <w:rFonts w:hint="cs"/>
          <w:szCs w:val="24"/>
          <w:rtl/>
        </w:rPr>
        <w:t>הממונה</w:t>
      </w:r>
      <w:r w:rsidRPr="00EF2567">
        <w:rPr>
          <w:szCs w:val="24"/>
          <w:rtl/>
        </w:rPr>
        <w:t xml:space="preserve"> תוך </w:t>
      </w:r>
      <w:r w:rsidRPr="00EF2567">
        <w:rPr>
          <w:rFonts w:hint="cs"/>
          <w:szCs w:val="24"/>
          <w:rtl/>
        </w:rPr>
        <w:t>72</w:t>
      </w:r>
      <w:r w:rsidRPr="00EF2567">
        <w:rPr>
          <w:szCs w:val="24"/>
          <w:rtl/>
        </w:rPr>
        <w:t xml:space="preserve"> שעות כל החלטה או פרוטוקול של </w:t>
      </w:r>
      <w:r w:rsidRPr="00EF2567">
        <w:rPr>
          <w:rFonts w:hint="cs"/>
          <w:szCs w:val="24"/>
          <w:rtl/>
        </w:rPr>
        <w:t>בית המפשט</w:t>
      </w:r>
      <w:r w:rsidRPr="00EF2567">
        <w:rPr>
          <w:szCs w:val="24"/>
          <w:rtl/>
        </w:rPr>
        <w:t xml:space="preserve"> בתביעה </w:t>
      </w:r>
      <w:r w:rsidRPr="00EF2567">
        <w:rPr>
          <w:rFonts w:hint="eastAsia"/>
          <w:szCs w:val="24"/>
          <w:rtl/>
        </w:rPr>
        <w:t>אשר</w:t>
      </w:r>
      <w:r w:rsidRPr="00EF2567">
        <w:rPr>
          <w:szCs w:val="24"/>
          <w:rtl/>
        </w:rPr>
        <w:t xml:space="preserve"> בטיפולו, וכל ערעור שהוגש על ידי הצד שכנגד בכל הליך במסגרת השירותים. בעניין </w:t>
      </w:r>
      <w:r w:rsidRPr="00EF2567">
        <w:rPr>
          <w:rFonts w:hint="eastAsia"/>
          <w:szCs w:val="24"/>
          <w:rtl/>
        </w:rPr>
        <w:t>בעל</w:t>
      </w:r>
      <w:r w:rsidRPr="00EF2567">
        <w:rPr>
          <w:szCs w:val="24"/>
          <w:rtl/>
        </w:rPr>
        <w:t xml:space="preserve"> חשיבות מיוחדת - העברה כאמור תתבצע מידית, בפקס</w:t>
      </w:r>
      <w:r w:rsidRPr="00EF2567">
        <w:rPr>
          <w:rFonts w:hint="cs"/>
          <w:szCs w:val="24"/>
          <w:rtl/>
        </w:rPr>
        <w:t>י</w:t>
      </w:r>
      <w:r w:rsidRPr="00EF2567">
        <w:rPr>
          <w:szCs w:val="24"/>
          <w:rtl/>
        </w:rPr>
        <w:t>מיליה</w:t>
      </w:r>
      <w:r w:rsidRPr="00EF2567">
        <w:rPr>
          <w:rFonts w:hint="cs"/>
          <w:szCs w:val="24"/>
          <w:rtl/>
        </w:rPr>
        <w:t xml:space="preserve"> ו/או בהודעת דוא"ל</w:t>
      </w:r>
      <w:r w:rsidRPr="00EF2567">
        <w:rPr>
          <w:szCs w:val="24"/>
          <w:rtl/>
        </w:rPr>
        <w:t>.</w:t>
      </w:r>
    </w:p>
    <w:p w14:paraId="3FA3A348" w14:textId="77777777" w:rsidR="006B3562" w:rsidRPr="00EF2567" w:rsidRDefault="006B3562" w:rsidP="006B3562">
      <w:pPr>
        <w:numPr>
          <w:ilvl w:val="0"/>
          <w:numId w:val="99"/>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EF2567">
        <w:rPr>
          <w:rFonts w:hint="eastAsia"/>
          <w:szCs w:val="24"/>
          <w:rtl/>
        </w:rPr>
        <w:t>לא</w:t>
      </w:r>
      <w:r w:rsidRPr="00EF2567">
        <w:rPr>
          <w:szCs w:val="24"/>
          <w:rtl/>
        </w:rPr>
        <w:t xml:space="preserve"> ל</w:t>
      </w:r>
      <w:r w:rsidRPr="00EF2567">
        <w:rPr>
          <w:rFonts w:hint="cs"/>
          <w:szCs w:val="24"/>
          <w:rtl/>
        </w:rPr>
        <w:t>הציע</w:t>
      </w:r>
      <w:r w:rsidRPr="00EF2567">
        <w:rPr>
          <w:szCs w:val="24"/>
          <w:rtl/>
        </w:rPr>
        <w:t xml:space="preserve"> ולא להסכים ל</w:t>
      </w:r>
      <w:r w:rsidRPr="00EF2567">
        <w:rPr>
          <w:rFonts w:hint="cs"/>
          <w:szCs w:val="24"/>
          <w:rtl/>
        </w:rPr>
        <w:t>הסדר</w:t>
      </w:r>
      <w:r w:rsidRPr="00EF2567">
        <w:rPr>
          <w:szCs w:val="24"/>
          <w:rtl/>
        </w:rPr>
        <w:t xml:space="preserve"> טיעון אלא בידיעת </w:t>
      </w:r>
      <w:r w:rsidRPr="00EF2567">
        <w:rPr>
          <w:rFonts w:hint="cs"/>
          <w:szCs w:val="24"/>
          <w:rtl/>
        </w:rPr>
        <w:t>הממונה</w:t>
      </w:r>
      <w:r>
        <w:rPr>
          <w:rFonts w:hint="cs"/>
          <w:szCs w:val="24"/>
          <w:rtl/>
        </w:rPr>
        <w:t>, באישורו</w:t>
      </w:r>
      <w:r w:rsidRPr="00EF2567">
        <w:rPr>
          <w:szCs w:val="24"/>
          <w:rtl/>
        </w:rPr>
        <w:t xml:space="preserve"> ובהסכמת</w:t>
      </w:r>
      <w:r w:rsidRPr="00EF2567">
        <w:rPr>
          <w:rFonts w:hint="cs"/>
          <w:szCs w:val="24"/>
          <w:rtl/>
        </w:rPr>
        <w:t>ו</w:t>
      </w:r>
      <w:r w:rsidRPr="00EF2567">
        <w:rPr>
          <w:szCs w:val="24"/>
          <w:rtl/>
        </w:rPr>
        <w:t xml:space="preserve"> </w:t>
      </w:r>
      <w:r w:rsidRPr="00EF2567">
        <w:rPr>
          <w:rFonts w:hint="cs"/>
          <w:szCs w:val="24"/>
          <w:rtl/>
        </w:rPr>
        <w:t>בכתב.</w:t>
      </w:r>
    </w:p>
    <w:p w14:paraId="03BBD827" w14:textId="77777777" w:rsidR="006B3562" w:rsidRPr="00EF2567" w:rsidRDefault="006B3562" w:rsidP="006B3562">
      <w:pPr>
        <w:numPr>
          <w:ilvl w:val="0"/>
          <w:numId w:val="99"/>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EF2567">
        <w:rPr>
          <w:rFonts w:hint="cs"/>
          <w:szCs w:val="24"/>
          <w:rtl/>
        </w:rPr>
        <w:t>לא לבטל קנס או כתב אישום ולא לגנוז תיק חקירה אלא בידיעת הממונה</w:t>
      </w:r>
      <w:r>
        <w:rPr>
          <w:rFonts w:hint="cs"/>
          <w:szCs w:val="24"/>
          <w:rtl/>
        </w:rPr>
        <w:t>, באישורו</w:t>
      </w:r>
      <w:r w:rsidRPr="00EF2567">
        <w:rPr>
          <w:rFonts w:hint="cs"/>
          <w:szCs w:val="24"/>
          <w:rtl/>
        </w:rPr>
        <w:t xml:space="preserve"> ובהסכמתו בכתב. </w:t>
      </w:r>
    </w:p>
    <w:p w14:paraId="585FFF39" w14:textId="77777777" w:rsidR="006B3562" w:rsidRPr="00EF2567" w:rsidRDefault="006B3562" w:rsidP="006B3562">
      <w:pPr>
        <w:numPr>
          <w:ilvl w:val="0"/>
          <w:numId w:val="99"/>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EF2567">
        <w:rPr>
          <w:rFonts w:hint="cs"/>
          <w:szCs w:val="24"/>
          <w:rtl/>
        </w:rPr>
        <w:t>לנהל לוח דיונים בהתאם לנוהלי המשרד והנחיות הממונה.</w:t>
      </w:r>
    </w:p>
    <w:p w14:paraId="75CF0A3E" w14:textId="77777777" w:rsidR="006B3562" w:rsidRPr="00EF2567" w:rsidRDefault="006B3562" w:rsidP="006B3562">
      <w:pPr>
        <w:numPr>
          <w:ilvl w:val="0"/>
          <w:numId w:val="99"/>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EF2567">
        <w:rPr>
          <w:rFonts w:hint="eastAsia"/>
          <w:szCs w:val="24"/>
          <w:rtl/>
        </w:rPr>
        <w:t>לבצע</w:t>
      </w:r>
      <w:r w:rsidRPr="00EF2567">
        <w:rPr>
          <w:szCs w:val="24"/>
          <w:rtl/>
        </w:rPr>
        <w:t xml:space="preserve"> במקרה הצורך מסירה אישית של כתבי בי</w:t>
      </w:r>
      <w:r w:rsidRPr="00EF2567">
        <w:rPr>
          <w:rFonts w:hint="cs"/>
          <w:szCs w:val="24"/>
          <w:rtl/>
        </w:rPr>
        <w:t>ת</w:t>
      </w:r>
      <w:r w:rsidRPr="00EF2567">
        <w:rPr>
          <w:szCs w:val="24"/>
          <w:rtl/>
        </w:rPr>
        <w:t>-דין</w:t>
      </w:r>
      <w:r w:rsidRPr="00EF2567">
        <w:rPr>
          <w:rFonts w:hint="cs"/>
          <w:szCs w:val="24"/>
          <w:rtl/>
        </w:rPr>
        <w:t>.</w:t>
      </w:r>
    </w:p>
    <w:p w14:paraId="22C8D2E1" w14:textId="77777777" w:rsidR="006B3562" w:rsidRPr="00EF2567" w:rsidRDefault="006B3562" w:rsidP="006B3562">
      <w:pPr>
        <w:numPr>
          <w:ilvl w:val="0"/>
          <w:numId w:val="99"/>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EF2567">
        <w:rPr>
          <w:rFonts w:hint="eastAsia"/>
          <w:szCs w:val="24"/>
          <w:rtl/>
        </w:rPr>
        <w:t>להגיש</w:t>
      </w:r>
      <w:r w:rsidRPr="00EF2567">
        <w:rPr>
          <w:szCs w:val="24"/>
          <w:rtl/>
        </w:rPr>
        <w:t xml:space="preserve"> דיווח </w:t>
      </w:r>
      <w:r w:rsidRPr="00EF2567">
        <w:rPr>
          <w:rFonts w:hint="cs"/>
          <w:szCs w:val="24"/>
          <w:rtl/>
        </w:rPr>
        <w:t>שוטף</w:t>
      </w:r>
      <w:r w:rsidRPr="00EF2567">
        <w:rPr>
          <w:szCs w:val="24"/>
          <w:rtl/>
        </w:rPr>
        <w:t xml:space="preserve"> לעדכון התיקים הנמצאים בטיפולו</w:t>
      </w:r>
      <w:r w:rsidRPr="00EF2567">
        <w:rPr>
          <w:rFonts w:hint="cs"/>
          <w:szCs w:val="24"/>
          <w:rtl/>
        </w:rPr>
        <w:t xml:space="preserve"> בהתאם להוראות הממונה.</w:t>
      </w:r>
    </w:p>
    <w:p w14:paraId="0D4EBA03" w14:textId="77777777" w:rsidR="006B3562" w:rsidRPr="00EF2567" w:rsidRDefault="006B3562" w:rsidP="006B3562">
      <w:pPr>
        <w:numPr>
          <w:ilvl w:val="0"/>
          <w:numId w:val="99"/>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EF2567">
        <w:rPr>
          <w:rFonts w:hint="cs"/>
          <w:szCs w:val="24"/>
          <w:rtl/>
        </w:rPr>
        <w:t>להגיע למשרדי הממונה על פי תיאום מראש וכן במקרים מיוחדים תוך התראה קצרה ככל שיידרש לצורך ביצוע השירותים.</w:t>
      </w:r>
    </w:p>
    <w:p w14:paraId="2042C861" w14:textId="77777777" w:rsidR="006B3562" w:rsidRPr="00EF2567" w:rsidRDefault="006B3562" w:rsidP="006B3562">
      <w:pPr>
        <w:numPr>
          <w:ilvl w:val="0"/>
          <w:numId w:val="99"/>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EF2567">
        <w:rPr>
          <w:rFonts w:hint="cs"/>
          <w:szCs w:val="24"/>
          <w:rtl/>
        </w:rPr>
        <w:t>להגיע למשרדי המרחבים האזוריים של אגף הפיקוח והבטיחות במשרד לצורך עבודת המבצע  (כגון: העברת תיק להשלמת חקירה או קבלת תיק לאחר השלמת חקירה).</w:t>
      </w:r>
    </w:p>
    <w:p w14:paraId="3D0DE90F" w14:textId="77777777" w:rsidR="006B3562" w:rsidRPr="00EF2567" w:rsidRDefault="006B3562" w:rsidP="006B3562">
      <w:pPr>
        <w:numPr>
          <w:ilvl w:val="0"/>
          <w:numId w:val="99"/>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EF2567">
        <w:rPr>
          <w:rFonts w:hint="cs"/>
          <w:szCs w:val="24"/>
          <w:rtl/>
        </w:rPr>
        <w:t>לעמוד בלוח זמנים המקובל במשרד בקשר לטיפול בתיקים פליליים בהתאם להנחיות הממונה כפי תוקפן מעת לעת.</w:t>
      </w:r>
    </w:p>
    <w:p w14:paraId="59B2CAA6" w14:textId="77777777" w:rsidR="006B3562" w:rsidRPr="00EF2567" w:rsidRDefault="006B3562" w:rsidP="006B3562">
      <w:pPr>
        <w:numPr>
          <w:ilvl w:val="0"/>
          <w:numId w:val="99"/>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EF2567">
        <w:rPr>
          <w:rFonts w:hint="cs"/>
          <w:szCs w:val="24"/>
          <w:rtl/>
        </w:rPr>
        <w:t xml:space="preserve">לא לסרב לקבל תיקים לטיפולו ללא כל תלות בהיקפם הכספי ו/או המקצועי, למעט תיקים שיעמידו את המבצע במצב של ניגוד עניינים וסירוב כאמור יותנה באישור הממונה. </w:t>
      </w:r>
    </w:p>
    <w:p w14:paraId="3B153937" w14:textId="77777777" w:rsidR="006B3562" w:rsidRDefault="006B3562" w:rsidP="006B3562">
      <w:pPr>
        <w:numPr>
          <w:ilvl w:val="0"/>
          <w:numId w:val="99"/>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EF2567">
        <w:rPr>
          <w:rFonts w:hint="cs"/>
          <w:szCs w:val="24"/>
          <w:rtl/>
        </w:rPr>
        <w:t>להשתתף</w:t>
      </w:r>
      <w:r w:rsidRPr="00EF2567">
        <w:rPr>
          <w:szCs w:val="24"/>
          <w:rtl/>
        </w:rPr>
        <w:t xml:space="preserve">, </w:t>
      </w:r>
      <w:r w:rsidRPr="00EF2567">
        <w:rPr>
          <w:rFonts w:hint="cs"/>
          <w:szCs w:val="24"/>
          <w:rtl/>
        </w:rPr>
        <w:t>תמורת</w:t>
      </w:r>
      <w:r w:rsidRPr="00EF2567">
        <w:rPr>
          <w:szCs w:val="24"/>
          <w:rtl/>
        </w:rPr>
        <w:t xml:space="preserve"> </w:t>
      </w:r>
      <w:r w:rsidRPr="00EF2567">
        <w:rPr>
          <w:rFonts w:hint="cs"/>
          <w:szCs w:val="24"/>
          <w:rtl/>
        </w:rPr>
        <w:t>תשלום</w:t>
      </w:r>
      <w:r w:rsidRPr="00EF2567">
        <w:rPr>
          <w:szCs w:val="24"/>
          <w:rtl/>
        </w:rPr>
        <w:t xml:space="preserve"> </w:t>
      </w:r>
      <w:r w:rsidRPr="00EF2567">
        <w:rPr>
          <w:rFonts w:hint="cs"/>
          <w:szCs w:val="24"/>
          <w:rtl/>
        </w:rPr>
        <w:t>שעות</w:t>
      </w:r>
      <w:r w:rsidRPr="00EF2567">
        <w:rPr>
          <w:szCs w:val="24"/>
          <w:rtl/>
        </w:rPr>
        <w:t xml:space="preserve"> </w:t>
      </w:r>
      <w:r w:rsidRPr="00EF2567">
        <w:rPr>
          <w:rFonts w:hint="cs"/>
          <w:szCs w:val="24"/>
          <w:rtl/>
        </w:rPr>
        <w:t>ייעוץ</w:t>
      </w:r>
      <w:r w:rsidRPr="00EF2567">
        <w:rPr>
          <w:szCs w:val="24"/>
          <w:rtl/>
        </w:rPr>
        <w:t xml:space="preserve">, </w:t>
      </w:r>
      <w:r w:rsidRPr="00EF2567">
        <w:rPr>
          <w:rFonts w:hint="cs"/>
          <w:szCs w:val="24"/>
          <w:rtl/>
        </w:rPr>
        <w:t>בהדרכות</w:t>
      </w:r>
      <w:r w:rsidRPr="00EF2567">
        <w:rPr>
          <w:szCs w:val="24"/>
          <w:rtl/>
        </w:rPr>
        <w:t xml:space="preserve"> </w:t>
      </w:r>
      <w:r w:rsidRPr="00EF2567">
        <w:rPr>
          <w:rFonts w:hint="cs"/>
          <w:szCs w:val="24"/>
          <w:rtl/>
        </w:rPr>
        <w:t>או</w:t>
      </w:r>
      <w:r w:rsidRPr="00EF2567">
        <w:rPr>
          <w:szCs w:val="24"/>
          <w:rtl/>
        </w:rPr>
        <w:t xml:space="preserve"> </w:t>
      </w:r>
      <w:r w:rsidRPr="00EF2567">
        <w:rPr>
          <w:rFonts w:hint="cs"/>
          <w:szCs w:val="24"/>
          <w:rtl/>
        </w:rPr>
        <w:t>בימי</w:t>
      </w:r>
      <w:r w:rsidRPr="00EF2567">
        <w:rPr>
          <w:szCs w:val="24"/>
          <w:rtl/>
        </w:rPr>
        <w:t xml:space="preserve"> </w:t>
      </w:r>
      <w:r w:rsidRPr="00EF2567">
        <w:rPr>
          <w:rFonts w:hint="cs"/>
          <w:szCs w:val="24"/>
          <w:rtl/>
        </w:rPr>
        <w:t>עיון</w:t>
      </w:r>
      <w:r w:rsidRPr="00EF2567">
        <w:rPr>
          <w:szCs w:val="24"/>
          <w:rtl/>
        </w:rPr>
        <w:t xml:space="preserve"> </w:t>
      </w:r>
      <w:r w:rsidRPr="00EF2567">
        <w:rPr>
          <w:rFonts w:hint="cs"/>
          <w:szCs w:val="24"/>
          <w:rtl/>
        </w:rPr>
        <w:t>שיערוך</w:t>
      </w:r>
      <w:r w:rsidRPr="00EF2567">
        <w:rPr>
          <w:szCs w:val="24"/>
          <w:rtl/>
        </w:rPr>
        <w:t xml:space="preserve"> </w:t>
      </w:r>
      <w:r w:rsidRPr="00EF2567">
        <w:rPr>
          <w:rFonts w:hint="cs"/>
          <w:szCs w:val="24"/>
          <w:rtl/>
        </w:rPr>
        <w:t>המשרד</w:t>
      </w:r>
      <w:r w:rsidRPr="00EF2567">
        <w:rPr>
          <w:szCs w:val="24"/>
          <w:rtl/>
        </w:rPr>
        <w:t xml:space="preserve"> </w:t>
      </w:r>
      <w:r w:rsidRPr="00EF2567">
        <w:rPr>
          <w:rFonts w:hint="cs"/>
          <w:szCs w:val="24"/>
          <w:rtl/>
        </w:rPr>
        <w:t>לעובדיו</w:t>
      </w:r>
      <w:r w:rsidRPr="00EF2567">
        <w:rPr>
          <w:szCs w:val="24"/>
          <w:rtl/>
        </w:rPr>
        <w:t xml:space="preserve"> </w:t>
      </w:r>
      <w:r w:rsidRPr="00EF2567">
        <w:rPr>
          <w:rFonts w:hint="cs"/>
          <w:szCs w:val="24"/>
          <w:rtl/>
        </w:rPr>
        <w:t>בעניינים</w:t>
      </w:r>
      <w:r w:rsidRPr="00EF2567">
        <w:rPr>
          <w:szCs w:val="24"/>
          <w:rtl/>
        </w:rPr>
        <w:t xml:space="preserve"> </w:t>
      </w:r>
      <w:r w:rsidRPr="00EF2567">
        <w:rPr>
          <w:rFonts w:hint="cs"/>
          <w:szCs w:val="24"/>
          <w:rtl/>
        </w:rPr>
        <w:t>הקשורים</w:t>
      </w:r>
      <w:r w:rsidRPr="00EF2567">
        <w:rPr>
          <w:szCs w:val="24"/>
          <w:rtl/>
        </w:rPr>
        <w:t xml:space="preserve"> </w:t>
      </w:r>
      <w:r w:rsidRPr="00EF2567">
        <w:rPr>
          <w:rFonts w:hint="cs"/>
          <w:szCs w:val="24"/>
          <w:rtl/>
        </w:rPr>
        <w:t>בשירותים</w:t>
      </w:r>
      <w:r w:rsidRPr="00EF2567">
        <w:rPr>
          <w:szCs w:val="24"/>
          <w:rtl/>
        </w:rPr>
        <w:t xml:space="preserve"> </w:t>
      </w:r>
      <w:r w:rsidRPr="00EF2567">
        <w:rPr>
          <w:rFonts w:hint="cs"/>
          <w:szCs w:val="24"/>
          <w:rtl/>
        </w:rPr>
        <w:t>נשוא</w:t>
      </w:r>
      <w:r w:rsidRPr="00EF2567">
        <w:rPr>
          <w:szCs w:val="24"/>
          <w:rtl/>
        </w:rPr>
        <w:t xml:space="preserve"> </w:t>
      </w:r>
      <w:r w:rsidRPr="00EF2567">
        <w:rPr>
          <w:rFonts w:hint="cs"/>
          <w:szCs w:val="24"/>
          <w:rtl/>
        </w:rPr>
        <w:t>מכרז</w:t>
      </w:r>
      <w:r w:rsidRPr="00EF2567">
        <w:rPr>
          <w:szCs w:val="24"/>
          <w:rtl/>
        </w:rPr>
        <w:t xml:space="preserve"> </w:t>
      </w:r>
      <w:r w:rsidRPr="00EF2567">
        <w:rPr>
          <w:rFonts w:hint="cs"/>
          <w:szCs w:val="24"/>
          <w:rtl/>
        </w:rPr>
        <w:t>זה</w:t>
      </w:r>
      <w:r w:rsidRPr="00EF2567">
        <w:rPr>
          <w:szCs w:val="24"/>
          <w:rtl/>
        </w:rPr>
        <w:t xml:space="preserve">. </w:t>
      </w:r>
      <w:r w:rsidRPr="00EF2567">
        <w:rPr>
          <w:rFonts w:hint="cs"/>
          <w:szCs w:val="24"/>
          <w:rtl/>
        </w:rPr>
        <w:t>עורך הדין יחויב</w:t>
      </w:r>
      <w:r w:rsidRPr="00EF2567">
        <w:rPr>
          <w:szCs w:val="24"/>
          <w:rtl/>
        </w:rPr>
        <w:t xml:space="preserve"> </w:t>
      </w:r>
      <w:r w:rsidRPr="00EF2567">
        <w:rPr>
          <w:rFonts w:hint="cs"/>
          <w:szCs w:val="24"/>
          <w:rtl/>
        </w:rPr>
        <w:t>להופיע</w:t>
      </w:r>
      <w:r w:rsidRPr="00EF2567">
        <w:rPr>
          <w:szCs w:val="24"/>
          <w:rtl/>
        </w:rPr>
        <w:t xml:space="preserve"> </w:t>
      </w:r>
      <w:r w:rsidRPr="00EF2567">
        <w:rPr>
          <w:rFonts w:hint="cs"/>
          <w:szCs w:val="24"/>
          <w:rtl/>
        </w:rPr>
        <w:t>עד</w:t>
      </w:r>
      <w:r w:rsidRPr="00EF2567">
        <w:rPr>
          <w:szCs w:val="24"/>
          <w:rtl/>
        </w:rPr>
        <w:t xml:space="preserve"> </w:t>
      </w:r>
      <w:r w:rsidRPr="00EF2567">
        <w:rPr>
          <w:rFonts w:hint="cs"/>
          <w:szCs w:val="24"/>
          <w:rtl/>
        </w:rPr>
        <w:t>פעמיים</w:t>
      </w:r>
      <w:r w:rsidRPr="00EF2567">
        <w:rPr>
          <w:szCs w:val="24"/>
          <w:rtl/>
        </w:rPr>
        <w:t xml:space="preserve"> </w:t>
      </w:r>
      <w:r w:rsidRPr="00EF2567">
        <w:rPr>
          <w:rFonts w:hint="cs"/>
          <w:szCs w:val="24"/>
          <w:rtl/>
        </w:rPr>
        <w:t>בשנה</w:t>
      </w:r>
      <w:r w:rsidRPr="00EF2567">
        <w:rPr>
          <w:szCs w:val="24"/>
          <w:rtl/>
        </w:rPr>
        <w:t xml:space="preserve"> </w:t>
      </w:r>
      <w:r w:rsidRPr="00EF2567">
        <w:rPr>
          <w:rFonts w:hint="cs"/>
          <w:szCs w:val="24"/>
          <w:rtl/>
        </w:rPr>
        <w:t>בהדרכות</w:t>
      </w:r>
      <w:r w:rsidRPr="00EF2567">
        <w:rPr>
          <w:szCs w:val="24"/>
          <w:rtl/>
        </w:rPr>
        <w:t xml:space="preserve"> </w:t>
      </w:r>
      <w:r w:rsidRPr="00EF2567">
        <w:rPr>
          <w:rFonts w:hint="cs"/>
          <w:szCs w:val="24"/>
          <w:rtl/>
        </w:rPr>
        <w:t>אלה</w:t>
      </w:r>
      <w:r w:rsidRPr="00EF2567">
        <w:rPr>
          <w:szCs w:val="24"/>
          <w:rtl/>
        </w:rPr>
        <w:t xml:space="preserve">, </w:t>
      </w:r>
      <w:r w:rsidRPr="00EF2567">
        <w:rPr>
          <w:rFonts w:hint="cs"/>
          <w:szCs w:val="24"/>
          <w:rtl/>
        </w:rPr>
        <w:t>ואולם</w:t>
      </w:r>
      <w:r w:rsidRPr="00EF2567">
        <w:rPr>
          <w:szCs w:val="24"/>
          <w:rtl/>
        </w:rPr>
        <w:t xml:space="preserve"> </w:t>
      </w:r>
      <w:r w:rsidRPr="00EF2567">
        <w:rPr>
          <w:rFonts w:hint="cs"/>
          <w:szCs w:val="24"/>
          <w:rtl/>
        </w:rPr>
        <w:t>יהיה</w:t>
      </w:r>
      <w:r w:rsidRPr="00EF2567">
        <w:rPr>
          <w:szCs w:val="24"/>
          <w:rtl/>
        </w:rPr>
        <w:t xml:space="preserve"> </w:t>
      </w:r>
      <w:r w:rsidRPr="00EF2567">
        <w:rPr>
          <w:rFonts w:hint="cs"/>
          <w:szCs w:val="24"/>
          <w:rtl/>
        </w:rPr>
        <w:t>רשאי</w:t>
      </w:r>
      <w:r w:rsidRPr="00EF2567">
        <w:rPr>
          <w:szCs w:val="24"/>
          <w:rtl/>
        </w:rPr>
        <w:t xml:space="preserve"> </w:t>
      </w:r>
      <w:r w:rsidRPr="00EF2567">
        <w:rPr>
          <w:rFonts w:hint="cs"/>
          <w:szCs w:val="24"/>
          <w:rtl/>
        </w:rPr>
        <w:t>להשתתף</w:t>
      </w:r>
      <w:r w:rsidRPr="00EF2567">
        <w:rPr>
          <w:szCs w:val="24"/>
          <w:rtl/>
        </w:rPr>
        <w:t xml:space="preserve"> </w:t>
      </w:r>
      <w:r w:rsidRPr="00EF2567">
        <w:rPr>
          <w:rFonts w:hint="cs"/>
          <w:szCs w:val="24"/>
          <w:rtl/>
        </w:rPr>
        <w:t>בהדרכות</w:t>
      </w:r>
      <w:r w:rsidRPr="00EF2567">
        <w:rPr>
          <w:szCs w:val="24"/>
          <w:rtl/>
        </w:rPr>
        <w:t xml:space="preserve"> </w:t>
      </w:r>
      <w:r w:rsidRPr="00EF2567">
        <w:rPr>
          <w:rFonts w:hint="cs"/>
          <w:szCs w:val="24"/>
          <w:rtl/>
        </w:rPr>
        <w:t>נוספות</w:t>
      </w:r>
      <w:r w:rsidRPr="00EF2567">
        <w:rPr>
          <w:szCs w:val="24"/>
          <w:rtl/>
        </w:rPr>
        <w:t xml:space="preserve">, </w:t>
      </w:r>
      <w:r w:rsidRPr="00EF2567">
        <w:rPr>
          <w:rFonts w:hint="cs"/>
          <w:szCs w:val="24"/>
          <w:rtl/>
        </w:rPr>
        <w:t>בהסכמת</w:t>
      </w:r>
      <w:r w:rsidRPr="00EF2567">
        <w:rPr>
          <w:szCs w:val="24"/>
          <w:rtl/>
        </w:rPr>
        <w:t xml:space="preserve"> </w:t>
      </w:r>
      <w:r w:rsidRPr="00EF2567">
        <w:rPr>
          <w:rFonts w:hint="cs"/>
          <w:szCs w:val="24"/>
          <w:rtl/>
        </w:rPr>
        <w:t>המשרד</w:t>
      </w:r>
      <w:r w:rsidRPr="00EF2567">
        <w:rPr>
          <w:szCs w:val="24"/>
          <w:rtl/>
        </w:rPr>
        <w:t>.</w:t>
      </w:r>
    </w:p>
    <w:p w14:paraId="3840D6F0" w14:textId="77777777" w:rsidR="006B3562" w:rsidRPr="00EF2567" w:rsidRDefault="006B3562" w:rsidP="006B3562">
      <w:pPr>
        <w:numPr>
          <w:ilvl w:val="0"/>
          <w:numId w:val="99"/>
        </w:numPr>
        <w:tabs>
          <w:tab w:val="clear" w:pos="1218"/>
          <w:tab w:val="num" w:pos="858"/>
        </w:tabs>
        <w:overflowPunct w:val="0"/>
        <w:autoSpaceDE w:val="0"/>
        <w:autoSpaceDN w:val="0"/>
        <w:adjustRightInd w:val="0"/>
        <w:spacing w:after="120" w:line="360" w:lineRule="auto"/>
        <w:ind w:left="858"/>
        <w:jc w:val="both"/>
        <w:textAlignment w:val="baseline"/>
        <w:rPr>
          <w:szCs w:val="24"/>
        </w:rPr>
      </w:pPr>
      <w:r w:rsidRPr="00EF2567">
        <w:rPr>
          <w:rFonts w:hint="cs"/>
          <w:szCs w:val="24"/>
          <w:rtl/>
        </w:rPr>
        <w:t xml:space="preserve">במהלך מתן השירות על ידו למשרד ולאחר סיום מתן השירות, מתחייב המבצע והמנהל המקצועי שלא למסור לאדם אחר כל חומר, תוכנת מחשב או מידע הקשור במתן השירותים או שנמסר עקב או אגב נתינת השירותים, וכן אינו רשאי לשמור לעצמו העתקים של כל חומר או מסמך כאמור.  </w:t>
      </w:r>
    </w:p>
    <w:p w14:paraId="2A827481" w14:textId="77777777" w:rsidR="006B3562" w:rsidRPr="009B72CB" w:rsidRDefault="006B3562" w:rsidP="006B3562">
      <w:pPr>
        <w:autoSpaceDE w:val="0"/>
        <w:autoSpaceDN w:val="0"/>
        <w:adjustRightInd w:val="0"/>
        <w:spacing w:line="360" w:lineRule="auto"/>
        <w:jc w:val="both"/>
        <w:rPr>
          <w:rFonts w:ascii="David"/>
          <w:szCs w:val="24"/>
          <w:rtl/>
        </w:rPr>
      </w:pPr>
    </w:p>
    <w:p w14:paraId="69BC3EFE" w14:textId="77777777" w:rsidR="006B3562" w:rsidRDefault="006B3562" w:rsidP="006B3562">
      <w:pPr>
        <w:pStyle w:val="af6"/>
        <w:numPr>
          <w:ilvl w:val="0"/>
          <w:numId w:val="86"/>
        </w:numPr>
        <w:autoSpaceDE w:val="0"/>
        <w:autoSpaceDN w:val="0"/>
        <w:adjustRightInd w:val="0"/>
        <w:spacing w:line="360" w:lineRule="auto"/>
        <w:ind w:left="138"/>
        <w:jc w:val="both"/>
        <w:rPr>
          <w:rFonts w:ascii="Arial" w:hAnsi="Arial"/>
          <w:b/>
          <w:bCs/>
          <w:sz w:val="32"/>
          <w:szCs w:val="32"/>
          <w:u w:val="single"/>
          <w:rtl/>
        </w:rPr>
      </w:pPr>
      <w:r w:rsidRPr="00DF1DAE">
        <w:rPr>
          <w:rFonts w:ascii="Arial" w:hAnsi="Arial"/>
          <w:b/>
          <w:bCs/>
          <w:sz w:val="32"/>
          <w:szCs w:val="32"/>
          <w:u w:val="single"/>
          <w:rtl/>
        </w:rPr>
        <w:t xml:space="preserve">התמורה, </w:t>
      </w:r>
      <w:r w:rsidRPr="00DF1DAE">
        <w:rPr>
          <w:rFonts w:ascii="Arial" w:hAnsi="Arial" w:hint="eastAsia"/>
          <w:b/>
          <w:bCs/>
          <w:sz w:val="32"/>
          <w:szCs w:val="32"/>
          <w:u w:val="single"/>
          <w:rtl/>
        </w:rPr>
        <w:t>לוחות</w:t>
      </w:r>
      <w:r w:rsidRPr="00DF1DAE">
        <w:rPr>
          <w:rFonts w:ascii="Arial" w:hAnsi="Arial"/>
          <w:b/>
          <w:bCs/>
          <w:sz w:val="32"/>
          <w:szCs w:val="32"/>
          <w:u w:val="single"/>
          <w:rtl/>
        </w:rPr>
        <w:t xml:space="preserve"> </w:t>
      </w:r>
      <w:r w:rsidRPr="00DF1DAE">
        <w:rPr>
          <w:rFonts w:ascii="Arial" w:hAnsi="Arial" w:hint="eastAsia"/>
          <w:b/>
          <w:bCs/>
          <w:sz w:val="32"/>
          <w:szCs w:val="32"/>
          <w:u w:val="single"/>
          <w:rtl/>
        </w:rPr>
        <w:t>זמנים</w:t>
      </w:r>
      <w:r w:rsidRPr="00DF1DAE">
        <w:rPr>
          <w:rFonts w:ascii="Arial" w:hAnsi="Arial"/>
          <w:b/>
          <w:bCs/>
          <w:sz w:val="32"/>
          <w:szCs w:val="32"/>
          <w:u w:val="single"/>
          <w:rtl/>
        </w:rPr>
        <w:t xml:space="preserve"> </w:t>
      </w:r>
      <w:r w:rsidRPr="00DF1DAE">
        <w:rPr>
          <w:rFonts w:ascii="Arial" w:hAnsi="Arial" w:hint="eastAsia"/>
          <w:b/>
          <w:bCs/>
          <w:sz w:val="32"/>
          <w:szCs w:val="32"/>
          <w:u w:val="single"/>
          <w:rtl/>
        </w:rPr>
        <w:t>ואבני</w:t>
      </w:r>
      <w:r w:rsidRPr="00DF1DAE">
        <w:rPr>
          <w:rFonts w:ascii="Arial" w:hAnsi="Arial"/>
          <w:b/>
          <w:bCs/>
          <w:sz w:val="32"/>
          <w:szCs w:val="32"/>
          <w:u w:val="single"/>
          <w:rtl/>
        </w:rPr>
        <w:t xml:space="preserve"> </w:t>
      </w:r>
      <w:r w:rsidRPr="00DF1DAE">
        <w:rPr>
          <w:rFonts w:ascii="Arial" w:hAnsi="Arial" w:hint="eastAsia"/>
          <w:b/>
          <w:bCs/>
          <w:sz w:val="32"/>
          <w:szCs w:val="32"/>
          <w:u w:val="single"/>
          <w:rtl/>
        </w:rPr>
        <w:t>דרך</w:t>
      </w:r>
      <w:r w:rsidRPr="00DF1DAE">
        <w:rPr>
          <w:rFonts w:ascii="Arial" w:hAnsi="Arial"/>
          <w:b/>
          <w:bCs/>
          <w:sz w:val="32"/>
          <w:szCs w:val="32"/>
          <w:u w:val="single"/>
          <w:rtl/>
        </w:rPr>
        <w:t xml:space="preserve"> </w:t>
      </w:r>
      <w:r w:rsidRPr="00DF1DAE">
        <w:rPr>
          <w:rFonts w:ascii="Arial" w:hAnsi="Arial" w:hint="eastAsia"/>
          <w:b/>
          <w:bCs/>
          <w:sz w:val="32"/>
          <w:szCs w:val="32"/>
          <w:u w:val="single"/>
          <w:rtl/>
        </w:rPr>
        <w:t>לתשלום</w:t>
      </w:r>
      <w:r w:rsidRPr="00A52719">
        <w:rPr>
          <w:rFonts w:ascii="Arial" w:hAnsi="Arial"/>
          <w:b/>
          <w:bCs/>
          <w:sz w:val="32"/>
          <w:szCs w:val="32"/>
          <w:u w:val="single"/>
          <w:rtl/>
        </w:rPr>
        <w:t>:</w:t>
      </w:r>
    </w:p>
    <w:p w14:paraId="75C99712" w14:textId="77777777" w:rsidR="006B3562" w:rsidRPr="00582D73" w:rsidRDefault="006B3562" w:rsidP="006B3562">
      <w:pPr>
        <w:pStyle w:val="af6"/>
        <w:numPr>
          <w:ilvl w:val="0"/>
          <w:numId w:val="100"/>
        </w:numPr>
        <w:spacing w:line="360" w:lineRule="auto"/>
        <w:ind w:left="498"/>
        <w:jc w:val="both"/>
        <w:rPr>
          <w:szCs w:val="24"/>
        </w:rPr>
      </w:pPr>
      <w:r w:rsidRPr="00582D73">
        <w:rPr>
          <w:rFonts w:hint="cs"/>
          <w:szCs w:val="24"/>
          <w:rtl/>
        </w:rPr>
        <w:t xml:space="preserve">התמורה בעבור ביצוע השירותים הנ"ל, תשולם על ידי המשרד על בסיס הצעת המציע הזוכה במכרז כמפורט </w:t>
      </w:r>
      <w:r w:rsidRPr="00582D73">
        <w:rPr>
          <w:rFonts w:hint="cs"/>
          <w:b/>
          <w:bCs/>
          <w:szCs w:val="24"/>
          <w:u w:val="single"/>
          <w:rtl/>
        </w:rPr>
        <w:t>בנספח י'</w:t>
      </w:r>
      <w:r>
        <w:rPr>
          <w:rFonts w:hint="cs"/>
          <w:szCs w:val="24"/>
          <w:rtl/>
        </w:rPr>
        <w:t xml:space="preserve"> למכרז</w:t>
      </w:r>
      <w:r w:rsidRPr="00582D73">
        <w:rPr>
          <w:rFonts w:hint="cs"/>
          <w:szCs w:val="24"/>
          <w:rtl/>
        </w:rPr>
        <w:t xml:space="preserve">. </w:t>
      </w:r>
    </w:p>
    <w:p w14:paraId="51B596F5" w14:textId="77777777" w:rsidR="006B3562" w:rsidRDefault="006B3562" w:rsidP="006B3562">
      <w:pPr>
        <w:pStyle w:val="af6"/>
        <w:numPr>
          <w:ilvl w:val="0"/>
          <w:numId w:val="100"/>
        </w:numPr>
        <w:spacing w:line="360" w:lineRule="auto"/>
        <w:ind w:left="498"/>
        <w:jc w:val="both"/>
        <w:rPr>
          <w:szCs w:val="24"/>
        </w:rPr>
      </w:pPr>
      <w:r w:rsidRPr="007B1C46">
        <w:rPr>
          <w:rFonts w:hint="cs"/>
          <w:szCs w:val="24"/>
          <w:rtl/>
        </w:rPr>
        <w:t xml:space="preserve">התמורה תשולם לזוכה בהתאם </w:t>
      </w:r>
      <w:r>
        <w:rPr>
          <w:rFonts w:hint="cs"/>
          <w:szCs w:val="24"/>
          <w:rtl/>
        </w:rPr>
        <w:t>למחירים המרביים</w:t>
      </w:r>
      <w:r w:rsidRPr="007B1C46">
        <w:rPr>
          <w:rFonts w:hint="cs"/>
          <w:szCs w:val="24"/>
          <w:rtl/>
        </w:rPr>
        <w:t xml:space="preserve"> הקבועים בהצעת המחיר </w:t>
      </w:r>
      <w:r w:rsidRPr="007B1C46">
        <w:rPr>
          <w:szCs w:val="24"/>
          <w:rtl/>
        </w:rPr>
        <w:t>–</w:t>
      </w:r>
      <w:r w:rsidRPr="007B1C46">
        <w:rPr>
          <w:rFonts w:hint="cs"/>
          <w:szCs w:val="24"/>
          <w:rtl/>
        </w:rPr>
        <w:t xml:space="preserve"> נספח התע</w:t>
      </w:r>
      <w:r>
        <w:rPr>
          <w:rFonts w:hint="cs"/>
          <w:szCs w:val="24"/>
          <w:rtl/>
        </w:rPr>
        <w:t>ר</w:t>
      </w:r>
      <w:r w:rsidRPr="007B1C46">
        <w:rPr>
          <w:rFonts w:hint="cs"/>
          <w:szCs w:val="24"/>
          <w:rtl/>
        </w:rPr>
        <w:t>יפים</w:t>
      </w:r>
      <w:r>
        <w:rPr>
          <w:rFonts w:hint="cs"/>
          <w:szCs w:val="24"/>
          <w:rtl/>
        </w:rPr>
        <w:t>,</w:t>
      </w:r>
      <w:r w:rsidRPr="007B1C46">
        <w:rPr>
          <w:rFonts w:hint="cs"/>
          <w:szCs w:val="24"/>
          <w:rtl/>
        </w:rPr>
        <w:t xml:space="preserve"> וכפי שנקבע בכל פעולה או שלב מהביצוע של השירותים. מקום שלא נקבעה הוראה לעניין מועד החיוב בעבור השירות שניתן בנספח התעריפים, החיוב יתבצע לאחר ביצוע העבודה/הפעולה המתומחרת ב</w:t>
      </w:r>
      <w:r>
        <w:rPr>
          <w:rFonts w:hint="cs"/>
          <w:szCs w:val="24"/>
          <w:rtl/>
        </w:rPr>
        <w:t>נספח בכפוף</w:t>
      </w:r>
      <w:r w:rsidRPr="007B1C46">
        <w:rPr>
          <w:rFonts w:hint="cs"/>
          <w:szCs w:val="24"/>
          <w:rtl/>
        </w:rPr>
        <w:t xml:space="preserve"> להוכחת ביצוע ואישור הממונה. </w:t>
      </w:r>
    </w:p>
    <w:p w14:paraId="3E6D13F0" w14:textId="77777777" w:rsidR="006B3562" w:rsidRDefault="006B3562" w:rsidP="006B3562">
      <w:pPr>
        <w:pStyle w:val="af6"/>
        <w:numPr>
          <w:ilvl w:val="0"/>
          <w:numId w:val="100"/>
        </w:numPr>
        <w:spacing w:line="360" w:lineRule="auto"/>
        <w:ind w:left="498"/>
        <w:jc w:val="both"/>
        <w:rPr>
          <w:szCs w:val="24"/>
        </w:rPr>
      </w:pPr>
      <w:r w:rsidRPr="001D3C41">
        <w:rPr>
          <w:rFonts w:hint="cs"/>
          <w:szCs w:val="24"/>
          <w:rtl/>
        </w:rPr>
        <w:t>סכום התמורה הוא סופי ומוח</w:t>
      </w:r>
      <w:r>
        <w:rPr>
          <w:rFonts w:hint="cs"/>
          <w:szCs w:val="24"/>
          <w:rtl/>
        </w:rPr>
        <w:t>לט</w:t>
      </w:r>
      <w:r w:rsidRPr="001D3C41">
        <w:rPr>
          <w:rFonts w:hint="cs"/>
          <w:szCs w:val="24"/>
          <w:rtl/>
        </w:rPr>
        <w:t>. הזוכה לא יקבל כל תשלום או הטבה אחרת מעבר לתמורה, לרבות תשלומים בעד הוצאות טלפון, דואר, צילומים, הדפסות, פקס, אש"ל וכיוצא בזה, למעט מסירות אישיות</w:t>
      </w:r>
      <w:r>
        <w:rPr>
          <w:rFonts w:hint="cs"/>
          <w:szCs w:val="24"/>
          <w:rtl/>
        </w:rPr>
        <w:t>, והחזר הוצאות נסיעה בתפקיד בהתאם להוראת תכ"ם 13.9.2.</w:t>
      </w:r>
    </w:p>
    <w:p w14:paraId="79A2BD58" w14:textId="77777777" w:rsidR="006B3562" w:rsidRDefault="006B3562" w:rsidP="006B3562">
      <w:pPr>
        <w:pStyle w:val="af6"/>
        <w:numPr>
          <w:ilvl w:val="0"/>
          <w:numId w:val="100"/>
        </w:numPr>
        <w:spacing w:line="360" w:lineRule="auto"/>
        <w:ind w:left="498"/>
        <w:jc w:val="both"/>
        <w:rPr>
          <w:szCs w:val="24"/>
        </w:rPr>
      </w:pPr>
      <w:r w:rsidRPr="00F55C76">
        <w:rPr>
          <w:rFonts w:hint="cs"/>
          <w:szCs w:val="24"/>
          <w:rtl/>
        </w:rPr>
        <w:t>מובהר כי לא יינתן תשלום בגין ביטול זמן בנסיעה.</w:t>
      </w:r>
    </w:p>
    <w:p w14:paraId="7346CD08" w14:textId="77777777" w:rsidR="006B3562" w:rsidRDefault="006B3562" w:rsidP="006B3562">
      <w:pPr>
        <w:pStyle w:val="af6"/>
        <w:numPr>
          <w:ilvl w:val="0"/>
          <w:numId w:val="100"/>
        </w:numPr>
        <w:spacing w:line="360" w:lineRule="auto"/>
        <w:ind w:left="498"/>
        <w:jc w:val="both"/>
        <w:rPr>
          <w:szCs w:val="24"/>
        </w:rPr>
      </w:pPr>
      <w:r w:rsidRPr="00F55C76">
        <w:rPr>
          <w:rFonts w:hint="cs"/>
          <w:szCs w:val="24"/>
          <w:rtl/>
        </w:rPr>
        <w:t>התמורה תועבר למציע הזוכה לאחר סיום כל שלב ושלב, על פי הצעת המחיר ש</w:t>
      </w:r>
      <w:r>
        <w:rPr>
          <w:rFonts w:hint="cs"/>
          <w:szCs w:val="24"/>
          <w:rtl/>
        </w:rPr>
        <w:t>הו</w:t>
      </w:r>
      <w:r w:rsidRPr="00F55C76">
        <w:rPr>
          <w:rFonts w:hint="cs"/>
          <w:szCs w:val="24"/>
          <w:rtl/>
        </w:rPr>
        <w:t xml:space="preserve">גשה על ידו. </w:t>
      </w:r>
      <w:r w:rsidRPr="00F55C76">
        <w:rPr>
          <w:rFonts w:hint="cs"/>
          <w:b/>
          <w:bCs/>
          <w:szCs w:val="24"/>
          <w:rtl/>
        </w:rPr>
        <w:t>מובהר כי התשלום בגין כל שירות יתבצע על ידי המשרד אך ורק בכפוף לאישור הממונה, כי השירותים הנדרשים בוצעו והושלמו לשביעות רצונו.</w:t>
      </w:r>
    </w:p>
    <w:p w14:paraId="7E3493AE" w14:textId="77777777" w:rsidR="006B3562" w:rsidRPr="004321C1" w:rsidRDefault="006B3562" w:rsidP="006B3562">
      <w:pPr>
        <w:pStyle w:val="af6"/>
        <w:numPr>
          <w:ilvl w:val="0"/>
          <w:numId w:val="100"/>
        </w:numPr>
        <w:spacing w:line="360" w:lineRule="auto"/>
        <w:ind w:left="498"/>
        <w:jc w:val="both"/>
        <w:rPr>
          <w:szCs w:val="24"/>
        </w:rPr>
      </w:pPr>
      <w:r w:rsidRPr="004321C1">
        <w:rPr>
          <w:rFonts w:hint="cs"/>
          <w:szCs w:val="24"/>
          <w:rtl/>
        </w:rPr>
        <w:t xml:space="preserve">נספח </w:t>
      </w:r>
      <w:r>
        <w:rPr>
          <w:rFonts w:hint="cs"/>
          <w:szCs w:val="24"/>
          <w:rtl/>
        </w:rPr>
        <w:t>ה</w:t>
      </w:r>
      <w:r w:rsidRPr="004321C1">
        <w:rPr>
          <w:rFonts w:hint="cs"/>
          <w:szCs w:val="24"/>
          <w:rtl/>
        </w:rPr>
        <w:t xml:space="preserve">תעריפים </w:t>
      </w:r>
      <w:r>
        <w:rPr>
          <w:rFonts w:hint="cs"/>
          <w:szCs w:val="24"/>
          <w:rtl/>
        </w:rPr>
        <w:t xml:space="preserve">המרבי </w:t>
      </w:r>
      <w:r w:rsidRPr="004321C1">
        <w:rPr>
          <w:rFonts w:hint="cs"/>
          <w:szCs w:val="24"/>
          <w:rtl/>
        </w:rPr>
        <w:t xml:space="preserve">לפי פעולות </w:t>
      </w:r>
      <w:r>
        <w:rPr>
          <w:rFonts w:hint="cs"/>
          <w:szCs w:val="24"/>
          <w:rtl/>
        </w:rPr>
        <w:t>הוא כמפורט להלן:</w:t>
      </w:r>
    </w:p>
    <w:tbl>
      <w:tblPr>
        <w:bidiVisual/>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2"/>
        <w:gridCol w:w="2362"/>
        <w:gridCol w:w="2934"/>
      </w:tblGrid>
      <w:tr w:rsidR="006B3562" w:rsidRPr="00983747" w14:paraId="513FCEFF" w14:textId="77777777" w:rsidTr="00155F8E">
        <w:tc>
          <w:tcPr>
            <w:tcW w:w="3542" w:type="dxa"/>
          </w:tcPr>
          <w:p w14:paraId="42126A14" w14:textId="77777777" w:rsidR="006B3562" w:rsidRPr="00983747" w:rsidRDefault="006B3562" w:rsidP="00155F8E">
            <w:pPr>
              <w:spacing w:line="360" w:lineRule="auto"/>
              <w:rPr>
                <w:b/>
                <w:bCs/>
                <w:szCs w:val="24"/>
                <w:u w:val="single"/>
                <w:rtl/>
                <w:lang w:eastAsia="he-IL"/>
              </w:rPr>
            </w:pPr>
            <w:r w:rsidRPr="00983747">
              <w:rPr>
                <w:rFonts w:hint="cs"/>
                <w:b/>
                <w:bCs/>
                <w:szCs w:val="24"/>
                <w:u w:val="single"/>
                <w:rtl/>
              </w:rPr>
              <w:t>הפעולה</w:t>
            </w:r>
          </w:p>
        </w:tc>
        <w:tc>
          <w:tcPr>
            <w:tcW w:w="2362" w:type="dxa"/>
          </w:tcPr>
          <w:p w14:paraId="577C6272" w14:textId="77777777" w:rsidR="006B3562" w:rsidRPr="001D3C41" w:rsidRDefault="006B3562" w:rsidP="00155F8E">
            <w:pPr>
              <w:spacing w:line="360" w:lineRule="auto"/>
              <w:jc w:val="center"/>
              <w:rPr>
                <w:b/>
                <w:bCs/>
                <w:szCs w:val="24"/>
                <w:u w:val="single"/>
                <w:rtl/>
              </w:rPr>
            </w:pPr>
            <w:r w:rsidRPr="001D3C41">
              <w:rPr>
                <w:rFonts w:hint="cs"/>
                <w:b/>
                <w:bCs/>
                <w:szCs w:val="24"/>
                <w:u w:val="single"/>
                <w:rtl/>
              </w:rPr>
              <w:t>התעריף המרבי (לא כולל מע"מ)</w:t>
            </w:r>
          </w:p>
        </w:tc>
        <w:tc>
          <w:tcPr>
            <w:tcW w:w="2934" w:type="dxa"/>
          </w:tcPr>
          <w:p w14:paraId="59D99FCE" w14:textId="77777777" w:rsidR="006B3562" w:rsidRPr="00983747" w:rsidRDefault="006B3562" w:rsidP="00155F8E">
            <w:pPr>
              <w:spacing w:line="360" w:lineRule="auto"/>
              <w:rPr>
                <w:b/>
                <w:bCs/>
                <w:szCs w:val="24"/>
                <w:u w:val="single"/>
                <w:rtl/>
              </w:rPr>
            </w:pPr>
            <w:r w:rsidRPr="00983747">
              <w:rPr>
                <w:rFonts w:hint="cs"/>
                <w:b/>
                <w:bCs/>
                <w:szCs w:val="24"/>
                <w:u w:val="single"/>
                <w:rtl/>
              </w:rPr>
              <w:t>הערות</w:t>
            </w:r>
          </w:p>
          <w:p w14:paraId="0CD48D5D" w14:textId="77777777" w:rsidR="006B3562" w:rsidRPr="00983747" w:rsidRDefault="006B3562" w:rsidP="00155F8E">
            <w:pPr>
              <w:spacing w:line="360" w:lineRule="auto"/>
              <w:rPr>
                <w:b/>
                <w:bCs/>
                <w:szCs w:val="24"/>
                <w:u w:val="single"/>
                <w:rtl/>
              </w:rPr>
            </w:pPr>
          </w:p>
        </w:tc>
      </w:tr>
      <w:tr w:rsidR="006B3562" w:rsidRPr="00983747" w14:paraId="03C12E17" w14:textId="77777777" w:rsidTr="00155F8E">
        <w:tc>
          <w:tcPr>
            <w:tcW w:w="3542" w:type="dxa"/>
          </w:tcPr>
          <w:p w14:paraId="17F4FEE8" w14:textId="77777777" w:rsidR="006B3562" w:rsidRPr="004E69AD" w:rsidRDefault="006B3562" w:rsidP="00155F8E">
            <w:pPr>
              <w:spacing w:line="360" w:lineRule="auto"/>
              <w:rPr>
                <w:b/>
                <w:bCs/>
                <w:sz w:val="32"/>
                <w:szCs w:val="32"/>
                <w:rtl/>
              </w:rPr>
            </w:pPr>
            <w:r w:rsidRPr="004E69AD">
              <w:rPr>
                <w:rFonts w:hint="cs"/>
                <w:b/>
                <w:bCs/>
                <w:sz w:val="32"/>
                <w:szCs w:val="32"/>
                <w:rtl/>
              </w:rPr>
              <w:t xml:space="preserve">הליכי </w:t>
            </w:r>
            <w:r w:rsidRPr="004E69AD">
              <w:rPr>
                <w:rFonts w:hint="eastAsia"/>
                <w:b/>
                <w:bCs/>
                <w:sz w:val="32"/>
                <w:szCs w:val="32"/>
                <w:rtl/>
              </w:rPr>
              <w:t>כתב</w:t>
            </w:r>
            <w:r w:rsidRPr="004E69AD">
              <w:rPr>
                <w:b/>
                <w:bCs/>
                <w:sz w:val="32"/>
                <w:szCs w:val="32"/>
                <w:rtl/>
              </w:rPr>
              <w:t xml:space="preserve"> </w:t>
            </w:r>
            <w:r w:rsidRPr="004E69AD">
              <w:rPr>
                <w:rFonts w:hint="eastAsia"/>
                <w:b/>
                <w:bCs/>
                <w:sz w:val="32"/>
                <w:szCs w:val="32"/>
                <w:rtl/>
              </w:rPr>
              <w:t>אישום</w:t>
            </w:r>
          </w:p>
        </w:tc>
        <w:tc>
          <w:tcPr>
            <w:tcW w:w="2362" w:type="dxa"/>
          </w:tcPr>
          <w:p w14:paraId="2CE3BDD5" w14:textId="77777777" w:rsidR="006B3562" w:rsidRPr="001D3C41" w:rsidRDefault="006B3562" w:rsidP="00155F8E">
            <w:pPr>
              <w:spacing w:line="360" w:lineRule="auto"/>
              <w:jc w:val="center"/>
              <w:rPr>
                <w:b/>
                <w:bCs/>
                <w:szCs w:val="24"/>
                <w:rtl/>
              </w:rPr>
            </w:pPr>
          </w:p>
        </w:tc>
        <w:tc>
          <w:tcPr>
            <w:tcW w:w="2934" w:type="dxa"/>
          </w:tcPr>
          <w:p w14:paraId="37F66D05" w14:textId="77777777" w:rsidR="006B3562" w:rsidRPr="008F7871" w:rsidRDefault="006B3562" w:rsidP="00155F8E">
            <w:pPr>
              <w:spacing w:line="360" w:lineRule="auto"/>
              <w:rPr>
                <w:szCs w:val="24"/>
                <w:rtl/>
              </w:rPr>
            </w:pPr>
          </w:p>
        </w:tc>
      </w:tr>
      <w:tr w:rsidR="006B3562" w:rsidRPr="00983747" w14:paraId="35B1B8F9" w14:textId="77777777" w:rsidTr="00155F8E">
        <w:tc>
          <w:tcPr>
            <w:tcW w:w="3542" w:type="dxa"/>
          </w:tcPr>
          <w:p w14:paraId="2511D098" w14:textId="77777777" w:rsidR="006B3562" w:rsidRPr="008F7871" w:rsidRDefault="006B3562" w:rsidP="00155F8E">
            <w:pPr>
              <w:spacing w:line="360" w:lineRule="auto"/>
              <w:ind w:right="567"/>
              <w:rPr>
                <w:szCs w:val="24"/>
                <w:rtl/>
              </w:rPr>
            </w:pPr>
            <w:r w:rsidRPr="004E69AD">
              <w:rPr>
                <w:b/>
                <w:bCs/>
                <w:szCs w:val="24"/>
                <w:rtl/>
              </w:rPr>
              <w:t>1.</w:t>
            </w:r>
            <w:r w:rsidRPr="008F7871">
              <w:rPr>
                <w:szCs w:val="24"/>
                <w:rtl/>
              </w:rPr>
              <w:t xml:space="preserve"> </w:t>
            </w:r>
            <w:r w:rsidRPr="008F7871">
              <w:rPr>
                <w:rFonts w:hint="eastAsia"/>
                <w:szCs w:val="24"/>
                <w:rtl/>
              </w:rPr>
              <w:t>לימוד</w:t>
            </w:r>
            <w:r w:rsidRPr="008F7871">
              <w:rPr>
                <w:szCs w:val="24"/>
                <w:rtl/>
              </w:rPr>
              <w:t xml:space="preserve"> תיק, הכנת כתב אישום, טיפול והופעה בו עד לסיומו: </w:t>
            </w:r>
          </w:p>
          <w:p w14:paraId="377C1F73" w14:textId="77777777" w:rsidR="006B3562" w:rsidRPr="008F7871" w:rsidRDefault="006B3562" w:rsidP="00155F8E">
            <w:pPr>
              <w:spacing w:line="360" w:lineRule="auto"/>
              <w:ind w:right="567"/>
              <w:rPr>
                <w:szCs w:val="24"/>
                <w:rtl/>
              </w:rPr>
            </w:pPr>
          </w:p>
          <w:p w14:paraId="2FCF5C84" w14:textId="77777777" w:rsidR="006B3562" w:rsidRPr="008F7871" w:rsidRDefault="006B3562" w:rsidP="00155F8E">
            <w:pPr>
              <w:spacing w:line="360" w:lineRule="auto"/>
              <w:ind w:right="567"/>
              <w:rPr>
                <w:szCs w:val="24"/>
                <w:rtl/>
              </w:rPr>
            </w:pPr>
            <w:r w:rsidRPr="004E69AD">
              <w:rPr>
                <w:rFonts w:hint="eastAsia"/>
                <w:b/>
                <w:bCs/>
                <w:szCs w:val="24"/>
                <w:rtl/>
              </w:rPr>
              <w:t>א</w:t>
            </w:r>
            <w:r w:rsidRPr="004E69AD">
              <w:rPr>
                <w:b/>
                <w:bCs/>
                <w:szCs w:val="24"/>
                <w:rtl/>
              </w:rPr>
              <w:t>.</w:t>
            </w:r>
            <w:r w:rsidRPr="008F7871">
              <w:rPr>
                <w:szCs w:val="24"/>
                <w:rtl/>
              </w:rPr>
              <w:t xml:space="preserve"> </w:t>
            </w:r>
            <w:r w:rsidRPr="008F7871">
              <w:rPr>
                <w:rFonts w:hint="eastAsia"/>
                <w:szCs w:val="24"/>
                <w:rtl/>
              </w:rPr>
              <w:t>תיק</w:t>
            </w:r>
            <w:r w:rsidRPr="008F7871">
              <w:rPr>
                <w:szCs w:val="24"/>
                <w:rtl/>
              </w:rPr>
              <w:t xml:space="preserve"> לא מורכב משפטית או עובדתית. </w:t>
            </w:r>
          </w:p>
          <w:p w14:paraId="411CF058" w14:textId="77777777" w:rsidR="006B3562" w:rsidRPr="008F7871" w:rsidRDefault="006B3562" w:rsidP="00155F8E">
            <w:pPr>
              <w:spacing w:line="360" w:lineRule="auto"/>
              <w:ind w:right="567"/>
              <w:rPr>
                <w:szCs w:val="24"/>
                <w:rtl/>
              </w:rPr>
            </w:pPr>
          </w:p>
          <w:p w14:paraId="0E3D493F" w14:textId="77777777" w:rsidR="006B3562" w:rsidRPr="008F7871" w:rsidRDefault="006B3562" w:rsidP="00155F8E">
            <w:pPr>
              <w:spacing w:line="360" w:lineRule="auto"/>
              <w:ind w:right="284"/>
              <w:rPr>
                <w:szCs w:val="24"/>
                <w:rtl/>
              </w:rPr>
            </w:pPr>
            <w:r w:rsidRPr="004E69AD">
              <w:rPr>
                <w:rFonts w:hint="eastAsia"/>
                <w:b/>
                <w:bCs/>
                <w:szCs w:val="24"/>
                <w:rtl/>
              </w:rPr>
              <w:t>ב</w:t>
            </w:r>
            <w:r w:rsidRPr="004E69AD">
              <w:rPr>
                <w:b/>
                <w:bCs/>
                <w:szCs w:val="24"/>
                <w:rtl/>
              </w:rPr>
              <w:t>.</w:t>
            </w:r>
            <w:r w:rsidRPr="008F7871">
              <w:rPr>
                <w:szCs w:val="24"/>
                <w:rtl/>
              </w:rPr>
              <w:t xml:space="preserve"> </w:t>
            </w:r>
            <w:r w:rsidRPr="008F7871">
              <w:rPr>
                <w:rFonts w:hint="eastAsia"/>
                <w:szCs w:val="24"/>
                <w:rtl/>
              </w:rPr>
              <w:t>תיק</w:t>
            </w:r>
            <w:r w:rsidRPr="008F7871">
              <w:rPr>
                <w:szCs w:val="24"/>
                <w:rtl/>
              </w:rPr>
              <w:t xml:space="preserve"> </w:t>
            </w:r>
            <w:r w:rsidRPr="008F7871">
              <w:rPr>
                <w:rFonts w:hint="eastAsia"/>
                <w:szCs w:val="24"/>
                <w:rtl/>
              </w:rPr>
              <w:t>מורכב</w:t>
            </w:r>
            <w:r w:rsidRPr="008F7871">
              <w:rPr>
                <w:szCs w:val="24"/>
                <w:rtl/>
              </w:rPr>
              <w:t xml:space="preserve"> </w:t>
            </w:r>
            <w:r w:rsidRPr="008F7871">
              <w:rPr>
                <w:rFonts w:hint="eastAsia"/>
                <w:szCs w:val="24"/>
                <w:rtl/>
              </w:rPr>
              <w:t>משפטית</w:t>
            </w:r>
            <w:r w:rsidRPr="008F7871">
              <w:rPr>
                <w:szCs w:val="24"/>
                <w:rtl/>
              </w:rPr>
              <w:t xml:space="preserve"> </w:t>
            </w:r>
            <w:r w:rsidRPr="008F7871">
              <w:rPr>
                <w:rFonts w:hint="eastAsia"/>
                <w:szCs w:val="24"/>
                <w:rtl/>
              </w:rPr>
              <w:t>או</w:t>
            </w:r>
            <w:r w:rsidRPr="008F7871">
              <w:rPr>
                <w:szCs w:val="24"/>
                <w:rtl/>
              </w:rPr>
              <w:t xml:space="preserve"> </w:t>
            </w:r>
            <w:r w:rsidRPr="008F7871">
              <w:rPr>
                <w:rFonts w:hint="eastAsia"/>
                <w:szCs w:val="24"/>
                <w:rtl/>
              </w:rPr>
              <w:t>עובדתית</w:t>
            </w:r>
            <w:r w:rsidRPr="008F7871">
              <w:rPr>
                <w:szCs w:val="24"/>
                <w:rtl/>
              </w:rPr>
              <w:t xml:space="preserve">. </w:t>
            </w:r>
          </w:p>
          <w:p w14:paraId="602FB13A" w14:textId="77777777" w:rsidR="006B3562" w:rsidRPr="008F7871" w:rsidRDefault="006B3562" w:rsidP="00155F8E">
            <w:pPr>
              <w:spacing w:line="360" w:lineRule="auto"/>
              <w:ind w:right="284"/>
              <w:rPr>
                <w:szCs w:val="24"/>
                <w:rtl/>
              </w:rPr>
            </w:pPr>
          </w:p>
          <w:p w14:paraId="20AEF8E1" w14:textId="77777777" w:rsidR="006B3562" w:rsidRPr="008F7871" w:rsidRDefault="006B3562" w:rsidP="00155F8E">
            <w:pPr>
              <w:spacing w:line="360" w:lineRule="auto"/>
              <w:ind w:right="284"/>
              <w:rPr>
                <w:szCs w:val="24"/>
                <w:rtl/>
              </w:rPr>
            </w:pPr>
            <w:r w:rsidRPr="004E69AD">
              <w:rPr>
                <w:rFonts w:hint="eastAsia"/>
                <w:b/>
                <w:bCs/>
                <w:szCs w:val="24"/>
                <w:rtl/>
              </w:rPr>
              <w:t>ג</w:t>
            </w:r>
            <w:r w:rsidRPr="004E69AD">
              <w:rPr>
                <w:b/>
                <w:bCs/>
                <w:szCs w:val="24"/>
                <w:rtl/>
              </w:rPr>
              <w:t>.</w:t>
            </w:r>
            <w:r w:rsidRPr="008F7871">
              <w:rPr>
                <w:szCs w:val="24"/>
                <w:rtl/>
              </w:rPr>
              <w:t xml:space="preserve"> אם נדרשו השלמות חקירה מהותיות </w:t>
            </w:r>
            <w:r w:rsidRPr="008F7871">
              <w:rPr>
                <w:rFonts w:hint="eastAsia"/>
                <w:szCs w:val="24"/>
                <w:rtl/>
              </w:rPr>
              <w:t>יתווסף</w:t>
            </w:r>
            <w:r w:rsidRPr="008F7871">
              <w:rPr>
                <w:szCs w:val="24"/>
                <w:rtl/>
              </w:rPr>
              <w:t xml:space="preserve"> לתשלום האמור </w:t>
            </w:r>
            <w:r w:rsidRPr="008F7871">
              <w:rPr>
                <w:rFonts w:hint="eastAsia"/>
                <w:szCs w:val="24"/>
                <w:rtl/>
              </w:rPr>
              <w:t>בס</w:t>
            </w:r>
            <w:r w:rsidRPr="008F7871">
              <w:rPr>
                <w:szCs w:val="24"/>
                <w:rtl/>
              </w:rPr>
              <w:t>"ק (א) או (ב).</w:t>
            </w:r>
          </w:p>
        </w:tc>
        <w:tc>
          <w:tcPr>
            <w:tcW w:w="2362" w:type="dxa"/>
          </w:tcPr>
          <w:p w14:paraId="738E9E69" w14:textId="77777777" w:rsidR="006B3562" w:rsidRPr="001D3C41" w:rsidRDefault="006B3562" w:rsidP="00155F8E">
            <w:pPr>
              <w:spacing w:line="360" w:lineRule="auto"/>
              <w:jc w:val="center"/>
              <w:rPr>
                <w:b/>
                <w:bCs/>
                <w:szCs w:val="24"/>
                <w:rtl/>
              </w:rPr>
            </w:pPr>
          </w:p>
          <w:p w14:paraId="416017B5" w14:textId="77777777" w:rsidR="006B3562" w:rsidRPr="001D3C41" w:rsidRDefault="006B3562" w:rsidP="00155F8E">
            <w:pPr>
              <w:spacing w:line="360" w:lineRule="auto"/>
              <w:rPr>
                <w:b/>
                <w:bCs/>
                <w:szCs w:val="24"/>
                <w:rtl/>
              </w:rPr>
            </w:pPr>
          </w:p>
          <w:p w14:paraId="1E7A5472" w14:textId="77777777" w:rsidR="006B3562" w:rsidRPr="001D3C41" w:rsidRDefault="006B3562" w:rsidP="00155F8E">
            <w:pPr>
              <w:spacing w:line="360" w:lineRule="auto"/>
              <w:jc w:val="center"/>
              <w:rPr>
                <w:b/>
                <w:bCs/>
                <w:szCs w:val="24"/>
                <w:rtl/>
              </w:rPr>
            </w:pPr>
          </w:p>
          <w:p w14:paraId="56065D26" w14:textId="77777777" w:rsidR="006B3562" w:rsidRPr="001D3C41" w:rsidRDefault="006B3562" w:rsidP="00155F8E">
            <w:pPr>
              <w:spacing w:line="360" w:lineRule="auto"/>
              <w:jc w:val="center"/>
              <w:rPr>
                <w:b/>
                <w:bCs/>
                <w:szCs w:val="24"/>
                <w:rtl/>
              </w:rPr>
            </w:pPr>
          </w:p>
          <w:p w14:paraId="4D305C70" w14:textId="77777777" w:rsidR="006B3562" w:rsidRPr="001D3C41" w:rsidRDefault="006B3562" w:rsidP="00155F8E">
            <w:pPr>
              <w:spacing w:line="360" w:lineRule="auto"/>
              <w:jc w:val="center"/>
              <w:rPr>
                <w:b/>
                <w:bCs/>
                <w:szCs w:val="24"/>
                <w:rtl/>
              </w:rPr>
            </w:pPr>
            <w:r w:rsidRPr="001D3C41">
              <w:rPr>
                <w:rFonts w:hint="cs"/>
                <w:b/>
                <w:bCs/>
                <w:szCs w:val="24"/>
                <w:rtl/>
              </w:rPr>
              <w:t>2</w:t>
            </w:r>
            <w:r w:rsidRPr="001D3C41">
              <w:rPr>
                <w:b/>
                <w:bCs/>
                <w:szCs w:val="24"/>
                <w:rtl/>
              </w:rPr>
              <w:t>,</w:t>
            </w:r>
            <w:r w:rsidRPr="001D3C41">
              <w:rPr>
                <w:rFonts w:hint="cs"/>
                <w:b/>
                <w:bCs/>
                <w:szCs w:val="24"/>
                <w:rtl/>
              </w:rPr>
              <w:t>000</w:t>
            </w:r>
            <w:r w:rsidRPr="001D3C41">
              <w:rPr>
                <w:b/>
                <w:bCs/>
                <w:szCs w:val="24"/>
                <w:rtl/>
              </w:rPr>
              <w:t xml:space="preserve"> </w:t>
            </w:r>
            <w:r w:rsidRPr="001D3C41">
              <w:rPr>
                <w:rFonts w:hint="eastAsia"/>
                <w:b/>
                <w:bCs/>
                <w:szCs w:val="24"/>
                <w:rtl/>
              </w:rPr>
              <w:t>₪</w:t>
            </w:r>
          </w:p>
          <w:p w14:paraId="5357022A" w14:textId="77777777" w:rsidR="006B3562" w:rsidRPr="001D3C41" w:rsidRDefault="006B3562" w:rsidP="00155F8E">
            <w:pPr>
              <w:spacing w:line="360" w:lineRule="auto"/>
              <w:jc w:val="center"/>
              <w:rPr>
                <w:b/>
                <w:bCs/>
                <w:szCs w:val="24"/>
                <w:rtl/>
              </w:rPr>
            </w:pPr>
          </w:p>
          <w:p w14:paraId="4BFAD80E" w14:textId="77777777" w:rsidR="006B3562" w:rsidRPr="001D3C41" w:rsidRDefault="006B3562" w:rsidP="00155F8E">
            <w:pPr>
              <w:spacing w:line="360" w:lineRule="auto"/>
              <w:jc w:val="center"/>
              <w:rPr>
                <w:b/>
                <w:bCs/>
                <w:szCs w:val="24"/>
                <w:rtl/>
              </w:rPr>
            </w:pPr>
          </w:p>
          <w:p w14:paraId="713F5FE8" w14:textId="77777777" w:rsidR="006B3562" w:rsidRPr="001D3C41" w:rsidRDefault="006B3562" w:rsidP="00155F8E">
            <w:pPr>
              <w:spacing w:line="360" w:lineRule="auto"/>
              <w:jc w:val="center"/>
              <w:rPr>
                <w:b/>
                <w:bCs/>
                <w:szCs w:val="24"/>
                <w:rtl/>
              </w:rPr>
            </w:pPr>
            <w:r w:rsidRPr="001D3C41">
              <w:rPr>
                <w:rFonts w:hint="cs"/>
                <w:b/>
                <w:bCs/>
                <w:szCs w:val="24"/>
                <w:rtl/>
              </w:rPr>
              <w:t>3</w:t>
            </w:r>
            <w:r w:rsidRPr="001D3C41">
              <w:rPr>
                <w:b/>
                <w:bCs/>
                <w:szCs w:val="24"/>
                <w:rtl/>
              </w:rPr>
              <w:t>,</w:t>
            </w:r>
            <w:r w:rsidRPr="001D3C41">
              <w:rPr>
                <w:rFonts w:hint="cs"/>
                <w:b/>
                <w:bCs/>
                <w:szCs w:val="24"/>
                <w:rtl/>
              </w:rPr>
              <w:t>000</w:t>
            </w:r>
            <w:r w:rsidRPr="001D3C41">
              <w:rPr>
                <w:b/>
                <w:bCs/>
                <w:szCs w:val="24"/>
                <w:rtl/>
              </w:rPr>
              <w:t xml:space="preserve"> </w:t>
            </w:r>
            <w:r w:rsidRPr="001D3C41">
              <w:rPr>
                <w:rFonts w:hint="eastAsia"/>
                <w:b/>
                <w:bCs/>
                <w:szCs w:val="24"/>
                <w:rtl/>
              </w:rPr>
              <w:t>₪</w:t>
            </w:r>
          </w:p>
          <w:p w14:paraId="274F4AC8" w14:textId="77777777" w:rsidR="006B3562" w:rsidRPr="001D3C41" w:rsidRDefault="006B3562" w:rsidP="00155F8E">
            <w:pPr>
              <w:spacing w:line="360" w:lineRule="auto"/>
              <w:jc w:val="center"/>
              <w:rPr>
                <w:b/>
                <w:bCs/>
                <w:szCs w:val="24"/>
                <w:rtl/>
              </w:rPr>
            </w:pPr>
          </w:p>
          <w:p w14:paraId="27F4AC1B" w14:textId="77777777" w:rsidR="006B3562" w:rsidRPr="001D3C41" w:rsidRDefault="006B3562" w:rsidP="00155F8E">
            <w:pPr>
              <w:spacing w:line="360" w:lineRule="auto"/>
              <w:jc w:val="center"/>
              <w:rPr>
                <w:b/>
                <w:bCs/>
                <w:szCs w:val="24"/>
                <w:rtl/>
              </w:rPr>
            </w:pPr>
          </w:p>
          <w:p w14:paraId="707B4C4A" w14:textId="77777777" w:rsidR="006B3562" w:rsidRPr="001D3C41" w:rsidRDefault="006B3562" w:rsidP="00155F8E">
            <w:pPr>
              <w:spacing w:line="360" w:lineRule="auto"/>
              <w:jc w:val="center"/>
              <w:rPr>
                <w:b/>
                <w:bCs/>
                <w:szCs w:val="24"/>
                <w:rtl/>
              </w:rPr>
            </w:pPr>
            <w:r w:rsidRPr="001D3C41">
              <w:rPr>
                <w:b/>
                <w:bCs/>
                <w:szCs w:val="24"/>
                <w:rtl/>
              </w:rPr>
              <w:t xml:space="preserve">750 </w:t>
            </w:r>
            <w:r w:rsidRPr="001D3C41">
              <w:rPr>
                <w:rFonts w:hint="eastAsia"/>
                <w:b/>
                <w:bCs/>
                <w:szCs w:val="24"/>
                <w:rtl/>
              </w:rPr>
              <w:t>₪</w:t>
            </w:r>
          </w:p>
        </w:tc>
        <w:tc>
          <w:tcPr>
            <w:tcW w:w="2934" w:type="dxa"/>
          </w:tcPr>
          <w:p w14:paraId="452AB3D6" w14:textId="77777777" w:rsidR="006B3562" w:rsidRPr="008F7871" w:rsidRDefault="006B3562" w:rsidP="00155F8E">
            <w:pPr>
              <w:spacing w:line="360" w:lineRule="auto"/>
              <w:rPr>
                <w:szCs w:val="24"/>
                <w:rtl/>
              </w:rPr>
            </w:pPr>
            <w:r w:rsidRPr="008F7871">
              <w:rPr>
                <w:rFonts w:hint="eastAsia"/>
                <w:szCs w:val="24"/>
                <w:rtl/>
              </w:rPr>
              <w:t>התשלום</w:t>
            </w:r>
            <w:r w:rsidRPr="008F7871">
              <w:rPr>
                <w:szCs w:val="24"/>
                <w:rtl/>
              </w:rPr>
              <w:t xml:space="preserve"> יאושר אך ורק לאחר קבלת העתק כתב אישום </w:t>
            </w:r>
            <w:r w:rsidRPr="008F7871">
              <w:rPr>
                <w:rFonts w:hint="eastAsia"/>
                <w:szCs w:val="24"/>
                <w:rtl/>
              </w:rPr>
              <w:t>חתום</w:t>
            </w:r>
            <w:r w:rsidRPr="008F7871">
              <w:rPr>
                <w:szCs w:val="24"/>
                <w:rtl/>
              </w:rPr>
              <w:t xml:space="preserve"> </w:t>
            </w:r>
            <w:r w:rsidRPr="008F7871">
              <w:rPr>
                <w:rFonts w:hint="eastAsia"/>
                <w:szCs w:val="24"/>
                <w:rtl/>
              </w:rPr>
              <w:t>על</w:t>
            </w:r>
            <w:r w:rsidRPr="008F7871">
              <w:rPr>
                <w:szCs w:val="24"/>
                <w:rtl/>
              </w:rPr>
              <w:t xml:space="preserve"> </w:t>
            </w:r>
            <w:r w:rsidRPr="008F7871">
              <w:rPr>
                <w:rFonts w:hint="eastAsia"/>
                <w:szCs w:val="24"/>
                <w:rtl/>
              </w:rPr>
              <w:t>ידי</w:t>
            </w:r>
            <w:r w:rsidRPr="008F7871">
              <w:rPr>
                <w:szCs w:val="24"/>
                <w:rtl/>
              </w:rPr>
              <w:t xml:space="preserve"> </w:t>
            </w:r>
            <w:r w:rsidRPr="008F7871">
              <w:rPr>
                <w:rFonts w:hint="eastAsia"/>
                <w:szCs w:val="24"/>
                <w:rtl/>
              </w:rPr>
              <w:t>בית</w:t>
            </w:r>
            <w:r w:rsidRPr="008F7871">
              <w:rPr>
                <w:szCs w:val="24"/>
                <w:rtl/>
              </w:rPr>
              <w:t xml:space="preserve"> </w:t>
            </w:r>
            <w:r w:rsidRPr="008F7871">
              <w:rPr>
                <w:rFonts w:hint="eastAsia"/>
                <w:szCs w:val="24"/>
                <w:rtl/>
              </w:rPr>
              <w:t>משפט</w:t>
            </w:r>
            <w:r w:rsidRPr="008F7871">
              <w:rPr>
                <w:szCs w:val="24"/>
                <w:rtl/>
              </w:rPr>
              <w:t>.</w:t>
            </w:r>
          </w:p>
          <w:p w14:paraId="1241E373" w14:textId="77777777" w:rsidR="006B3562" w:rsidRPr="008F7871" w:rsidRDefault="006B3562" w:rsidP="00155F8E">
            <w:pPr>
              <w:spacing w:line="360" w:lineRule="auto"/>
              <w:rPr>
                <w:szCs w:val="24"/>
                <w:rtl/>
              </w:rPr>
            </w:pPr>
          </w:p>
          <w:p w14:paraId="04BF69EE" w14:textId="77777777" w:rsidR="006B3562" w:rsidRPr="008F7871" w:rsidRDefault="006B3562" w:rsidP="00155F8E">
            <w:pPr>
              <w:spacing w:line="360" w:lineRule="auto"/>
              <w:rPr>
                <w:szCs w:val="24"/>
                <w:rtl/>
              </w:rPr>
            </w:pPr>
          </w:p>
          <w:p w14:paraId="3E4F76F3" w14:textId="77777777" w:rsidR="006B3562" w:rsidRPr="008F7871" w:rsidRDefault="006B3562" w:rsidP="00155F8E">
            <w:pPr>
              <w:spacing w:line="360" w:lineRule="auto"/>
              <w:rPr>
                <w:szCs w:val="24"/>
                <w:rtl/>
              </w:rPr>
            </w:pPr>
          </w:p>
          <w:p w14:paraId="0993178E" w14:textId="77777777" w:rsidR="006B3562" w:rsidRPr="008F7871" w:rsidRDefault="006B3562" w:rsidP="00155F8E">
            <w:pPr>
              <w:spacing w:line="360" w:lineRule="auto"/>
              <w:rPr>
                <w:szCs w:val="24"/>
                <w:rtl/>
              </w:rPr>
            </w:pPr>
          </w:p>
          <w:p w14:paraId="6AFB5CCE" w14:textId="77777777" w:rsidR="006B3562" w:rsidRPr="008F7871" w:rsidRDefault="006B3562" w:rsidP="00155F8E">
            <w:pPr>
              <w:spacing w:line="360" w:lineRule="auto"/>
              <w:rPr>
                <w:szCs w:val="24"/>
                <w:rtl/>
              </w:rPr>
            </w:pPr>
          </w:p>
          <w:p w14:paraId="482429D8" w14:textId="77777777" w:rsidR="006B3562" w:rsidRPr="008F7871" w:rsidRDefault="006B3562" w:rsidP="00155F8E">
            <w:pPr>
              <w:spacing w:line="360" w:lineRule="auto"/>
              <w:rPr>
                <w:szCs w:val="24"/>
                <w:rtl/>
              </w:rPr>
            </w:pPr>
          </w:p>
          <w:p w14:paraId="2E662999" w14:textId="77777777" w:rsidR="006B3562" w:rsidRPr="008F7871" w:rsidRDefault="006B3562" w:rsidP="00155F8E">
            <w:pPr>
              <w:spacing w:line="360" w:lineRule="auto"/>
              <w:rPr>
                <w:szCs w:val="24"/>
                <w:rtl/>
              </w:rPr>
            </w:pPr>
          </w:p>
          <w:p w14:paraId="20569C2A" w14:textId="77777777" w:rsidR="006B3562" w:rsidRPr="008F7871" w:rsidRDefault="006B3562" w:rsidP="00155F8E">
            <w:pPr>
              <w:spacing w:line="360" w:lineRule="auto"/>
              <w:rPr>
                <w:szCs w:val="24"/>
                <w:rtl/>
              </w:rPr>
            </w:pPr>
            <w:r w:rsidRPr="008F7871">
              <w:rPr>
                <w:rFonts w:hint="eastAsia"/>
                <w:szCs w:val="24"/>
                <w:rtl/>
              </w:rPr>
              <w:t>לבקשת</w:t>
            </w:r>
            <w:r w:rsidRPr="008F7871">
              <w:rPr>
                <w:szCs w:val="24"/>
                <w:rtl/>
              </w:rPr>
              <w:t xml:space="preserve"> </w:t>
            </w:r>
            <w:r w:rsidRPr="008F7871">
              <w:rPr>
                <w:rFonts w:hint="eastAsia"/>
                <w:szCs w:val="24"/>
                <w:rtl/>
              </w:rPr>
              <w:t>המבצע</w:t>
            </w:r>
            <w:r w:rsidRPr="008F7871">
              <w:rPr>
                <w:szCs w:val="24"/>
                <w:rtl/>
              </w:rPr>
              <w:t xml:space="preserve"> </w:t>
            </w:r>
            <w:r w:rsidRPr="008F7871">
              <w:rPr>
                <w:rFonts w:hint="eastAsia"/>
                <w:szCs w:val="24"/>
                <w:rtl/>
              </w:rPr>
              <w:t>התשלום</w:t>
            </w:r>
            <w:r w:rsidRPr="008F7871">
              <w:rPr>
                <w:szCs w:val="24"/>
                <w:rtl/>
              </w:rPr>
              <w:t xml:space="preserve"> </w:t>
            </w:r>
            <w:r w:rsidRPr="008F7871">
              <w:rPr>
                <w:rFonts w:hint="eastAsia"/>
                <w:szCs w:val="24"/>
                <w:rtl/>
              </w:rPr>
              <w:t>ישולם</w:t>
            </w:r>
            <w:r w:rsidRPr="008F7871">
              <w:rPr>
                <w:szCs w:val="24"/>
                <w:rtl/>
              </w:rPr>
              <w:t xml:space="preserve"> </w:t>
            </w:r>
            <w:r w:rsidRPr="008F7871">
              <w:rPr>
                <w:rFonts w:hint="eastAsia"/>
                <w:szCs w:val="24"/>
                <w:rtl/>
              </w:rPr>
              <w:t>עם</w:t>
            </w:r>
            <w:r w:rsidRPr="008F7871">
              <w:rPr>
                <w:szCs w:val="24"/>
                <w:rtl/>
              </w:rPr>
              <w:t xml:space="preserve"> </w:t>
            </w:r>
            <w:r w:rsidRPr="008F7871">
              <w:rPr>
                <w:rFonts w:hint="eastAsia"/>
                <w:szCs w:val="24"/>
                <w:rtl/>
              </w:rPr>
              <w:t>הגשת</w:t>
            </w:r>
            <w:r w:rsidRPr="008F7871">
              <w:rPr>
                <w:szCs w:val="24"/>
                <w:rtl/>
              </w:rPr>
              <w:t xml:space="preserve"> </w:t>
            </w:r>
            <w:r w:rsidRPr="008F7871">
              <w:rPr>
                <w:rFonts w:hint="eastAsia"/>
                <w:szCs w:val="24"/>
                <w:rtl/>
              </w:rPr>
              <w:t>מזכר</w:t>
            </w:r>
            <w:r w:rsidRPr="008F7871">
              <w:rPr>
                <w:szCs w:val="24"/>
                <w:rtl/>
              </w:rPr>
              <w:t xml:space="preserve"> </w:t>
            </w:r>
            <w:r w:rsidRPr="008F7871">
              <w:rPr>
                <w:rFonts w:hint="eastAsia"/>
                <w:szCs w:val="24"/>
                <w:rtl/>
              </w:rPr>
              <w:t>פירוט</w:t>
            </w:r>
            <w:r w:rsidRPr="008F7871">
              <w:rPr>
                <w:szCs w:val="24"/>
                <w:rtl/>
              </w:rPr>
              <w:t xml:space="preserve"> </w:t>
            </w:r>
            <w:r w:rsidRPr="008F7871">
              <w:rPr>
                <w:rFonts w:hint="eastAsia"/>
                <w:szCs w:val="24"/>
                <w:rtl/>
              </w:rPr>
              <w:t>ההשלמות</w:t>
            </w:r>
            <w:r w:rsidRPr="008F7871">
              <w:rPr>
                <w:szCs w:val="24"/>
                <w:rtl/>
              </w:rPr>
              <w:t xml:space="preserve"> </w:t>
            </w:r>
            <w:r w:rsidRPr="008F7871">
              <w:rPr>
                <w:rFonts w:hint="eastAsia"/>
                <w:szCs w:val="24"/>
                <w:rtl/>
              </w:rPr>
              <w:t>המהותיות</w:t>
            </w:r>
          </w:p>
        </w:tc>
      </w:tr>
      <w:tr w:rsidR="006B3562" w:rsidRPr="00983747" w14:paraId="79EBD6D3" w14:textId="77777777" w:rsidTr="00155F8E">
        <w:tc>
          <w:tcPr>
            <w:tcW w:w="3542" w:type="dxa"/>
          </w:tcPr>
          <w:p w14:paraId="7E11E765" w14:textId="77777777" w:rsidR="006B3562" w:rsidRDefault="006B3562" w:rsidP="00155F8E">
            <w:pPr>
              <w:spacing w:line="360" w:lineRule="auto"/>
              <w:rPr>
                <w:szCs w:val="24"/>
                <w:rtl/>
                <w:lang w:eastAsia="he-IL"/>
              </w:rPr>
            </w:pPr>
            <w:r w:rsidRPr="004E69AD">
              <w:rPr>
                <w:rFonts w:hint="cs"/>
                <w:b/>
                <w:bCs/>
                <w:szCs w:val="24"/>
                <w:rtl/>
              </w:rPr>
              <w:t>2.</w:t>
            </w:r>
            <w:r>
              <w:rPr>
                <w:rFonts w:hint="cs"/>
                <w:szCs w:val="24"/>
                <w:rtl/>
              </w:rPr>
              <w:t xml:space="preserve"> תשלום סיום תיק </w:t>
            </w:r>
            <w:r>
              <w:rPr>
                <w:szCs w:val="24"/>
                <w:rtl/>
              </w:rPr>
              <w:t>–</w:t>
            </w:r>
            <w:r>
              <w:rPr>
                <w:rFonts w:hint="cs"/>
                <w:szCs w:val="24"/>
                <w:rtl/>
              </w:rPr>
              <w:t xml:space="preserve"> בעבור סיום טיפול בתיק שניתנה בו הכרעת דין: </w:t>
            </w:r>
          </w:p>
          <w:p w14:paraId="0FE6FDB6" w14:textId="77777777" w:rsidR="006B3562" w:rsidRDefault="006B3562" w:rsidP="00155F8E">
            <w:pPr>
              <w:spacing w:line="360" w:lineRule="auto"/>
              <w:rPr>
                <w:szCs w:val="24"/>
                <w:rtl/>
              </w:rPr>
            </w:pPr>
          </w:p>
          <w:p w14:paraId="2B9FF7E0" w14:textId="77777777" w:rsidR="006B3562" w:rsidRDefault="006B3562" w:rsidP="00155F8E">
            <w:pPr>
              <w:spacing w:line="360" w:lineRule="auto"/>
              <w:rPr>
                <w:szCs w:val="24"/>
                <w:rtl/>
              </w:rPr>
            </w:pPr>
            <w:r w:rsidRPr="004E69AD">
              <w:rPr>
                <w:rFonts w:hint="cs"/>
                <w:b/>
                <w:bCs/>
                <w:szCs w:val="24"/>
                <w:rtl/>
              </w:rPr>
              <w:t>א.</w:t>
            </w:r>
            <w:r>
              <w:rPr>
                <w:rFonts w:hint="cs"/>
                <w:szCs w:val="24"/>
                <w:rtl/>
              </w:rPr>
              <w:t xml:space="preserve"> תיק שהסתיים ללא ניהול הוכחות. </w:t>
            </w:r>
          </w:p>
          <w:p w14:paraId="32F50E2A" w14:textId="77777777" w:rsidR="006B3562" w:rsidRDefault="006B3562" w:rsidP="00155F8E">
            <w:pPr>
              <w:spacing w:line="360" w:lineRule="auto"/>
              <w:rPr>
                <w:szCs w:val="24"/>
                <w:rtl/>
              </w:rPr>
            </w:pPr>
          </w:p>
          <w:p w14:paraId="7E2D272A" w14:textId="77777777" w:rsidR="006B3562" w:rsidRPr="00983747" w:rsidRDefault="006B3562" w:rsidP="00155F8E">
            <w:pPr>
              <w:spacing w:line="360" w:lineRule="auto"/>
              <w:rPr>
                <w:szCs w:val="24"/>
                <w:rtl/>
              </w:rPr>
            </w:pPr>
            <w:r w:rsidRPr="004E69AD">
              <w:rPr>
                <w:rFonts w:hint="cs"/>
                <w:b/>
                <w:bCs/>
                <w:szCs w:val="24"/>
                <w:rtl/>
              </w:rPr>
              <w:t>ב.</w:t>
            </w:r>
            <w:r>
              <w:rPr>
                <w:rFonts w:hint="cs"/>
                <w:szCs w:val="24"/>
                <w:rtl/>
              </w:rPr>
              <w:t xml:space="preserve"> תיק שהסתיים לאחר ניהול הוכחות. </w:t>
            </w:r>
          </w:p>
        </w:tc>
        <w:tc>
          <w:tcPr>
            <w:tcW w:w="2362" w:type="dxa"/>
          </w:tcPr>
          <w:p w14:paraId="25446228" w14:textId="77777777" w:rsidR="006B3562" w:rsidRPr="001D3C41" w:rsidRDefault="006B3562" w:rsidP="00155F8E">
            <w:pPr>
              <w:spacing w:line="360" w:lineRule="auto"/>
              <w:jc w:val="center"/>
              <w:rPr>
                <w:b/>
                <w:bCs/>
                <w:szCs w:val="24"/>
                <w:rtl/>
                <w:lang w:eastAsia="he-IL"/>
              </w:rPr>
            </w:pPr>
          </w:p>
          <w:p w14:paraId="4B766196" w14:textId="77777777" w:rsidR="006B3562" w:rsidRPr="001D3C41" w:rsidRDefault="006B3562" w:rsidP="00155F8E">
            <w:pPr>
              <w:spacing w:line="360" w:lineRule="auto"/>
              <w:jc w:val="center"/>
              <w:rPr>
                <w:b/>
                <w:bCs/>
                <w:szCs w:val="24"/>
                <w:rtl/>
              </w:rPr>
            </w:pPr>
          </w:p>
          <w:p w14:paraId="178A9528" w14:textId="77777777" w:rsidR="006B3562" w:rsidRPr="001D3C41" w:rsidRDefault="006B3562" w:rsidP="00155F8E">
            <w:pPr>
              <w:spacing w:line="360" w:lineRule="auto"/>
              <w:jc w:val="center"/>
              <w:rPr>
                <w:b/>
                <w:bCs/>
                <w:szCs w:val="24"/>
                <w:rtl/>
              </w:rPr>
            </w:pPr>
          </w:p>
          <w:p w14:paraId="3A88D4F5" w14:textId="77777777" w:rsidR="006B3562" w:rsidRPr="001D3C41" w:rsidRDefault="006B3562" w:rsidP="00155F8E">
            <w:pPr>
              <w:spacing w:line="360" w:lineRule="auto"/>
              <w:jc w:val="center"/>
              <w:rPr>
                <w:b/>
                <w:bCs/>
                <w:szCs w:val="24"/>
                <w:rtl/>
              </w:rPr>
            </w:pPr>
            <w:r w:rsidRPr="001D3C41">
              <w:rPr>
                <w:rFonts w:hint="cs"/>
                <w:b/>
                <w:bCs/>
                <w:szCs w:val="24"/>
                <w:rtl/>
              </w:rPr>
              <w:t xml:space="preserve">1,000 ₪ </w:t>
            </w:r>
          </w:p>
          <w:p w14:paraId="2E5E820A" w14:textId="77777777" w:rsidR="006B3562" w:rsidRPr="001D3C41" w:rsidRDefault="006B3562" w:rsidP="00155F8E">
            <w:pPr>
              <w:spacing w:line="360" w:lineRule="auto"/>
              <w:jc w:val="center"/>
              <w:rPr>
                <w:b/>
                <w:bCs/>
                <w:szCs w:val="24"/>
                <w:rtl/>
              </w:rPr>
            </w:pPr>
          </w:p>
          <w:p w14:paraId="7AAF7499" w14:textId="77777777" w:rsidR="006B3562" w:rsidRPr="001D3C41" w:rsidRDefault="006B3562" w:rsidP="00155F8E">
            <w:pPr>
              <w:spacing w:line="360" w:lineRule="auto"/>
              <w:jc w:val="center"/>
              <w:rPr>
                <w:b/>
                <w:bCs/>
                <w:szCs w:val="24"/>
                <w:rtl/>
              </w:rPr>
            </w:pPr>
            <w:r w:rsidRPr="001D3C41">
              <w:rPr>
                <w:rFonts w:hint="cs"/>
                <w:b/>
                <w:bCs/>
                <w:szCs w:val="24"/>
                <w:rtl/>
              </w:rPr>
              <w:t xml:space="preserve">2,000 ₪ </w:t>
            </w:r>
          </w:p>
          <w:p w14:paraId="38190FE9" w14:textId="77777777" w:rsidR="006B3562" w:rsidRPr="001D3C41" w:rsidRDefault="006B3562" w:rsidP="00155F8E">
            <w:pPr>
              <w:spacing w:line="360" w:lineRule="auto"/>
              <w:jc w:val="center"/>
              <w:rPr>
                <w:b/>
                <w:bCs/>
                <w:szCs w:val="24"/>
                <w:rtl/>
              </w:rPr>
            </w:pPr>
          </w:p>
        </w:tc>
        <w:tc>
          <w:tcPr>
            <w:tcW w:w="2934" w:type="dxa"/>
          </w:tcPr>
          <w:p w14:paraId="34844113" w14:textId="77777777" w:rsidR="006B3562" w:rsidRDefault="006B3562" w:rsidP="00155F8E">
            <w:pPr>
              <w:spacing w:line="360" w:lineRule="auto"/>
              <w:rPr>
                <w:szCs w:val="24"/>
                <w:rtl/>
                <w:lang w:eastAsia="he-IL"/>
              </w:rPr>
            </w:pPr>
            <w:r>
              <w:rPr>
                <w:rFonts w:hint="cs"/>
                <w:szCs w:val="24"/>
                <w:rtl/>
              </w:rPr>
              <w:t xml:space="preserve">התשלום יאושר אך ורק לאחר קבלת המסמכים הבאים: </w:t>
            </w:r>
          </w:p>
          <w:p w14:paraId="50C1512A" w14:textId="77777777" w:rsidR="006B3562" w:rsidRDefault="006B3562" w:rsidP="00155F8E">
            <w:pPr>
              <w:spacing w:line="360" w:lineRule="auto"/>
              <w:rPr>
                <w:szCs w:val="24"/>
                <w:rtl/>
              </w:rPr>
            </w:pPr>
          </w:p>
          <w:p w14:paraId="23539B3D" w14:textId="77777777" w:rsidR="006B3562" w:rsidRDefault="006B3562" w:rsidP="00155F8E">
            <w:pPr>
              <w:spacing w:line="360" w:lineRule="auto"/>
              <w:rPr>
                <w:szCs w:val="24"/>
                <w:rtl/>
              </w:rPr>
            </w:pPr>
            <w:r>
              <w:rPr>
                <w:rFonts w:hint="cs"/>
                <w:szCs w:val="24"/>
                <w:rtl/>
              </w:rPr>
              <w:t>1. העתק מאושר על ידי בית משפט של פסק הדין לגבי כל הנאשמים בתיק.</w:t>
            </w:r>
          </w:p>
          <w:p w14:paraId="59774AFA" w14:textId="77777777" w:rsidR="006B3562" w:rsidRDefault="006B3562" w:rsidP="00155F8E">
            <w:pPr>
              <w:spacing w:line="360" w:lineRule="auto"/>
              <w:rPr>
                <w:szCs w:val="24"/>
                <w:rtl/>
              </w:rPr>
            </w:pPr>
          </w:p>
          <w:p w14:paraId="50842E2A" w14:textId="77777777" w:rsidR="006B3562" w:rsidRPr="005F7B5C" w:rsidRDefault="006B3562" w:rsidP="00155F8E">
            <w:pPr>
              <w:spacing w:line="360" w:lineRule="auto"/>
              <w:rPr>
                <w:szCs w:val="24"/>
                <w:rtl/>
              </w:rPr>
            </w:pPr>
            <w:r>
              <w:rPr>
                <w:rFonts w:hint="cs"/>
                <w:szCs w:val="24"/>
                <w:rtl/>
              </w:rPr>
              <w:t xml:space="preserve">2. דו"ח סיום טיפול בתיק לרבות התייחסות לצורך בהגשת ערעור או בקשת רשות ערעור. </w:t>
            </w:r>
          </w:p>
        </w:tc>
      </w:tr>
      <w:tr w:rsidR="006B3562" w:rsidRPr="00983747" w14:paraId="3C114BA1" w14:textId="77777777" w:rsidTr="00155F8E">
        <w:tc>
          <w:tcPr>
            <w:tcW w:w="3542" w:type="dxa"/>
          </w:tcPr>
          <w:p w14:paraId="679D4720" w14:textId="77777777" w:rsidR="006B3562" w:rsidRDefault="006B3562" w:rsidP="00155F8E">
            <w:pPr>
              <w:spacing w:line="360" w:lineRule="auto"/>
              <w:rPr>
                <w:szCs w:val="24"/>
                <w:rtl/>
                <w:lang w:eastAsia="he-IL"/>
              </w:rPr>
            </w:pPr>
            <w:r w:rsidRPr="004E69AD">
              <w:rPr>
                <w:rFonts w:hint="cs"/>
                <w:b/>
                <w:bCs/>
                <w:szCs w:val="24"/>
                <w:rtl/>
              </w:rPr>
              <w:t>3.</w:t>
            </w:r>
            <w:r>
              <w:rPr>
                <w:rFonts w:hint="cs"/>
                <w:szCs w:val="24"/>
                <w:rtl/>
              </w:rPr>
              <w:t xml:space="preserve"> המלצה מנומקת לסגירת תיק: </w:t>
            </w:r>
          </w:p>
          <w:p w14:paraId="17BE74D0" w14:textId="77777777" w:rsidR="006B3562" w:rsidRDefault="006B3562" w:rsidP="00155F8E">
            <w:pPr>
              <w:spacing w:line="360" w:lineRule="auto"/>
              <w:rPr>
                <w:szCs w:val="24"/>
                <w:rtl/>
              </w:rPr>
            </w:pPr>
          </w:p>
          <w:p w14:paraId="00940F68" w14:textId="77777777" w:rsidR="006B3562" w:rsidRDefault="006B3562" w:rsidP="00155F8E">
            <w:pPr>
              <w:spacing w:line="360" w:lineRule="auto"/>
              <w:rPr>
                <w:szCs w:val="24"/>
                <w:rtl/>
              </w:rPr>
            </w:pPr>
            <w:r w:rsidRPr="004E69AD">
              <w:rPr>
                <w:rFonts w:hint="cs"/>
                <w:b/>
                <w:bCs/>
                <w:szCs w:val="24"/>
                <w:rtl/>
              </w:rPr>
              <w:t>א.</w:t>
            </w:r>
            <w:r>
              <w:rPr>
                <w:rFonts w:hint="cs"/>
                <w:szCs w:val="24"/>
                <w:rtl/>
              </w:rPr>
              <w:t xml:space="preserve"> בתיק לא מורכב משפטית ו/או עובדתית. </w:t>
            </w:r>
          </w:p>
          <w:p w14:paraId="4B1FB2F7" w14:textId="77777777" w:rsidR="006B3562" w:rsidRDefault="006B3562" w:rsidP="00155F8E">
            <w:pPr>
              <w:spacing w:line="360" w:lineRule="auto"/>
              <w:rPr>
                <w:szCs w:val="24"/>
                <w:rtl/>
              </w:rPr>
            </w:pPr>
          </w:p>
          <w:p w14:paraId="1A2191B0" w14:textId="77777777" w:rsidR="006B3562" w:rsidRDefault="006B3562" w:rsidP="00155F8E">
            <w:pPr>
              <w:spacing w:line="360" w:lineRule="auto"/>
              <w:rPr>
                <w:szCs w:val="24"/>
                <w:rtl/>
              </w:rPr>
            </w:pPr>
            <w:r w:rsidRPr="004E69AD">
              <w:rPr>
                <w:rFonts w:hint="cs"/>
                <w:b/>
                <w:bCs/>
                <w:szCs w:val="24"/>
                <w:rtl/>
              </w:rPr>
              <w:t>ב.</w:t>
            </w:r>
            <w:r>
              <w:rPr>
                <w:rFonts w:hint="cs"/>
                <w:szCs w:val="24"/>
                <w:rtl/>
              </w:rPr>
              <w:t xml:space="preserve"> בתיק מורכב משפטית ו/או עובדתית. </w:t>
            </w:r>
          </w:p>
          <w:p w14:paraId="14DED7B8" w14:textId="77777777" w:rsidR="006B3562" w:rsidRDefault="006B3562" w:rsidP="00155F8E">
            <w:pPr>
              <w:spacing w:line="360" w:lineRule="auto"/>
              <w:rPr>
                <w:szCs w:val="24"/>
                <w:rtl/>
              </w:rPr>
            </w:pPr>
          </w:p>
          <w:p w14:paraId="44066BF6" w14:textId="77777777" w:rsidR="006B3562" w:rsidRDefault="006B3562" w:rsidP="00155F8E">
            <w:pPr>
              <w:spacing w:line="360" w:lineRule="auto"/>
              <w:rPr>
                <w:szCs w:val="24"/>
                <w:rtl/>
              </w:rPr>
            </w:pPr>
            <w:r w:rsidRPr="004E69AD">
              <w:rPr>
                <w:rFonts w:hint="cs"/>
                <w:b/>
                <w:bCs/>
                <w:szCs w:val="24"/>
                <w:rtl/>
              </w:rPr>
              <w:t>ג.</w:t>
            </w:r>
            <w:r>
              <w:rPr>
                <w:rFonts w:hint="cs"/>
                <w:szCs w:val="24"/>
                <w:rtl/>
              </w:rPr>
              <w:t xml:space="preserve"> אם נדרשו השלמות חקירה מהותיות יתווסף לתשלום האמור בס"ק (א) או (ב).  </w:t>
            </w:r>
          </w:p>
        </w:tc>
        <w:tc>
          <w:tcPr>
            <w:tcW w:w="2362" w:type="dxa"/>
          </w:tcPr>
          <w:p w14:paraId="45688619" w14:textId="77777777" w:rsidR="006B3562" w:rsidRPr="001D3C41" w:rsidRDefault="006B3562" w:rsidP="00155F8E">
            <w:pPr>
              <w:spacing w:line="360" w:lineRule="auto"/>
              <w:jc w:val="center"/>
              <w:rPr>
                <w:b/>
                <w:bCs/>
                <w:szCs w:val="24"/>
                <w:rtl/>
                <w:lang w:eastAsia="he-IL"/>
              </w:rPr>
            </w:pPr>
          </w:p>
          <w:p w14:paraId="55ED3CBB" w14:textId="77777777" w:rsidR="006B3562" w:rsidRPr="001D3C41" w:rsidRDefault="006B3562" w:rsidP="00155F8E">
            <w:pPr>
              <w:spacing w:line="360" w:lineRule="auto"/>
              <w:jc w:val="center"/>
              <w:rPr>
                <w:b/>
                <w:bCs/>
                <w:szCs w:val="24"/>
                <w:rtl/>
              </w:rPr>
            </w:pPr>
          </w:p>
          <w:p w14:paraId="093FAF00" w14:textId="77777777" w:rsidR="006B3562" w:rsidRPr="001D3C41" w:rsidRDefault="006B3562" w:rsidP="00155F8E">
            <w:pPr>
              <w:spacing w:line="360" w:lineRule="auto"/>
              <w:jc w:val="center"/>
              <w:rPr>
                <w:b/>
                <w:bCs/>
                <w:szCs w:val="24"/>
                <w:rtl/>
              </w:rPr>
            </w:pPr>
            <w:r w:rsidRPr="001D3C41">
              <w:rPr>
                <w:rFonts w:hint="cs"/>
                <w:b/>
                <w:bCs/>
                <w:szCs w:val="24"/>
                <w:rtl/>
              </w:rPr>
              <w:t xml:space="preserve">750 ₪ </w:t>
            </w:r>
          </w:p>
          <w:p w14:paraId="6B29370A" w14:textId="77777777" w:rsidR="006B3562" w:rsidRPr="001D3C41" w:rsidRDefault="006B3562" w:rsidP="00155F8E">
            <w:pPr>
              <w:spacing w:line="360" w:lineRule="auto"/>
              <w:jc w:val="center"/>
              <w:rPr>
                <w:b/>
                <w:bCs/>
                <w:szCs w:val="24"/>
                <w:rtl/>
              </w:rPr>
            </w:pPr>
          </w:p>
          <w:p w14:paraId="273162A3" w14:textId="77777777" w:rsidR="006B3562" w:rsidRPr="001D3C41" w:rsidRDefault="006B3562" w:rsidP="00155F8E">
            <w:pPr>
              <w:spacing w:line="360" w:lineRule="auto"/>
              <w:jc w:val="center"/>
              <w:rPr>
                <w:b/>
                <w:bCs/>
                <w:szCs w:val="24"/>
                <w:rtl/>
              </w:rPr>
            </w:pPr>
          </w:p>
          <w:p w14:paraId="2CA1BF30" w14:textId="77777777" w:rsidR="006B3562" w:rsidRPr="001D3C41" w:rsidRDefault="006B3562" w:rsidP="00155F8E">
            <w:pPr>
              <w:spacing w:line="360" w:lineRule="auto"/>
              <w:jc w:val="center"/>
              <w:rPr>
                <w:b/>
                <w:bCs/>
                <w:szCs w:val="24"/>
                <w:rtl/>
              </w:rPr>
            </w:pPr>
            <w:r w:rsidRPr="001D3C41">
              <w:rPr>
                <w:rFonts w:hint="cs"/>
                <w:b/>
                <w:bCs/>
                <w:szCs w:val="24"/>
                <w:rtl/>
              </w:rPr>
              <w:t xml:space="preserve">1,500 ₪ </w:t>
            </w:r>
          </w:p>
          <w:p w14:paraId="54306236" w14:textId="77777777" w:rsidR="006B3562" w:rsidRPr="001D3C41" w:rsidRDefault="006B3562" w:rsidP="00155F8E">
            <w:pPr>
              <w:spacing w:line="360" w:lineRule="auto"/>
              <w:jc w:val="center"/>
              <w:rPr>
                <w:b/>
                <w:bCs/>
                <w:szCs w:val="24"/>
                <w:rtl/>
              </w:rPr>
            </w:pPr>
          </w:p>
          <w:p w14:paraId="5F34A049" w14:textId="77777777" w:rsidR="006B3562" w:rsidRPr="001D3C41" w:rsidRDefault="006B3562" w:rsidP="00155F8E">
            <w:pPr>
              <w:spacing w:line="360" w:lineRule="auto"/>
              <w:jc w:val="center"/>
              <w:rPr>
                <w:b/>
                <w:bCs/>
                <w:szCs w:val="24"/>
                <w:rtl/>
              </w:rPr>
            </w:pPr>
          </w:p>
          <w:p w14:paraId="00F5F53A" w14:textId="77777777" w:rsidR="006B3562" w:rsidRPr="001D3C41" w:rsidRDefault="006B3562" w:rsidP="00155F8E">
            <w:pPr>
              <w:spacing w:line="360" w:lineRule="auto"/>
              <w:jc w:val="center"/>
              <w:rPr>
                <w:b/>
                <w:bCs/>
                <w:szCs w:val="24"/>
                <w:rtl/>
              </w:rPr>
            </w:pPr>
            <w:r w:rsidRPr="001D3C41">
              <w:rPr>
                <w:rFonts w:hint="cs"/>
                <w:b/>
                <w:bCs/>
                <w:szCs w:val="24"/>
                <w:rtl/>
              </w:rPr>
              <w:t xml:space="preserve">750 ₪ </w:t>
            </w:r>
          </w:p>
        </w:tc>
        <w:tc>
          <w:tcPr>
            <w:tcW w:w="2934" w:type="dxa"/>
          </w:tcPr>
          <w:p w14:paraId="76CD6A57" w14:textId="77777777" w:rsidR="006B3562" w:rsidRDefault="006B3562" w:rsidP="00155F8E">
            <w:pPr>
              <w:spacing w:line="360" w:lineRule="auto"/>
              <w:rPr>
                <w:szCs w:val="24"/>
                <w:rtl/>
                <w:lang w:eastAsia="he-IL"/>
              </w:rPr>
            </w:pPr>
            <w:r>
              <w:rPr>
                <w:rFonts w:hint="cs"/>
                <w:szCs w:val="24"/>
                <w:rtl/>
              </w:rPr>
              <w:t xml:space="preserve">התשלום יבוצע אך ורק אם התקבלה ההמלצה על ידי הממונה. </w:t>
            </w:r>
          </w:p>
          <w:p w14:paraId="41757541" w14:textId="77777777" w:rsidR="006B3562" w:rsidRDefault="006B3562" w:rsidP="00155F8E">
            <w:pPr>
              <w:spacing w:line="360" w:lineRule="auto"/>
              <w:rPr>
                <w:szCs w:val="24"/>
                <w:rtl/>
              </w:rPr>
            </w:pPr>
          </w:p>
          <w:p w14:paraId="52202856" w14:textId="77777777" w:rsidR="006B3562" w:rsidRDefault="006B3562" w:rsidP="00155F8E">
            <w:pPr>
              <w:spacing w:line="360" w:lineRule="auto"/>
              <w:rPr>
                <w:szCs w:val="24"/>
                <w:rtl/>
              </w:rPr>
            </w:pPr>
            <w:r>
              <w:rPr>
                <w:rFonts w:hint="cs"/>
                <w:szCs w:val="24"/>
                <w:rtl/>
              </w:rPr>
              <w:t xml:space="preserve">לבקשת מבצע יתבצע התשלום עם הגשת מזכר המפרט את דרישות ההשלמה המהותיות. </w:t>
            </w:r>
          </w:p>
          <w:p w14:paraId="36B85065" w14:textId="77777777" w:rsidR="006B3562" w:rsidRDefault="006B3562" w:rsidP="00155F8E">
            <w:pPr>
              <w:spacing w:line="360" w:lineRule="auto"/>
              <w:rPr>
                <w:szCs w:val="24"/>
                <w:rtl/>
              </w:rPr>
            </w:pPr>
          </w:p>
          <w:p w14:paraId="57F114C5" w14:textId="77777777" w:rsidR="006B3562" w:rsidRDefault="006B3562" w:rsidP="00155F8E">
            <w:pPr>
              <w:spacing w:line="360" w:lineRule="auto"/>
              <w:rPr>
                <w:szCs w:val="24"/>
                <w:rtl/>
              </w:rPr>
            </w:pPr>
            <w:r>
              <w:rPr>
                <w:rFonts w:hint="cs"/>
                <w:szCs w:val="24"/>
                <w:rtl/>
              </w:rPr>
              <w:t xml:space="preserve">לא התקבלה ההמלצה לסגירת התיק והוחלט על קיום הליך אחר, ישולמו סכומים בהתאם לתעריפים של ההליך האחר שננקט. </w:t>
            </w:r>
          </w:p>
          <w:p w14:paraId="56B6C0DA" w14:textId="77777777" w:rsidR="006B3562" w:rsidRPr="005F7B5C" w:rsidRDefault="006B3562" w:rsidP="00155F8E">
            <w:pPr>
              <w:spacing w:line="360" w:lineRule="auto"/>
              <w:rPr>
                <w:szCs w:val="24"/>
                <w:rtl/>
              </w:rPr>
            </w:pPr>
            <w:r>
              <w:rPr>
                <w:rFonts w:hint="cs"/>
                <w:szCs w:val="24"/>
                <w:rtl/>
              </w:rPr>
              <w:t xml:space="preserve"> </w:t>
            </w:r>
          </w:p>
        </w:tc>
      </w:tr>
      <w:tr w:rsidR="006B3562" w:rsidRPr="00983747" w14:paraId="4E8C70B1" w14:textId="77777777" w:rsidTr="00155F8E">
        <w:tc>
          <w:tcPr>
            <w:tcW w:w="3542" w:type="dxa"/>
          </w:tcPr>
          <w:p w14:paraId="7E8F308F" w14:textId="77777777" w:rsidR="006B3562" w:rsidRDefault="006B3562" w:rsidP="00155F8E">
            <w:pPr>
              <w:spacing w:line="360" w:lineRule="auto"/>
              <w:rPr>
                <w:szCs w:val="24"/>
                <w:rtl/>
                <w:lang w:eastAsia="he-IL"/>
              </w:rPr>
            </w:pPr>
            <w:r w:rsidRPr="004E69AD">
              <w:rPr>
                <w:rFonts w:hint="cs"/>
                <w:b/>
                <w:bCs/>
                <w:szCs w:val="24"/>
                <w:rtl/>
              </w:rPr>
              <w:t>4.</w:t>
            </w:r>
            <w:r>
              <w:rPr>
                <w:rFonts w:hint="cs"/>
                <w:szCs w:val="24"/>
                <w:rtl/>
              </w:rPr>
              <w:t xml:space="preserve"> דיונים בבית משפט:</w:t>
            </w:r>
          </w:p>
          <w:p w14:paraId="5646CC51" w14:textId="77777777" w:rsidR="006B3562" w:rsidRDefault="006B3562" w:rsidP="00155F8E">
            <w:pPr>
              <w:spacing w:line="360" w:lineRule="auto"/>
              <w:rPr>
                <w:szCs w:val="24"/>
                <w:rtl/>
              </w:rPr>
            </w:pPr>
          </w:p>
          <w:p w14:paraId="75192EB1" w14:textId="77777777" w:rsidR="006B3562" w:rsidRDefault="006B3562" w:rsidP="00155F8E">
            <w:pPr>
              <w:spacing w:line="360" w:lineRule="auto"/>
              <w:rPr>
                <w:szCs w:val="24"/>
                <w:rtl/>
              </w:rPr>
            </w:pPr>
            <w:r w:rsidRPr="004E69AD">
              <w:rPr>
                <w:rFonts w:hint="cs"/>
                <w:b/>
                <w:bCs/>
                <w:szCs w:val="24"/>
                <w:rtl/>
              </w:rPr>
              <w:t>א.</w:t>
            </w:r>
            <w:r>
              <w:rPr>
                <w:rFonts w:hint="cs"/>
                <w:szCs w:val="24"/>
                <w:rtl/>
              </w:rPr>
              <w:t xml:space="preserve"> בעבור כל דיון מהותי.</w:t>
            </w:r>
          </w:p>
          <w:p w14:paraId="62213263" w14:textId="77777777" w:rsidR="006B3562" w:rsidRDefault="006B3562" w:rsidP="00155F8E">
            <w:pPr>
              <w:spacing w:line="360" w:lineRule="auto"/>
              <w:rPr>
                <w:szCs w:val="24"/>
                <w:rtl/>
              </w:rPr>
            </w:pPr>
          </w:p>
          <w:p w14:paraId="2E96E3FF" w14:textId="77777777" w:rsidR="006B3562" w:rsidRPr="00983747" w:rsidRDefault="006B3562" w:rsidP="00155F8E">
            <w:pPr>
              <w:spacing w:line="360" w:lineRule="auto"/>
              <w:rPr>
                <w:szCs w:val="24"/>
                <w:rtl/>
              </w:rPr>
            </w:pPr>
            <w:r w:rsidRPr="004E69AD">
              <w:rPr>
                <w:rFonts w:hint="cs"/>
                <w:b/>
                <w:bCs/>
                <w:szCs w:val="24"/>
                <w:rtl/>
              </w:rPr>
              <w:t>ב.</w:t>
            </w:r>
            <w:r>
              <w:rPr>
                <w:rFonts w:hint="cs"/>
                <w:szCs w:val="24"/>
                <w:rtl/>
              </w:rPr>
              <w:t xml:space="preserve"> בעבור כל דיון לא מהותי. </w:t>
            </w:r>
          </w:p>
        </w:tc>
        <w:tc>
          <w:tcPr>
            <w:tcW w:w="2362" w:type="dxa"/>
          </w:tcPr>
          <w:p w14:paraId="6DB573EB" w14:textId="77777777" w:rsidR="006B3562" w:rsidRPr="001D3C41" w:rsidRDefault="006B3562" w:rsidP="00155F8E">
            <w:pPr>
              <w:spacing w:line="360" w:lineRule="auto"/>
              <w:jc w:val="center"/>
              <w:rPr>
                <w:b/>
                <w:bCs/>
                <w:szCs w:val="24"/>
                <w:rtl/>
                <w:lang w:eastAsia="he-IL"/>
              </w:rPr>
            </w:pPr>
          </w:p>
          <w:p w14:paraId="652CE6BF" w14:textId="77777777" w:rsidR="006B3562" w:rsidRPr="001D3C41" w:rsidRDefault="006B3562" w:rsidP="00155F8E">
            <w:pPr>
              <w:spacing w:line="360" w:lineRule="auto"/>
              <w:jc w:val="center"/>
              <w:rPr>
                <w:b/>
                <w:bCs/>
                <w:szCs w:val="24"/>
                <w:rtl/>
              </w:rPr>
            </w:pPr>
          </w:p>
          <w:p w14:paraId="069D0847" w14:textId="77777777" w:rsidR="006B3562" w:rsidRPr="001D3C41" w:rsidRDefault="006B3562" w:rsidP="00155F8E">
            <w:pPr>
              <w:spacing w:line="360" w:lineRule="auto"/>
              <w:jc w:val="center"/>
              <w:rPr>
                <w:b/>
                <w:bCs/>
                <w:szCs w:val="24"/>
                <w:rtl/>
              </w:rPr>
            </w:pPr>
            <w:r w:rsidRPr="001D3C41">
              <w:rPr>
                <w:rFonts w:hint="cs"/>
                <w:b/>
                <w:bCs/>
                <w:szCs w:val="24"/>
                <w:rtl/>
              </w:rPr>
              <w:t xml:space="preserve">1,000 ₪ </w:t>
            </w:r>
          </w:p>
          <w:p w14:paraId="51534BEE" w14:textId="77777777" w:rsidR="006B3562" w:rsidRPr="001D3C41" w:rsidRDefault="006B3562" w:rsidP="00155F8E">
            <w:pPr>
              <w:spacing w:line="360" w:lineRule="auto"/>
              <w:jc w:val="center"/>
              <w:rPr>
                <w:b/>
                <w:bCs/>
                <w:szCs w:val="24"/>
                <w:rtl/>
              </w:rPr>
            </w:pPr>
          </w:p>
          <w:p w14:paraId="0394D5E3" w14:textId="77777777" w:rsidR="006B3562" w:rsidRPr="001D3C41" w:rsidRDefault="006B3562" w:rsidP="00155F8E">
            <w:pPr>
              <w:spacing w:line="360" w:lineRule="auto"/>
              <w:jc w:val="center"/>
              <w:rPr>
                <w:b/>
                <w:bCs/>
                <w:szCs w:val="24"/>
                <w:rtl/>
              </w:rPr>
            </w:pPr>
            <w:r w:rsidRPr="001D3C41">
              <w:rPr>
                <w:rFonts w:hint="cs"/>
                <w:b/>
                <w:bCs/>
                <w:szCs w:val="24"/>
                <w:rtl/>
              </w:rPr>
              <w:t xml:space="preserve">500 ₪ </w:t>
            </w:r>
          </w:p>
        </w:tc>
        <w:tc>
          <w:tcPr>
            <w:tcW w:w="2934" w:type="dxa"/>
          </w:tcPr>
          <w:p w14:paraId="7FDE1291" w14:textId="77777777" w:rsidR="006B3562" w:rsidRDefault="006B3562" w:rsidP="00155F8E">
            <w:pPr>
              <w:spacing w:line="360" w:lineRule="auto"/>
              <w:rPr>
                <w:szCs w:val="24"/>
                <w:rtl/>
                <w:lang w:eastAsia="he-IL"/>
              </w:rPr>
            </w:pPr>
            <w:r>
              <w:rPr>
                <w:rFonts w:hint="cs"/>
                <w:szCs w:val="24"/>
                <w:rtl/>
              </w:rPr>
              <w:t>התעריף הינו לכל דיון בבית משפט.</w:t>
            </w:r>
          </w:p>
          <w:p w14:paraId="057B5238" w14:textId="77777777" w:rsidR="006B3562" w:rsidRDefault="006B3562" w:rsidP="00155F8E">
            <w:pPr>
              <w:spacing w:line="360" w:lineRule="auto"/>
              <w:rPr>
                <w:szCs w:val="24"/>
                <w:rtl/>
              </w:rPr>
            </w:pPr>
          </w:p>
          <w:p w14:paraId="670DE677" w14:textId="77777777" w:rsidR="006B3562" w:rsidRDefault="006B3562" w:rsidP="00155F8E">
            <w:pPr>
              <w:spacing w:line="360" w:lineRule="auto"/>
              <w:rPr>
                <w:szCs w:val="24"/>
                <w:rtl/>
              </w:rPr>
            </w:pPr>
            <w:r>
              <w:rPr>
                <w:rFonts w:hint="cs"/>
                <w:szCs w:val="24"/>
                <w:rtl/>
              </w:rPr>
              <w:t xml:space="preserve">החל מהדיון הרביעי יש לקבל את אישור הממונה מראש ובכתב. </w:t>
            </w:r>
          </w:p>
          <w:p w14:paraId="1B4F3EF2" w14:textId="77777777" w:rsidR="006B3562" w:rsidRDefault="006B3562" w:rsidP="00155F8E">
            <w:pPr>
              <w:spacing w:line="360" w:lineRule="auto"/>
              <w:rPr>
                <w:szCs w:val="24"/>
                <w:rtl/>
              </w:rPr>
            </w:pPr>
          </w:p>
          <w:p w14:paraId="4A2E89FA" w14:textId="77777777" w:rsidR="006B3562" w:rsidRDefault="006B3562" w:rsidP="00155F8E">
            <w:pPr>
              <w:spacing w:line="360" w:lineRule="auto"/>
              <w:rPr>
                <w:szCs w:val="24"/>
                <w:rtl/>
              </w:rPr>
            </w:pPr>
            <w:r>
              <w:rPr>
                <w:rFonts w:hint="cs"/>
                <w:szCs w:val="24"/>
                <w:rtl/>
              </w:rPr>
              <w:t xml:space="preserve">"דיון מהותי" </w:t>
            </w:r>
            <w:r>
              <w:rPr>
                <w:szCs w:val="24"/>
                <w:rtl/>
              </w:rPr>
              <w:t>–</w:t>
            </w:r>
            <w:r>
              <w:rPr>
                <w:rFonts w:hint="cs"/>
                <w:szCs w:val="24"/>
                <w:rtl/>
              </w:rPr>
              <w:t xml:space="preserve"> ישיבת בית משפט שנשמעו בה עדים, או נטען טיעון משפטי כגון, אין להשיב לאשמה, טענות מקדמיות, סיכומים, טיעונים לעונש, וכיו"ב. </w:t>
            </w:r>
          </w:p>
          <w:p w14:paraId="76702145" w14:textId="77777777" w:rsidR="006B3562" w:rsidRDefault="006B3562" w:rsidP="00155F8E">
            <w:pPr>
              <w:spacing w:line="360" w:lineRule="auto"/>
              <w:rPr>
                <w:szCs w:val="24"/>
                <w:rtl/>
              </w:rPr>
            </w:pPr>
          </w:p>
          <w:p w14:paraId="46B95205" w14:textId="77777777" w:rsidR="006B3562" w:rsidRPr="00983747" w:rsidRDefault="006B3562" w:rsidP="00155F8E">
            <w:pPr>
              <w:spacing w:line="360" w:lineRule="auto"/>
              <w:rPr>
                <w:szCs w:val="24"/>
                <w:rtl/>
              </w:rPr>
            </w:pPr>
            <w:r>
              <w:rPr>
                <w:rFonts w:hint="cs"/>
                <w:szCs w:val="24"/>
                <w:rtl/>
              </w:rPr>
              <w:t xml:space="preserve">"דיון לא מהותי" </w:t>
            </w:r>
            <w:r>
              <w:rPr>
                <w:szCs w:val="24"/>
                <w:rtl/>
              </w:rPr>
              <w:t>–</w:t>
            </w:r>
            <w:r>
              <w:rPr>
                <w:rFonts w:hint="cs"/>
                <w:szCs w:val="24"/>
                <w:rtl/>
              </w:rPr>
              <w:t xml:space="preserve"> ישיבת בית משפט בה התבצעה הקראה בלבד, תזכורות, דיון שלא התקיים מחמת אי התייצבות נאשם/סנגור/עדים, שימוע פסק דין/טיעונים לעונש וכיו"ב. </w:t>
            </w:r>
          </w:p>
        </w:tc>
      </w:tr>
      <w:tr w:rsidR="006B3562" w:rsidRPr="00983747" w14:paraId="22C18152" w14:textId="77777777" w:rsidTr="00155F8E">
        <w:tc>
          <w:tcPr>
            <w:tcW w:w="3542" w:type="dxa"/>
          </w:tcPr>
          <w:p w14:paraId="7CCC1F32" w14:textId="77777777" w:rsidR="006B3562" w:rsidRDefault="006B3562" w:rsidP="00155F8E">
            <w:pPr>
              <w:spacing w:line="360" w:lineRule="auto"/>
              <w:rPr>
                <w:szCs w:val="24"/>
                <w:rtl/>
              </w:rPr>
            </w:pPr>
            <w:r w:rsidRPr="004E69AD">
              <w:rPr>
                <w:rFonts w:hint="cs"/>
                <w:b/>
                <w:bCs/>
                <w:szCs w:val="24"/>
                <w:rtl/>
              </w:rPr>
              <w:t>5.</w:t>
            </w:r>
            <w:r>
              <w:rPr>
                <w:rFonts w:hint="cs"/>
                <w:szCs w:val="24"/>
                <w:rtl/>
              </w:rPr>
              <w:t xml:space="preserve"> סיכומים בכתב:</w:t>
            </w:r>
          </w:p>
          <w:p w14:paraId="3DD5CCC2" w14:textId="77777777" w:rsidR="006B3562" w:rsidRDefault="006B3562" w:rsidP="00155F8E">
            <w:pPr>
              <w:spacing w:line="360" w:lineRule="auto"/>
              <w:rPr>
                <w:szCs w:val="24"/>
                <w:rtl/>
              </w:rPr>
            </w:pPr>
          </w:p>
          <w:p w14:paraId="4E1CF13D" w14:textId="77777777" w:rsidR="006B3562" w:rsidRDefault="006B3562" w:rsidP="00155F8E">
            <w:pPr>
              <w:spacing w:line="360" w:lineRule="auto"/>
              <w:rPr>
                <w:szCs w:val="24"/>
                <w:rtl/>
              </w:rPr>
            </w:pPr>
            <w:r w:rsidRPr="004E69AD">
              <w:rPr>
                <w:rFonts w:hint="cs"/>
                <w:b/>
                <w:bCs/>
                <w:szCs w:val="24"/>
                <w:rtl/>
              </w:rPr>
              <w:t>א.</w:t>
            </w:r>
            <w:r>
              <w:rPr>
                <w:rFonts w:hint="cs"/>
                <w:szCs w:val="24"/>
                <w:rtl/>
              </w:rPr>
              <w:t xml:space="preserve"> סיכומים רגילים </w:t>
            </w:r>
          </w:p>
          <w:p w14:paraId="475F84EE" w14:textId="77777777" w:rsidR="006B3562" w:rsidRDefault="006B3562" w:rsidP="00155F8E">
            <w:pPr>
              <w:spacing w:line="360" w:lineRule="auto"/>
              <w:rPr>
                <w:szCs w:val="24"/>
                <w:rtl/>
              </w:rPr>
            </w:pPr>
          </w:p>
          <w:p w14:paraId="367B7B26" w14:textId="77777777" w:rsidR="006B3562" w:rsidRPr="00983747" w:rsidRDefault="006B3562" w:rsidP="00155F8E">
            <w:pPr>
              <w:spacing w:line="360" w:lineRule="auto"/>
              <w:rPr>
                <w:szCs w:val="24"/>
                <w:rtl/>
              </w:rPr>
            </w:pPr>
            <w:r w:rsidRPr="004E69AD">
              <w:rPr>
                <w:rFonts w:hint="cs"/>
                <w:b/>
                <w:bCs/>
                <w:szCs w:val="24"/>
                <w:rtl/>
              </w:rPr>
              <w:t>ב.</w:t>
            </w:r>
            <w:r>
              <w:rPr>
                <w:rFonts w:hint="cs"/>
                <w:szCs w:val="24"/>
                <w:rtl/>
              </w:rPr>
              <w:t xml:space="preserve"> סיכומים בסוגיות משפטיות או עובדתיות מורכבות. </w:t>
            </w:r>
          </w:p>
        </w:tc>
        <w:tc>
          <w:tcPr>
            <w:tcW w:w="2362" w:type="dxa"/>
          </w:tcPr>
          <w:p w14:paraId="3A302EBB" w14:textId="77777777" w:rsidR="006B3562" w:rsidRPr="001D3C41" w:rsidRDefault="006B3562" w:rsidP="00155F8E">
            <w:pPr>
              <w:spacing w:line="360" w:lineRule="auto"/>
              <w:jc w:val="center"/>
              <w:rPr>
                <w:b/>
                <w:bCs/>
                <w:szCs w:val="24"/>
                <w:rtl/>
              </w:rPr>
            </w:pPr>
          </w:p>
          <w:p w14:paraId="657D922D" w14:textId="77777777" w:rsidR="006B3562" w:rsidRPr="001D3C41" w:rsidRDefault="006B3562" w:rsidP="00155F8E">
            <w:pPr>
              <w:spacing w:line="360" w:lineRule="auto"/>
              <w:jc w:val="center"/>
              <w:rPr>
                <w:b/>
                <w:bCs/>
                <w:szCs w:val="24"/>
                <w:rtl/>
              </w:rPr>
            </w:pPr>
          </w:p>
          <w:p w14:paraId="1D5DA4D0" w14:textId="77777777" w:rsidR="006B3562" w:rsidRPr="001D3C41" w:rsidRDefault="006B3562" w:rsidP="00155F8E">
            <w:pPr>
              <w:spacing w:line="360" w:lineRule="auto"/>
              <w:jc w:val="center"/>
              <w:rPr>
                <w:b/>
                <w:bCs/>
                <w:szCs w:val="24"/>
                <w:rtl/>
              </w:rPr>
            </w:pPr>
            <w:r w:rsidRPr="001D3C41">
              <w:rPr>
                <w:rFonts w:hint="cs"/>
                <w:b/>
                <w:bCs/>
                <w:szCs w:val="24"/>
                <w:rtl/>
              </w:rPr>
              <w:t xml:space="preserve">1,000 ₪ </w:t>
            </w:r>
          </w:p>
          <w:p w14:paraId="2C887896" w14:textId="77777777" w:rsidR="006B3562" w:rsidRPr="001D3C41" w:rsidRDefault="006B3562" w:rsidP="00155F8E">
            <w:pPr>
              <w:spacing w:line="360" w:lineRule="auto"/>
              <w:jc w:val="center"/>
              <w:rPr>
                <w:b/>
                <w:bCs/>
                <w:szCs w:val="24"/>
                <w:rtl/>
              </w:rPr>
            </w:pPr>
          </w:p>
          <w:p w14:paraId="0A86CEBD" w14:textId="77777777" w:rsidR="006B3562" w:rsidRPr="001D3C41" w:rsidRDefault="006B3562" w:rsidP="00155F8E">
            <w:pPr>
              <w:spacing w:line="360" w:lineRule="auto"/>
              <w:jc w:val="center"/>
              <w:rPr>
                <w:b/>
                <w:bCs/>
                <w:szCs w:val="24"/>
                <w:rtl/>
              </w:rPr>
            </w:pPr>
            <w:r w:rsidRPr="001D3C41">
              <w:rPr>
                <w:rFonts w:hint="cs"/>
                <w:b/>
                <w:bCs/>
                <w:szCs w:val="24"/>
                <w:rtl/>
              </w:rPr>
              <w:t xml:space="preserve">2,000 ₪ </w:t>
            </w:r>
          </w:p>
        </w:tc>
        <w:tc>
          <w:tcPr>
            <w:tcW w:w="2934" w:type="dxa"/>
          </w:tcPr>
          <w:p w14:paraId="70B5DDA2" w14:textId="77777777" w:rsidR="006B3562" w:rsidRDefault="006B3562" w:rsidP="00155F8E">
            <w:pPr>
              <w:spacing w:line="360" w:lineRule="auto"/>
              <w:rPr>
                <w:szCs w:val="24"/>
                <w:rtl/>
              </w:rPr>
            </w:pPr>
            <w:r>
              <w:rPr>
                <w:rFonts w:hint="cs"/>
                <w:szCs w:val="24"/>
                <w:rtl/>
              </w:rPr>
              <w:t xml:space="preserve">התשלום יאושר אם ההחלטה על סיכומים בכתב ביוזמת בית המשפט, או אם אושרה בידי הממונה מראש במקרה של יוזמת המבצע. </w:t>
            </w:r>
          </w:p>
          <w:p w14:paraId="0C0479CE" w14:textId="77777777" w:rsidR="006B3562" w:rsidRPr="00983747" w:rsidRDefault="006B3562" w:rsidP="00155F8E">
            <w:pPr>
              <w:spacing w:line="360" w:lineRule="auto"/>
              <w:rPr>
                <w:szCs w:val="24"/>
                <w:rtl/>
              </w:rPr>
            </w:pPr>
            <w:r>
              <w:rPr>
                <w:rFonts w:hint="cs"/>
                <w:szCs w:val="24"/>
                <w:rtl/>
              </w:rPr>
              <w:t xml:space="preserve">"סיכומים" כולל גם תשובות בכתב לבית המשפט בכל עניין משפטי או עובדתי מהותי. </w:t>
            </w:r>
          </w:p>
        </w:tc>
      </w:tr>
      <w:tr w:rsidR="006B3562" w:rsidRPr="00983747" w14:paraId="6E76A308" w14:textId="77777777" w:rsidTr="00155F8E">
        <w:tc>
          <w:tcPr>
            <w:tcW w:w="3542" w:type="dxa"/>
          </w:tcPr>
          <w:p w14:paraId="748AE414" w14:textId="77777777" w:rsidR="006B3562" w:rsidRDefault="006B3562" w:rsidP="00155F8E">
            <w:pPr>
              <w:spacing w:line="360" w:lineRule="auto"/>
              <w:rPr>
                <w:szCs w:val="24"/>
                <w:rtl/>
              </w:rPr>
            </w:pPr>
            <w:r w:rsidRPr="004E69AD">
              <w:rPr>
                <w:rFonts w:hint="cs"/>
                <w:b/>
                <w:bCs/>
                <w:szCs w:val="24"/>
                <w:rtl/>
              </w:rPr>
              <w:t>6.</w:t>
            </w:r>
            <w:r>
              <w:rPr>
                <w:rFonts w:hint="cs"/>
                <w:szCs w:val="24"/>
                <w:rtl/>
              </w:rPr>
              <w:t xml:space="preserve"> תשלום מרבי: בגין כל הטיפול בכתב האישום לא יעלה על הסכומים הבאים: </w:t>
            </w:r>
          </w:p>
          <w:p w14:paraId="0F5CC370" w14:textId="77777777" w:rsidR="006B3562" w:rsidRDefault="006B3562" w:rsidP="00155F8E">
            <w:pPr>
              <w:spacing w:line="360" w:lineRule="auto"/>
              <w:rPr>
                <w:szCs w:val="24"/>
                <w:rtl/>
              </w:rPr>
            </w:pPr>
          </w:p>
          <w:p w14:paraId="74C25003" w14:textId="77777777" w:rsidR="006B3562" w:rsidRDefault="006B3562" w:rsidP="00155F8E">
            <w:pPr>
              <w:spacing w:line="360" w:lineRule="auto"/>
              <w:rPr>
                <w:szCs w:val="24"/>
                <w:rtl/>
              </w:rPr>
            </w:pPr>
            <w:r w:rsidRPr="004E69AD">
              <w:rPr>
                <w:rFonts w:hint="cs"/>
                <w:b/>
                <w:bCs/>
                <w:szCs w:val="24"/>
                <w:rtl/>
              </w:rPr>
              <w:t>א.</w:t>
            </w:r>
            <w:r>
              <w:rPr>
                <w:rFonts w:hint="cs"/>
                <w:szCs w:val="24"/>
                <w:rtl/>
              </w:rPr>
              <w:t xml:space="preserve"> בתיק לא מורכב מבחינה משפטית ו/או עובדתית.</w:t>
            </w:r>
          </w:p>
          <w:p w14:paraId="5D84895C" w14:textId="77777777" w:rsidR="006B3562" w:rsidRDefault="006B3562" w:rsidP="00155F8E">
            <w:pPr>
              <w:spacing w:line="360" w:lineRule="auto"/>
              <w:rPr>
                <w:szCs w:val="24"/>
                <w:rtl/>
              </w:rPr>
            </w:pPr>
          </w:p>
          <w:p w14:paraId="40967B71" w14:textId="77777777" w:rsidR="006B3562" w:rsidRPr="00983747" w:rsidRDefault="006B3562" w:rsidP="00155F8E">
            <w:pPr>
              <w:spacing w:line="360" w:lineRule="auto"/>
              <w:rPr>
                <w:szCs w:val="24"/>
                <w:rtl/>
              </w:rPr>
            </w:pPr>
            <w:r w:rsidRPr="004E69AD">
              <w:rPr>
                <w:rFonts w:hint="cs"/>
                <w:b/>
                <w:bCs/>
                <w:szCs w:val="24"/>
                <w:rtl/>
              </w:rPr>
              <w:t>ב.</w:t>
            </w:r>
            <w:r>
              <w:rPr>
                <w:rFonts w:hint="cs"/>
                <w:szCs w:val="24"/>
                <w:rtl/>
              </w:rPr>
              <w:t xml:space="preserve"> בתיק מורכב משפטית או עובדתית. </w:t>
            </w:r>
          </w:p>
        </w:tc>
        <w:tc>
          <w:tcPr>
            <w:tcW w:w="2362" w:type="dxa"/>
          </w:tcPr>
          <w:p w14:paraId="680A82E7" w14:textId="77777777" w:rsidR="006B3562" w:rsidRPr="001D3C41" w:rsidRDefault="006B3562" w:rsidP="00155F8E">
            <w:pPr>
              <w:spacing w:line="360" w:lineRule="auto"/>
              <w:jc w:val="center"/>
              <w:rPr>
                <w:b/>
                <w:bCs/>
                <w:szCs w:val="24"/>
                <w:rtl/>
              </w:rPr>
            </w:pPr>
          </w:p>
          <w:p w14:paraId="764CC47C" w14:textId="77777777" w:rsidR="006B3562" w:rsidRPr="001D3C41" w:rsidRDefault="006B3562" w:rsidP="00155F8E">
            <w:pPr>
              <w:spacing w:line="360" w:lineRule="auto"/>
              <w:jc w:val="center"/>
              <w:rPr>
                <w:b/>
                <w:bCs/>
                <w:szCs w:val="24"/>
                <w:rtl/>
              </w:rPr>
            </w:pPr>
          </w:p>
          <w:p w14:paraId="7A1AD0D0" w14:textId="77777777" w:rsidR="006B3562" w:rsidRPr="001D3C41" w:rsidRDefault="006B3562" w:rsidP="00155F8E">
            <w:pPr>
              <w:spacing w:line="360" w:lineRule="auto"/>
              <w:jc w:val="center"/>
              <w:rPr>
                <w:b/>
                <w:bCs/>
                <w:szCs w:val="24"/>
                <w:rtl/>
              </w:rPr>
            </w:pPr>
          </w:p>
          <w:p w14:paraId="71C9C0DB" w14:textId="77777777" w:rsidR="006B3562" w:rsidRPr="001D3C41" w:rsidRDefault="006B3562" w:rsidP="00155F8E">
            <w:pPr>
              <w:spacing w:line="360" w:lineRule="auto"/>
              <w:jc w:val="center"/>
              <w:rPr>
                <w:b/>
                <w:bCs/>
                <w:szCs w:val="24"/>
                <w:rtl/>
              </w:rPr>
            </w:pPr>
          </w:p>
          <w:p w14:paraId="63F89727" w14:textId="77777777" w:rsidR="006B3562" w:rsidRPr="001D3C41" w:rsidRDefault="006B3562" w:rsidP="00155F8E">
            <w:pPr>
              <w:spacing w:line="360" w:lineRule="auto"/>
              <w:jc w:val="center"/>
              <w:rPr>
                <w:b/>
                <w:bCs/>
                <w:szCs w:val="24"/>
                <w:rtl/>
              </w:rPr>
            </w:pPr>
            <w:r w:rsidRPr="001D3C41">
              <w:rPr>
                <w:rFonts w:hint="cs"/>
                <w:b/>
                <w:bCs/>
                <w:szCs w:val="24"/>
                <w:rtl/>
              </w:rPr>
              <w:t xml:space="preserve">8,000 ₪ </w:t>
            </w:r>
          </w:p>
          <w:p w14:paraId="52CBAE46" w14:textId="77777777" w:rsidR="006B3562" w:rsidRPr="001D3C41" w:rsidRDefault="006B3562" w:rsidP="00155F8E">
            <w:pPr>
              <w:spacing w:line="360" w:lineRule="auto"/>
              <w:jc w:val="center"/>
              <w:rPr>
                <w:b/>
                <w:bCs/>
                <w:szCs w:val="24"/>
                <w:rtl/>
              </w:rPr>
            </w:pPr>
          </w:p>
          <w:p w14:paraId="6AE99DFA" w14:textId="77777777" w:rsidR="006B3562" w:rsidRPr="001D3C41" w:rsidRDefault="006B3562" w:rsidP="00155F8E">
            <w:pPr>
              <w:spacing w:line="360" w:lineRule="auto"/>
              <w:jc w:val="center"/>
              <w:rPr>
                <w:b/>
                <w:bCs/>
                <w:szCs w:val="24"/>
                <w:rtl/>
              </w:rPr>
            </w:pPr>
          </w:p>
          <w:p w14:paraId="1F5E64E7" w14:textId="77777777" w:rsidR="006B3562" w:rsidRPr="001D3C41" w:rsidRDefault="006B3562" w:rsidP="00155F8E">
            <w:pPr>
              <w:spacing w:line="360" w:lineRule="auto"/>
              <w:jc w:val="center"/>
              <w:rPr>
                <w:b/>
                <w:bCs/>
                <w:szCs w:val="24"/>
                <w:rtl/>
              </w:rPr>
            </w:pPr>
            <w:r w:rsidRPr="001D3C41">
              <w:rPr>
                <w:rFonts w:hint="cs"/>
                <w:b/>
                <w:bCs/>
                <w:szCs w:val="24"/>
                <w:rtl/>
              </w:rPr>
              <w:t xml:space="preserve">14,000 ₪ </w:t>
            </w:r>
          </w:p>
        </w:tc>
        <w:tc>
          <w:tcPr>
            <w:tcW w:w="2934" w:type="dxa"/>
          </w:tcPr>
          <w:p w14:paraId="0351A6BF" w14:textId="77777777" w:rsidR="006B3562" w:rsidRPr="00983747" w:rsidRDefault="006B3562" w:rsidP="00155F8E">
            <w:pPr>
              <w:spacing w:line="360" w:lineRule="auto"/>
              <w:rPr>
                <w:szCs w:val="24"/>
                <w:rtl/>
              </w:rPr>
            </w:pPr>
            <w:r>
              <w:rPr>
                <w:rFonts w:hint="cs"/>
                <w:szCs w:val="24"/>
                <w:rtl/>
              </w:rPr>
              <w:t xml:space="preserve">תשלום מרבי זה לא כולל תשלום חריג שאושר לפי סעיף 17. </w:t>
            </w:r>
          </w:p>
        </w:tc>
      </w:tr>
      <w:tr w:rsidR="006B3562" w:rsidRPr="00983747" w14:paraId="4AAFF042" w14:textId="77777777" w:rsidTr="00155F8E">
        <w:tc>
          <w:tcPr>
            <w:tcW w:w="3542" w:type="dxa"/>
          </w:tcPr>
          <w:p w14:paraId="58596C35" w14:textId="77777777" w:rsidR="006B3562" w:rsidRPr="004E69AD" w:rsidRDefault="006B3562" w:rsidP="00155F8E">
            <w:pPr>
              <w:spacing w:line="360" w:lineRule="auto"/>
              <w:rPr>
                <w:b/>
                <w:bCs/>
                <w:sz w:val="32"/>
                <w:szCs w:val="32"/>
                <w:rtl/>
              </w:rPr>
            </w:pPr>
            <w:r w:rsidRPr="004E69AD">
              <w:rPr>
                <w:rFonts w:hint="cs"/>
                <w:b/>
                <w:bCs/>
                <w:sz w:val="32"/>
                <w:szCs w:val="32"/>
                <w:rtl/>
              </w:rPr>
              <w:t xml:space="preserve">הליכי שחרור תפוסים </w:t>
            </w:r>
          </w:p>
        </w:tc>
        <w:tc>
          <w:tcPr>
            <w:tcW w:w="2362" w:type="dxa"/>
          </w:tcPr>
          <w:p w14:paraId="79991939" w14:textId="77777777" w:rsidR="006B3562" w:rsidRPr="001D3C41" w:rsidRDefault="006B3562" w:rsidP="00155F8E">
            <w:pPr>
              <w:spacing w:line="360" w:lineRule="auto"/>
              <w:jc w:val="center"/>
              <w:rPr>
                <w:b/>
                <w:bCs/>
                <w:szCs w:val="24"/>
                <w:rtl/>
              </w:rPr>
            </w:pPr>
          </w:p>
        </w:tc>
        <w:tc>
          <w:tcPr>
            <w:tcW w:w="2934" w:type="dxa"/>
          </w:tcPr>
          <w:p w14:paraId="01699619" w14:textId="77777777" w:rsidR="006B3562" w:rsidRPr="00983747" w:rsidRDefault="006B3562" w:rsidP="00155F8E">
            <w:pPr>
              <w:spacing w:line="360" w:lineRule="auto"/>
              <w:rPr>
                <w:szCs w:val="24"/>
                <w:rtl/>
              </w:rPr>
            </w:pPr>
          </w:p>
        </w:tc>
      </w:tr>
      <w:tr w:rsidR="006B3562" w:rsidRPr="00983747" w14:paraId="72B32850" w14:textId="77777777" w:rsidTr="00155F8E">
        <w:tc>
          <w:tcPr>
            <w:tcW w:w="3542" w:type="dxa"/>
          </w:tcPr>
          <w:p w14:paraId="5AA0F023" w14:textId="77777777" w:rsidR="006B3562" w:rsidRPr="00983747" w:rsidRDefault="006B3562" w:rsidP="00155F8E">
            <w:pPr>
              <w:spacing w:line="360" w:lineRule="auto"/>
              <w:rPr>
                <w:szCs w:val="24"/>
                <w:rtl/>
                <w:lang w:eastAsia="he-IL"/>
              </w:rPr>
            </w:pPr>
            <w:r w:rsidRPr="004E69AD">
              <w:rPr>
                <w:rFonts w:hint="cs"/>
                <w:b/>
                <w:bCs/>
                <w:szCs w:val="24"/>
                <w:rtl/>
              </w:rPr>
              <w:t>7.</w:t>
            </w:r>
            <w:r>
              <w:rPr>
                <w:rFonts w:hint="cs"/>
                <w:szCs w:val="24"/>
                <w:rtl/>
              </w:rPr>
              <w:t xml:space="preserve"> טיפול בבקשה לשחרור תפוס. </w:t>
            </w:r>
          </w:p>
        </w:tc>
        <w:tc>
          <w:tcPr>
            <w:tcW w:w="2362" w:type="dxa"/>
          </w:tcPr>
          <w:p w14:paraId="6B29640D" w14:textId="77777777" w:rsidR="006B3562" w:rsidRPr="001D3C41" w:rsidDel="004C4B15" w:rsidRDefault="006B3562" w:rsidP="00155F8E">
            <w:pPr>
              <w:spacing w:line="360" w:lineRule="auto"/>
              <w:jc w:val="center"/>
              <w:rPr>
                <w:b/>
                <w:bCs/>
                <w:szCs w:val="24"/>
                <w:rtl/>
              </w:rPr>
            </w:pPr>
            <w:r w:rsidRPr="001D3C41">
              <w:rPr>
                <w:rFonts w:hint="cs"/>
                <w:b/>
                <w:bCs/>
                <w:szCs w:val="24"/>
                <w:rtl/>
              </w:rPr>
              <w:t xml:space="preserve">1,500 ₪ </w:t>
            </w:r>
          </w:p>
        </w:tc>
        <w:tc>
          <w:tcPr>
            <w:tcW w:w="2934" w:type="dxa"/>
          </w:tcPr>
          <w:p w14:paraId="2DF031CC" w14:textId="77777777" w:rsidR="006B3562" w:rsidRPr="00983747" w:rsidRDefault="006B3562" w:rsidP="00155F8E">
            <w:pPr>
              <w:spacing w:line="360" w:lineRule="auto"/>
              <w:rPr>
                <w:szCs w:val="24"/>
                <w:rtl/>
                <w:lang w:eastAsia="he-IL"/>
              </w:rPr>
            </w:pPr>
            <w:r>
              <w:rPr>
                <w:rFonts w:hint="cs"/>
                <w:szCs w:val="24"/>
                <w:rtl/>
              </w:rPr>
              <w:t xml:space="preserve">טיפול בקשות לשחרור תפוסים </w:t>
            </w:r>
            <w:r w:rsidRPr="008F7871">
              <w:rPr>
                <w:rFonts w:hint="eastAsia"/>
                <w:szCs w:val="24"/>
                <w:u w:val="single"/>
                <w:rtl/>
              </w:rPr>
              <w:t>לאחר</w:t>
            </w:r>
            <w:r>
              <w:rPr>
                <w:rFonts w:hint="cs"/>
                <w:szCs w:val="24"/>
                <w:rtl/>
              </w:rPr>
              <w:t xml:space="preserve"> הגשת כתב אישום, התשלום יהיה בהתאם למפורט בפרק כתב אישום. </w:t>
            </w:r>
          </w:p>
        </w:tc>
      </w:tr>
      <w:tr w:rsidR="006B3562" w:rsidRPr="00983747" w14:paraId="7BD965AF" w14:textId="77777777" w:rsidTr="00155F8E">
        <w:tc>
          <w:tcPr>
            <w:tcW w:w="3542" w:type="dxa"/>
          </w:tcPr>
          <w:p w14:paraId="5E1E70A8" w14:textId="77777777" w:rsidR="006B3562" w:rsidRPr="00983747" w:rsidDel="00953D02" w:rsidRDefault="006B3562" w:rsidP="00155F8E">
            <w:pPr>
              <w:spacing w:line="360" w:lineRule="auto"/>
              <w:rPr>
                <w:szCs w:val="24"/>
                <w:rtl/>
              </w:rPr>
            </w:pPr>
            <w:r w:rsidRPr="004E69AD">
              <w:rPr>
                <w:rFonts w:hint="cs"/>
                <w:b/>
                <w:bCs/>
                <w:szCs w:val="24"/>
                <w:rtl/>
              </w:rPr>
              <w:t>8.</w:t>
            </w:r>
            <w:r>
              <w:rPr>
                <w:rFonts w:hint="cs"/>
                <w:szCs w:val="24"/>
                <w:rtl/>
              </w:rPr>
              <w:t xml:space="preserve"> דיון בבית משפט בעניין שחרור תפוס. </w:t>
            </w:r>
          </w:p>
        </w:tc>
        <w:tc>
          <w:tcPr>
            <w:tcW w:w="2362" w:type="dxa"/>
          </w:tcPr>
          <w:p w14:paraId="50D4D6F0" w14:textId="77777777" w:rsidR="006B3562" w:rsidRPr="001D3C41" w:rsidRDefault="006B3562" w:rsidP="00155F8E">
            <w:pPr>
              <w:spacing w:line="360" w:lineRule="auto"/>
              <w:jc w:val="center"/>
              <w:rPr>
                <w:b/>
                <w:bCs/>
                <w:szCs w:val="24"/>
                <w:rtl/>
              </w:rPr>
            </w:pPr>
          </w:p>
          <w:p w14:paraId="1046A356" w14:textId="77777777" w:rsidR="006B3562" w:rsidRPr="001D3C41" w:rsidRDefault="006B3562" w:rsidP="00155F8E">
            <w:pPr>
              <w:spacing w:line="360" w:lineRule="auto"/>
              <w:jc w:val="center"/>
              <w:rPr>
                <w:b/>
                <w:bCs/>
                <w:szCs w:val="24"/>
                <w:rtl/>
              </w:rPr>
            </w:pPr>
            <w:r w:rsidRPr="001D3C41">
              <w:rPr>
                <w:rFonts w:hint="cs"/>
                <w:b/>
                <w:bCs/>
                <w:szCs w:val="24"/>
                <w:rtl/>
              </w:rPr>
              <w:t xml:space="preserve">750 ₪ </w:t>
            </w:r>
          </w:p>
        </w:tc>
        <w:tc>
          <w:tcPr>
            <w:tcW w:w="2934" w:type="dxa"/>
          </w:tcPr>
          <w:p w14:paraId="00F4CE2C" w14:textId="77777777" w:rsidR="006B3562" w:rsidRDefault="006B3562" w:rsidP="00155F8E">
            <w:pPr>
              <w:spacing w:line="360" w:lineRule="auto"/>
              <w:rPr>
                <w:szCs w:val="24"/>
                <w:rtl/>
              </w:rPr>
            </w:pPr>
          </w:p>
          <w:p w14:paraId="4A961CBD" w14:textId="77777777" w:rsidR="006B3562" w:rsidRPr="00983747" w:rsidRDefault="006B3562" w:rsidP="00155F8E">
            <w:pPr>
              <w:spacing w:line="360" w:lineRule="auto"/>
              <w:rPr>
                <w:szCs w:val="24"/>
                <w:rtl/>
              </w:rPr>
            </w:pPr>
            <w:r>
              <w:rPr>
                <w:rFonts w:hint="cs"/>
                <w:szCs w:val="24"/>
                <w:rtl/>
              </w:rPr>
              <w:t xml:space="preserve">דיון ראשון כלול בתשלום על הטיפול בבקשה. תשלום יאושר החל מהדיון השני. </w:t>
            </w:r>
          </w:p>
        </w:tc>
      </w:tr>
      <w:tr w:rsidR="006B3562" w:rsidRPr="00983747" w14:paraId="74D7790D" w14:textId="77777777" w:rsidTr="00155F8E">
        <w:tc>
          <w:tcPr>
            <w:tcW w:w="3542" w:type="dxa"/>
          </w:tcPr>
          <w:p w14:paraId="5E1EECDF" w14:textId="77777777" w:rsidR="006B3562" w:rsidRPr="00983747" w:rsidRDefault="006B3562" w:rsidP="00155F8E">
            <w:pPr>
              <w:spacing w:line="360" w:lineRule="auto"/>
              <w:rPr>
                <w:szCs w:val="24"/>
                <w:rtl/>
                <w:lang w:eastAsia="he-IL"/>
              </w:rPr>
            </w:pPr>
            <w:r w:rsidRPr="004E69AD">
              <w:rPr>
                <w:rFonts w:hint="cs"/>
                <w:b/>
                <w:bCs/>
                <w:szCs w:val="24"/>
                <w:rtl/>
              </w:rPr>
              <w:t>9.</w:t>
            </w:r>
            <w:r>
              <w:rPr>
                <w:rFonts w:hint="cs"/>
                <w:szCs w:val="24"/>
                <w:rtl/>
              </w:rPr>
              <w:t xml:space="preserve"> </w:t>
            </w:r>
            <w:r w:rsidRPr="00983747">
              <w:rPr>
                <w:rFonts w:hint="cs"/>
                <w:szCs w:val="24"/>
                <w:rtl/>
              </w:rPr>
              <w:t>טיפול בערר על החלטה בבקשה לשחרור תפוסים</w:t>
            </w:r>
          </w:p>
        </w:tc>
        <w:tc>
          <w:tcPr>
            <w:tcW w:w="2362" w:type="dxa"/>
          </w:tcPr>
          <w:p w14:paraId="6372226B" w14:textId="77777777" w:rsidR="006B3562" w:rsidRPr="001D3C41" w:rsidRDefault="006B3562" w:rsidP="00155F8E">
            <w:pPr>
              <w:spacing w:line="360" w:lineRule="auto"/>
              <w:jc w:val="center"/>
              <w:rPr>
                <w:b/>
                <w:bCs/>
                <w:szCs w:val="24"/>
                <w:rtl/>
              </w:rPr>
            </w:pPr>
            <w:r w:rsidRPr="001D3C41">
              <w:rPr>
                <w:rFonts w:hint="cs"/>
                <w:b/>
                <w:bCs/>
                <w:szCs w:val="24"/>
                <w:rtl/>
              </w:rPr>
              <w:t xml:space="preserve">1,000 ₪ </w:t>
            </w:r>
          </w:p>
        </w:tc>
        <w:tc>
          <w:tcPr>
            <w:tcW w:w="2934" w:type="dxa"/>
          </w:tcPr>
          <w:p w14:paraId="2C9F42EE" w14:textId="77777777" w:rsidR="006B3562" w:rsidRPr="00983747" w:rsidRDefault="006B3562" w:rsidP="00155F8E">
            <w:pPr>
              <w:spacing w:line="360" w:lineRule="auto"/>
              <w:rPr>
                <w:szCs w:val="24"/>
                <w:rtl/>
              </w:rPr>
            </w:pPr>
          </w:p>
        </w:tc>
      </w:tr>
      <w:tr w:rsidR="006B3562" w:rsidRPr="00983747" w14:paraId="103882BC" w14:textId="77777777" w:rsidTr="00155F8E">
        <w:tc>
          <w:tcPr>
            <w:tcW w:w="3542" w:type="dxa"/>
          </w:tcPr>
          <w:p w14:paraId="094BEAB3" w14:textId="77777777" w:rsidR="006B3562" w:rsidRDefault="006B3562" w:rsidP="00155F8E">
            <w:pPr>
              <w:spacing w:line="360" w:lineRule="auto"/>
              <w:rPr>
                <w:szCs w:val="24"/>
                <w:rtl/>
              </w:rPr>
            </w:pPr>
            <w:r w:rsidRPr="004E69AD">
              <w:rPr>
                <w:rFonts w:hint="cs"/>
                <w:b/>
                <w:bCs/>
                <w:szCs w:val="24"/>
                <w:rtl/>
              </w:rPr>
              <w:t>10.</w:t>
            </w:r>
            <w:r>
              <w:rPr>
                <w:rFonts w:hint="cs"/>
                <w:szCs w:val="24"/>
                <w:rtl/>
              </w:rPr>
              <w:t xml:space="preserve"> דיון בבית משפט בעניין ערר על החלטה לשחרור תפוס. </w:t>
            </w:r>
          </w:p>
        </w:tc>
        <w:tc>
          <w:tcPr>
            <w:tcW w:w="2362" w:type="dxa"/>
          </w:tcPr>
          <w:p w14:paraId="40779BFC" w14:textId="77777777" w:rsidR="006B3562" w:rsidRPr="001D3C41" w:rsidRDefault="006B3562" w:rsidP="00155F8E">
            <w:pPr>
              <w:spacing w:line="360" w:lineRule="auto"/>
              <w:jc w:val="center"/>
              <w:rPr>
                <w:b/>
                <w:bCs/>
                <w:szCs w:val="24"/>
                <w:rtl/>
              </w:rPr>
            </w:pPr>
            <w:r w:rsidRPr="001D3C41">
              <w:rPr>
                <w:rFonts w:hint="cs"/>
                <w:b/>
                <w:bCs/>
                <w:szCs w:val="24"/>
                <w:rtl/>
              </w:rPr>
              <w:t xml:space="preserve">750 ₪ </w:t>
            </w:r>
          </w:p>
        </w:tc>
        <w:tc>
          <w:tcPr>
            <w:tcW w:w="2934" w:type="dxa"/>
          </w:tcPr>
          <w:p w14:paraId="47A7ECE9" w14:textId="77777777" w:rsidR="006B3562" w:rsidRPr="00983747" w:rsidRDefault="006B3562" w:rsidP="00155F8E">
            <w:pPr>
              <w:spacing w:line="360" w:lineRule="auto"/>
              <w:rPr>
                <w:szCs w:val="24"/>
                <w:rtl/>
              </w:rPr>
            </w:pPr>
            <w:r>
              <w:rPr>
                <w:rFonts w:hint="cs"/>
                <w:szCs w:val="24"/>
                <w:rtl/>
              </w:rPr>
              <w:t>דיון ראשון כלול בתשלום על הטיפול בבקשה. תשלום יאושר החל מהדיון השני.</w:t>
            </w:r>
          </w:p>
        </w:tc>
      </w:tr>
      <w:tr w:rsidR="006B3562" w:rsidRPr="00983747" w14:paraId="4E805527" w14:textId="77777777" w:rsidTr="00155F8E">
        <w:tc>
          <w:tcPr>
            <w:tcW w:w="3542" w:type="dxa"/>
          </w:tcPr>
          <w:p w14:paraId="62FC22D6" w14:textId="77777777" w:rsidR="006B3562" w:rsidRPr="00983747" w:rsidRDefault="006B3562" w:rsidP="00155F8E">
            <w:pPr>
              <w:spacing w:line="360" w:lineRule="auto"/>
              <w:rPr>
                <w:szCs w:val="24"/>
                <w:rtl/>
              </w:rPr>
            </w:pPr>
            <w:r w:rsidRPr="004E69AD">
              <w:rPr>
                <w:rFonts w:hint="cs"/>
                <w:b/>
                <w:bCs/>
                <w:szCs w:val="24"/>
                <w:rtl/>
              </w:rPr>
              <w:t>11.</w:t>
            </w:r>
            <w:r>
              <w:rPr>
                <w:rFonts w:hint="cs"/>
                <w:szCs w:val="24"/>
                <w:rtl/>
              </w:rPr>
              <w:t xml:space="preserve"> תשובה בכתב וסיכומים בכתב בעניין בקשה לשחרור תפוס או ערר על החלטה לשחרור תפוס. </w:t>
            </w:r>
          </w:p>
        </w:tc>
        <w:tc>
          <w:tcPr>
            <w:tcW w:w="2362" w:type="dxa"/>
          </w:tcPr>
          <w:p w14:paraId="7DD162F3" w14:textId="77777777" w:rsidR="006B3562" w:rsidRPr="001D3C41" w:rsidRDefault="006B3562" w:rsidP="00155F8E">
            <w:pPr>
              <w:spacing w:line="360" w:lineRule="auto"/>
              <w:jc w:val="center"/>
              <w:rPr>
                <w:b/>
                <w:bCs/>
                <w:szCs w:val="24"/>
                <w:rtl/>
              </w:rPr>
            </w:pPr>
            <w:r w:rsidRPr="001D3C41">
              <w:rPr>
                <w:rFonts w:hint="cs"/>
                <w:b/>
                <w:bCs/>
                <w:szCs w:val="24"/>
                <w:rtl/>
              </w:rPr>
              <w:t xml:space="preserve">1,000 ₪ </w:t>
            </w:r>
          </w:p>
        </w:tc>
        <w:tc>
          <w:tcPr>
            <w:tcW w:w="2934" w:type="dxa"/>
          </w:tcPr>
          <w:p w14:paraId="64CE041A" w14:textId="77777777" w:rsidR="006B3562" w:rsidRPr="00983747" w:rsidRDefault="006B3562" w:rsidP="00155F8E">
            <w:pPr>
              <w:spacing w:line="360" w:lineRule="auto"/>
              <w:rPr>
                <w:szCs w:val="24"/>
                <w:rtl/>
              </w:rPr>
            </w:pPr>
          </w:p>
        </w:tc>
      </w:tr>
      <w:tr w:rsidR="006B3562" w:rsidRPr="00983747" w14:paraId="653CCF15" w14:textId="77777777" w:rsidTr="00155F8E">
        <w:tc>
          <w:tcPr>
            <w:tcW w:w="3542" w:type="dxa"/>
          </w:tcPr>
          <w:p w14:paraId="2C4F8EBD" w14:textId="77777777" w:rsidR="006B3562" w:rsidRPr="00983747" w:rsidRDefault="006B3562" w:rsidP="00155F8E">
            <w:pPr>
              <w:spacing w:line="360" w:lineRule="auto"/>
              <w:rPr>
                <w:szCs w:val="24"/>
                <w:rtl/>
              </w:rPr>
            </w:pPr>
            <w:r w:rsidRPr="004E69AD">
              <w:rPr>
                <w:rFonts w:hint="cs"/>
                <w:b/>
                <w:bCs/>
                <w:szCs w:val="24"/>
                <w:rtl/>
              </w:rPr>
              <w:t>12.</w:t>
            </w:r>
            <w:r>
              <w:rPr>
                <w:rFonts w:hint="cs"/>
                <w:szCs w:val="24"/>
                <w:rtl/>
              </w:rPr>
              <w:t xml:space="preserve"> תשלום מרבי בגין טיפול בבקשה לשחרור תפוס. </w:t>
            </w:r>
          </w:p>
        </w:tc>
        <w:tc>
          <w:tcPr>
            <w:tcW w:w="2362" w:type="dxa"/>
          </w:tcPr>
          <w:p w14:paraId="0323ACC6" w14:textId="77777777" w:rsidR="006B3562" w:rsidRPr="001D3C41" w:rsidRDefault="006B3562" w:rsidP="00155F8E">
            <w:pPr>
              <w:spacing w:line="360" w:lineRule="auto"/>
              <w:jc w:val="center"/>
              <w:rPr>
                <w:b/>
                <w:bCs/>
                <w:szCs w:val="24"/>
                <w:rtl/>
              </w:rPr>
            </w:pPr>
            <w:r w:rsidRPr="001D3C41">
              <w:rPr>
                <w:rFonts w:hint="cs"/>
                <w:b/>
                <w:bCs/>
                <w:szCs w:val="24"/>
                <w:rtl/>
              </w:rPr>
              <w:t>4,000 ₪</w:t>
            </w:r>
          </w:p>
        </w:tc>
        <w:tc>
          <w:tcPr>
            <w:tcW w:w="2934" w:type="dxa"/>
          </w:tcPr>
          <w:p w14:paraId="0AA7DFAE" w14:textId="77777777" w:rsidR="006B3562" w:rsidRPr="00983747" w:rsidRDefault="006B3562" w:rsidP="00155F8E">
            <w:pPr>
              <w:spacing w:line="360" w:lineRule="auto"/>
              <w:rPr>
                <w:szCs w:val="24"/>
                <w:rtl/>
              </w:rPr>
            </w:pPr>
          </w:p>
        </w:tc>
      </w:tr>
      <w:tr w:rsidR="006B3562" w:rsidRPr="00983747" w14:paraId="22179678" w14:textId="77777777" w:rsidTr="00155F8E">
        <w:tc>
          <w:tcPr>
            <w:tcW w:w="3542" w:type="dxa"/>
          </w:tcPr>
          <w:p w14:paraId="68E1444A" w14:textId="77777777" w:rsidR="006B3562" w:rsidRPr="004E69AD" w:rsidRDefault="006B3562" w:rsidP="00155F8E">
            <w:pPr>
              <w:spacing w:line="360" w:lineRule="auto"/>
              <w:rPr>
                <w:b/>
                <w:bCs/>
                <w:sz w:val="32"/>
                <w:szCs w:val="32"/>
                <w:rtl/>
              </w:rPr>
            </w:pPr>
            <w:r w:rsidRPr="004E69AD">
              <w:rPr>
                <w:rFonts w:hint="cs"/>
                <w:b/>
                <w:bCs/>
                <w:sz w:val="32"/>
                <w:szCs w:val="32"/>
                <w:rtl/>
              </w:rPr>
              <w:t xml:space="preserve">בחינת תיק בטרם הטלת קנס מנהלי </w:t>
            </w:r>
          </w:p>
        </w:tc>
        <w:tc>
          <w:tcPr>
            <w:tcW w:w="2362" w:type="dxa"/>
          </w:tcPr>
          <w:p w14:paraId="2505BC7A" w14:textId="77777777" w:rsidR="006B3562" w:rsidRPr="001D3C41" w:rsidRDefault="006B3562" w:rsidP="00155F8E">
            <w:pPr>
              <w:spacing w:line="360" w:lineRule="auto"/>
              <w:jc w:val="center"/>
              <w:rPr>
                <w:b/>
                <w:bCs/>
                <w:szCs w:val="24"/>
                <w:rtl/>
              </w:rPr>
            </w:pPr>
          </w:p>
        </w:tc>
        <w:tc>
          <w:tcPr>
            <w:tcW w:w="2934" w:type="dxa"/>
          </w:tcPr>
          <w:p w14:paraId="681C55E1" w14:textId="77777777" w:rsidR="006B3562" w:rsidRPr="00983747" w:rsidRDefault="006B3562" w:rsidP="00155F8E">
            <w:pPr>
              <w:spacing w:line="360" w:lineRule="auto"/>
              <w:rPr>
                <w:szCs w:val="24"/>
                <w:rtl/>
              </w:rPr>
            </w:pPr>
          </w:p>
        </w:tc>
      </w:tr>
      <w:tr w:rsidR="006B3562" w:rsidRPr="00983747" w14:paraId="2FC3ECBD" w14:textId="77777777" w:rsidTr="00155F8E">
        <w:tc>
          <w:tcPr>
            <w:tcW w:w="3542" w:type="dxa"/>
          </w:tcPr>
          <w:p w14:paraId="7DF44B7D" w14:textId="77777777" w:rsidR="006B3562" w:rsidRDefault="006B3562" w:rsidP="00155F8E">
            <w:pPr>
              <w:spacing w:line="360" w:lineRule="auto"/>
              <w:rPr>
                <w:szCs w:val="24"/>
                <w:rtl/>
              </w:rPr>
            </w:pPr>
            <w:r w:rsidRPr="004E69AD">
              <w:rPr>
                <w:rFonts w:hint="cs"/>
                <w:b/>
                <w:bCs/>
                <w:szCs w:val="24"/>
                <w:rtl/>
              </w:rPr>
              <w:t>13.</w:t>
            </w:r>
            <w:r>
              <w:rPr>
                <w:rFonts w:hint="cs"/>
                <w:szCs w:val="24"/>
                <w:rtl/>
              </w:rPr>
              <w:t xml:space="preserve"> בחינת תיק חקירה לפני הטלת קנס מנהלי: </w:t>
            </w:r>
          </w:p>
          <w:p w14:paraId="2000E8B5" w14:textId="77777777" w:rsidR="006B3562" w:rsidRDefault="006B3562" w:rsidP="00155F8E">
            <w:pPr>
              <w:spacing w:line="360" w:lineRule="auto"/>
              <w:rPr>
                <w:szCs w:val="24"/>
                <w:rtl/>
              </w:rPr>
            </w:pPr>
          </w:p>
          <w:p w14:paraId="5DEC299D" w14:textId="77777777" w:rsidR="006B3562" w:rsidRDefault="006B3562" w:rsidP="00155F8E">
            <w:pPr>
              <w:spacing w:line="360" w:lineRule="auto"/>
              <w:rPr>
                <w:szCs w:val="24"/>
                <w:rtl/>
              </w:rPr>
            </w:pPr>
            <w:r w:rsidRPr="004E69AD">
              <w:rPr>
                <w:rFonts w:hint="cs"/>
                <w:b/>
                <w:bCs/>
                <w:szCs w:val="24"/>
                <w:rtl/>
              </w:rPr>
              <w:t>א.</w:t>
            </w:r>
            <w:r>
              <w:rPr>
                <w:rFonts w:hint="cs"/>
                <w:szCs w:val="24"/>
                <w:rtl/>
              </w:rPr>
              <w:t xml:space="preserve"> תיק מורכב מבחינה משפטית או עובדתית. </w:t>
            </w:r>
          </w:p>
          <w:p w14:paraId="48055F46" w14:textId="77777777" w:rsidR="006B3562" w:rsidRDefault="006B3562" w:rsidP="00155F8E">
            <w:pPr>
              <w:spacing w:line="360" w:lineRule="auto"/>
              <w:rPr>
                <w:szCs w:val="24"/>
                <w:rtl/>
              </w:rPr>
            </w:pPr>
            <w:r w:rsidRPr="004E69AD">
              <w:rPr>
                <w:rFonts w:hint="cs"/>
                <w:b/>
                <w:bCs/>
                <w:szCs w:val="24"/>
                <w:rtl/>
              </w:rPr>
              <w:t>ב.</w:t>
            </w:r>
            <w:r>
              <w:rPr>
                <w:rFonts w:hint="cs"/>
                <w:szCs w:val="24"/>
                <w:rtl/>
              </w:rPr>
              <w:t xml:space="preserve"> תיק שאינו מורכב מבחינה משפטית או עובדתית.</w:t>
            </w:r>
          </w:p>
          <w:p w14:paraId="1124E835" w14:textId="77777777" w:rsidR="006B3562" w:rsidRPr="00983747" w:rsidRDefault="006B3562" w:rsidP="00155F8E">
            <w:pPr>
              <w:spacing w:line="360" w:lineRule="auto"/>
              <w:rPr>
                <w:szCs w:val="24"/>
                <w:rtl/>
              </w:rPr>
            </w:pPr>
            <w:r w:rsidRPr="004E69AD">
              <w:rPr>
                <w:rFonts w:hint="cs"/>
                <w:b/>
                <w:bCs/>
                <w:szCs w:val="24"/>
                <w:rtl/>
              </w:rPr>
              <w:t>ג.</w:t>
            </w:r>
            <w:r>
              <w:rPr>
                <w:rFonts w:hint="cs"/>
                <w:szCs w:val="24"/>
                <w:rtl/>
              </w:rPr>
              <w:t xml:space="preserve"> אם נדרשו השלמות חקירה מהותיות לפני הטלת קנס מנהלי. </w:t>
            </w:r>
          </w:p>
        </w:tc>
        <w:tc>
          <w:tcPr>
            <w:tcW w:w="2362" w:type="dxa"/>
          </w:tcPr>
          <w:p w14:paraId="4FED02AF" w14:textId="77777777" w:rsidR="006B3562" w:rsidRPr="001D3C41" w:rsidRDefault="006B3562" w:rsidP="00155F8E">
            <w:pPr>
              <w:spacing w:line="360" w:lineRule="auto"/>
              <w:jc w:val="center"/>
              <w:rPr>
                <w:b/>
                <w:bCs/>
                <w:szCs w:val="24"/>
                <w:rtl/>
              </w:rPr>
            </w:pPr>
          </w:p>
          <w:p w14:paraId="528CCDB6" w14:textId="77777777" w:rsidR="006B3562" w:rsidRPr="001D3C41" w:rsidRDefault="006B3562" w:rsidP="00155F8E">
            <w:pPr>
              <w:spacing w:line="360" w:lineRule="auto"/>
              <w:jc w:val="center"/>
              <w:rPr>
                <w:b/>
                <w:bCs/>
                <w:szCs w:val="24"/>
                <w:rtl/>
              </w:rPr>
            </w:pPr>
          </w:p>
          <w:p w14:paraId="7EBCACA9" w14:textId="77777777" w:rsidR="006B3562" w:rsidRPr="001D3C41" w:rsidRDefault="006B3562" w:rsidP="00155F8E">
            <w:pPr>
              <w:spacing w:line="360" w:lineRule="auto"/>
              <w:jc w:val="center"/>
              <w:rPr>
                <w:b/>
                <w:bCs/>
                <w:szCs w:val="24"/>
                <w:rtl/>
              </w:rPr>
            </w:pPr>
          </w:p>
          <w:p w14:paraId="2738BEAA" w14:textId="77777777" w:rsidR="006B3562" w:rsidRPr="001D3C41" w:rsidRDefault="006B3562" w:rsidP="00155F8E">
            <w:pPr>
              <w:spacing w:line="360" w:lineRule="auto"/>
              <w:jc w:val="center"/>
              <w:rPr>
                <w:b/>
                <w:bCs/>
                <w:szCs w:val="24"/>
                <w:rtl/>
              </w:rPr>
            </w:pPr>
            <w:r w:rsidRPr="001D3C41">
              <w:rPr>
                <w:rFonts w:hint="cs"/>
                <w:b/>
                <w:bCs/>
                <w:szCs w:val="24"/>
                <w:rtl/>
              </w:rPr>
              <w:t xml:space="preserve">1,500 ₪ </w:t>
            </w:r>
          </w:p>
          <w:p w14:paraId="46F74F8E" w14:textId="77777777" w:rsidR="006B3562" w:rsidRPr="001D3C41" w:rsidRDefault="006B3562" w:rsidP="00155F8E">
            <w:pPr>
              <w:spacing w:line="360" w:lineRule="auto"/>
              <w:jc w:val="center"/>
              <w:rPr>
                <w:b/>
                <w:bCs/>
                <w:szCs w:val="24"/>
                <w:rtl/>
              </w:rPr>
            </w:pPr>
          </w:p>
          <w:p w14:paraId="18B3E596" w14:textId="77777777" w:rsidR="006B3562" w:rsidRPr="001D3C41" w:rsidRDefault="006B3562" w:rsidP="00155F8E">
            <w:pPr>
              <w:spacing w:line="360" w:lineRule="auto"/>
              <w:jc w:val="center"/>
              <w:rPr>
                <w:b/>
                <w:bCs/>
                <w:szCs w:val="24"/>
                <w:rtl/>
              </w:rPr>
            </w:pPr>
            <w:r w:rsidRPr="001D3C41">
              <w:rPr>
                <w:rFonts w:hint="cs"/>
                <w:b/>
                <w:bCs/>
                <w:szCs w:val="24"/>
                <w:rtl/>
              </w:rPr>
              <w:t xml:space="preserve">1,000 ₪ </w:t>
            </w:r>
          </w:p>
          <w:p w14:paraId="487B6DA7" w14:textId="77777777" w:rsidR="006B3562" w:rsidRPr="001D3C41" w:rsidRDefault="006B3562" w:rsidP="00155F8E">
            <w:pPr>
              <w:spacing w:line="360" w:lineRule="auto"/>
              <w:jc w:val="center"/>
              <w:rPr>
                <w:b/>
                <w:bCs/>
                <w:szCs w:val="24"/>
                <w:rtl/>
              </w:rPr>
            </w:pPr>
          </w:p>
          <w:p w14:paraId="422A886B" w14:textId="77777777" w:rsidR="006B3562" w:rsidRPr="001D3C41" w:rsidRDefault="006B3562" w:rsidP="00155F8E">
            <w:pPr>
              <w:spacing w:line="360" w:lineRule="auto"/>
              <w:jc w:val="center"/>
              <w:rPr>
                <w:b/>
                <w:bCs/>
                <w:szCs w:val="24"/>
                <w:rtl/>
              </w:rPr>
            </w:pPr>
            <w:r w:rsidRPr="001D3C41">
              <w:rPr>
                <w:rFonts w:hint="cs"/>
                <w:b/>
                <w:bCs/>
                <w:szCs w:val="24"/>
                <w:rtl/>
              </w:rPr>
              <w:t xml:space="preserve">750 ₪ </w:t>
            </w:r>
          </w:p>
        </w:tc>
        <w:tc>
          <w:tcPr>
            <w:tcW w:w="2934" w:type="dxa"/>
          </w:tcPr>
          <w:p w14:paraId="74C04829" w14:textId="77777777" w:rsidR="006B3562" w:rsidRDefault="006B3562" w:rsidP="00155F8E">
            <w:pPr>
              <w:spacing w:line="360" w:lineRule="auto"/>
              <w:rPr>
                <w:szCs w:val="24"/>
                <w:rtl/>
              </w:rPr>
            </w:pPr>
          </w:p>
          <w:p w14:paraId="0F9D3E30" w14:textId="77777777" w:rsidR="006B3562" w:rsidRDefault="006B3562" w:rsidP="00155F8E">
            <w:pPr>
              <w:spacing w:line="360" w:lineRule="auto"/>
              <w:rPr>
                <w:szCs w:val="24"/>
                <w:rtl/>
              </w:rPr>
            </w:pPr>
          </w:p>
          <w:p w14:paraId="1E67837E" w14:textId="77777777" w:rsidR="006B3562" w:rsidRDefault="006B3562" w:rsidP="00155F8E">
            <w:pPr>
              <w:spacing w:line="360" w:lineRule="auto"/>
              <w:rPr>
                <w:szCs w:val="24"/>
                <w:rtl/>
              </w:rPr>
            </w:pPr>
          </w:p>
          <w:p w14:paraId="042C3A44" w14:textId="77777777" w:rsidR="006B3562" w:rsidRPr="00983747" w:rsidRDefault="006B3562" w:rsidP="00155F8E">
            <w:pPr>
              <w:spacing w:line="360" w:lineRule="auto"/>
              <w:rPr>
                <w:szCs w:val="24"/>
                <w:rtl/>
              </w:rPr>
            </w:pPr>
            <w:r>
              <w:rPr>
                <w:rFonts w:hint="cs"/>
                <w:szCs w:val="24"/>
                <w:rtl/>
              </w:rPr>
              <w:t xml:space="preserve">התשלום יאושר עם הגשת מזכר מפורט של השלמות החקירה המהותיות. </w:t>
            </w:r>
          </w:p>
        </w:tc>
      </w:tr>
      <w:tr w:rsidR="006B3562" w:rsidRPr="00983747" w14:paraId="15ECF241" w14:textId="77777777" w:rsidTr="00155F8E">
        <w:tc>
          <w:tcPr>
            <w:tcW w:w="3542" w:type="dxa"/>
          </w:tcPr>
          <w:p w14:paraId="0A5DE4AE" w14:textId="77777777" w:rsidR="006B3562" w:rsidRPr="00225A20" w:rsidRDefault="006B3562" w:rsidP="00155F8E">
            <w:pPr>
              <w:spacing w:line="360" w:lineRule="auto"/>
              <w:rPr>
                <w:b/>
                <w:bCs/>
                <w:szCs w:val="24"/>
                <w:rtl/>
                <w:lang w:eastAsia="he-IL"/>
              </w:rPr>
            </w:pPr>
            <w:r w:rsidRPr="00225A20">
              <w:rPr>
                <w:rFonts w:hint="cs"/>
                <w:b/>
                <w:bCs/>
                <w:szCs w:val="24"/>
                <w:rtl/>
              </w:rPr>
              <w:t>ייצוג בהליכי ערעור על עיצום כספי</w:t>
            </w:r>
          </w:p>
          <w:p w14:paraId="4F1AAEC4" w14:textId="77777777" w:rsidR="006B3562" w:rsidRPr="00983747" w:rsidRDefault="006B3562" w:rsidP="00155F8E">
            <w:pPr>
              <w:spacing w:line="360" w:lineRule="auto"/>
              <w:rPr>
                <w:szCs w:val="24"/>
                <w:rtl/>
              </w:rPr>
            </w:pPr>
            <w:r w:rsidRPr="004E69AD">
              <w:rPr>
                <w:rFonts w:hint="cs"/>
                <w:b/>
                <w:bCs/>
                <w:szCs w:val="24"/>
                <w:rtl/>
              </w:rPr>
              <w:t>14.</w:t>
            </w:r>
            <w:r>
              <w:rPr>
                <w:rFonts w:hint="cs"/>
                <w:szCs w:val="24"/>
                <w:rtl/>
              </w:rPr>
              <w:t xml:space="preserve"> לימוד תיק ו</w:t>
            </w:r>
            <w:r w:rsidRPr="00983747">
              <w:rPr>
                <w:rFonts w:hint="cs"/>
                <w:szCs w:val="24"/>
                <w:rtl/>
              </w:rPr>
              <w:t>כתב תשובה</w:t>
            </w:r>
            <w:r>
              <w:rPr>
                <w:rFonts w:hint="cs"/>
                <w:szCs w:val="24"/>
                <w:rtl/>
              </w:rPr>
              <w:t xml:space="preserve"> לערעור </w:t>
            </w:r>
            <w:r w:rsidRPr="00983747">
              <w:rPr>
                <w:rFonts w:hint="cs"/>
                <w:szCs w:val="24"/>
                <w:rtl/>
              </w:rPr>
              <w:t xml:space="preserve"> </w:t>
            </w:r>
          </w:p>
          <w:p w14:paraId="4DAF80F3" w14:textId="77777777" w:rsidR="006B3562" w:rsidRPr="00983747" w:rsidRDefault="006B3562" w:rsidP="00155F8E">
            <w:pPr>
              <w:spacing w:line="360" w:lineRule="auto"/>
              <w:rPr>
                <w:szCs w:val="24"/>
                <w:rtl/>
              </w:rPr>
            </w:pPr>
          </w:p>
          <w:p w14:paraId="60F2CBC2" w14:textId="77777777" w:rsidR="006B3562" w:rsidRDefault="006B3562" w:rsidP="00155F8E">
            <w:pPr>
              <w:spacing w:line="360" w:lineRule="auto"/>
              <w:rPr>
                <w:szCs w:val="24"/>
                <w:rtl/>
              </w:rPr>
            </w:pPr>
            <w:r w:rsidRPr="004E69AD">
              <w:rPr>
                <w:rFonts w:hint="cs"/>
                <w:b/>
                <w:bCs/>
                <w:szCs w:val="24"/>
                <w:rtl/>
              </w:rPr>
              <w:t>א.</w:t>
            </w:r>
            <w:r>
              <w:rPr>
                <w:rFonts w:hint="cs"/>
                <w:szCs w:val="24"/>
                <w:rtl/>
              </w:rPr>
              <w:t xml:space="preserve"> </w:t>
            </w:r>
            <w:r w:rsidRPr="00983747">
              <w:rPr>
                <w:rFonts w:hint="cs"/>
                <w:szCs w:val="24"/>
                <w:rtl/>
              </w:rPr>
              <w:t>דיון מהותי בעניין</w:t>
            </w:r>
            <w:r>
              <w:rPr>
                <w:rFonts w:hint="cs"/>
                <w:szCs w:val="24"/>
                <w:rtl/>
              </w:rPr>
              <w:t xml:space="preserve"> עיצום כספי</w:t>
            </w:r>
          </w:p>
          <w:p w14:paraId="5D7FB761" w14:textId="77777777" w:rsidR="006B3562" w:rsidRDefault="006B3562" w:rsidP="00155F8E">
            <w:pPr>
              <w:spacing w:line="360" w:lineRule="auto"/>
              <w:rPr>
                <w:szCs w:val="24"/>
                <w:rtl/>
              </w:rPr>
            </w:pPr>
          </w:p>
          <w:p w14:paraId="07AADF48" w14:textId="77777777" w:rsidR="006B3562" w:rsidRPr="00983747" w:rsidRDefault="006B3562" w:rsidP="00155F8E">
            <w:pPr>
              <w:spacing w:line="360" w:lineRule="auto"/>
              <w:rPr>
                <w:szCs w:val="24"/>
                <w:rtl/>
              </w:rPr>
            </w:pPr>
            <w:r w:rsidRPr="004E69AD">
              <w:rPr>
                <w:rFonts w:hint="cs"/>
                <w:b/>
                <w:bCs/>
                <w:szCs w:val="24"/>
                <w:rtl/>
              </w:rPr>
              <w:t>ב.</w:t>
            </w:r>
            <w:r>
              <w:rPr>
                <w:rFonts w:hint="cs"/>
                <w:szCs w:val="24"/>
                <w:rtl/>
              </w:rPr>
              <w:t xml:space="preserve"> דיון לא מהותי בעניין עיצום כספי </w:t>
            </w:r>
          </w:p>
        </w:tc>
        <w:tc>
          <w:tcPr>
            <w:tcW w:w="2362" w:type="dxa"/>
          </w:tcPr>
          <w:p w14:paraId="414474DE" w14:textId="77777777" w:rsidR="006B3562" w:rsidRPr="001D3C41" w:rsidRDefault="006B3562" w:rsidP="00155F8E">
            <w:pPr>
              <w:spacing w:line="360" w:lineRule="auto"/>
              <w:jc w:val="center"/>
              <w:rPr>
                <w:b/>
                <w:bCs/>
                <w:szCs w:val="24"/>
                <w:rtl/>
              </w:rPr>
            </w:pPr>
          </w:p>
          <w:p w14:paraId="7A444CD3" w14:textId="77777777" w:rsidR="006B3562" w:rsidRPr="001D3C41" w:rsidRDefault="006B3562" w:rsidP="00155F8E">
            <w:pPr>
              <w:spacing w:line="360" w:lineRule="auto"/>
              <w:jc w:val="center"/>
              <w:rPr>
                <w:b/>
                <w:bCs/>
                <w:szCs w:val="24"/>
                <w:rtl/>
              </w:rPr>
            </w:pPr>
            <w:r w:rsidRPr="001D3C41">
              <w:rPr>
                <w:rFonts w:hint="cs"/>
                <w:b/>
                <w:bCs/>
                <w:szCs w:val="24"/>
                <w:rtl/>
              </w:rPr>
              <w:t>2,000 ₪</w:t>
            </w:r>
          </w:p>
          <w:p w14:paraId="2944353D" w14:textId="77777777" w:rsidR="006B3562" w:rsidRPr="001D3C41" w:rsidRDefault="006B3562" w:rsidP="00155F8E">
            <w:pPr>
              <w:spacing w:line="360" w:lineRule="auto"/>
              <w:jc w:val="center"/>
              <w:rPr>
                <w:b/>
                <w:bCs/>
                <w:szCs w:val="24"/>
                <w:rtl/>
              </w:rPr>
            </w:pPr>
          </w:p>
          <w:p w14:paraId="38BB1EEE" w14:textId="77777777" w:rsidR="006B3562" w:rsidRPr="001D3C41" w:rsidRDefault="006B3562" w:rsidP="00155F8E">
            <w:pPr>
              <w:spacing w:line="360" w:lineRule="auto"/>
              <w:jc w:val="center"/>
              <w:rPr>
                <w:b/>
                <w:bCs/>
                <w:szCs w:val="24"/>
                <w:rtl/>
              </w:rPr>
            </w:pPr>
            <w:r w:rsidRPr="001D3C41">
              <w:rPr>
                <w:rFonts w:hint="cs"/>
                <w:b/>
                <w:bCs/>
                <w:szCs w:val="24"/>
                <w:rtl/>
              </w:rPr>
              <w:t>1000 ₪</w:t>
            </w:r>
          </w:p>
          <w:p w14:paraId="7D9E6C05" w14:textId="77777777" w:rsidR="006B3562" w:rsidRPr="001D3C41" w:rsidRDefault="006B3562" w:rsidP="00155F8E">
            <w:pPr>
              <w:spacing w:line="360" w:lineRule="auto"/>
              <w:jc w:val="center"/>
              <w:rPr>
                <w:b/>
                <w:bCs/>
                <w:szCs w:val="24"/>
                <w:rtl/>
              </w:rPr>
            </w:pPr>
          </w:p>
          <w:p w14:paraId="41A2FAAC" w14:textId="77777777" w:rsidR="006B3562" w:rsidRPr="001D3C41" w:rsidRDefault="006B3562" w:rsidP="00155F8E">
            <w:pPr>
              <w:spacing w:line="360" w:lineRule="auto"/>
              <w:jc w:val="center"/>
              <w:rPr>
                <w:b/>
                <w:bCs/>
                <w:szCs w:val="24"/>
                <w:rtl/>
              </w:rPr>
            </w:pPr>
            <w:r w:rsidRPr="001D3C41">
              <w:rPr>
                <w:rFonts w:hint="cs"/>
                <w:b/>
                <w:bCs/>
                <w:szCs w:val="24"/>
                <w:rtl/>
              </w:rPr>
              <w:t xml:space="preserve">500 ₪ </w:t>
            </w:r>
          </w:p>
        </w:tc>
        <w:tc>
          <w:tcPr>
            <w:tcW w:w="2934" w:type="dxa"/>
          </w:tcPr>
          <w:p w14:paraId="24775FE5" w14:textId="77777777" w:rsidR="006B3562" w:rsidRDefault="006B3562" w:rsidP="00155F8E">
            <w:pPr>
              <w:spacing w:line="360" w:lineRule="auto"/>
              <w:rPr>
                <w:szCs w:val="24"/>
                <w:rtl/>
              </w:rPr>
            </w:pPr>
          </w:p>
          <w:p w14:paraId="12A68BA4" w14:textId="77777777" w:rsidR="006B3562" w:rsidRDefault="006B3562" w:rsidP="00155F8E">
            <w:pPr>
              <w:spacing w:line="360" w:lineRule="auto"/>
              <w:rPr>
                <w:szCs w:val="24"/>
                <w:rtl/>
              </w:rPr>
            </w:pPr>
          </w:p>
          <w:p w14:paraId="1A47D5F1" w14:textId="77777777" w:rsidR="006B3562" w:rsidRDefault="006B3562" w:rsidP="00155F8E">
            <w:pPr>
              <w:spacing w:line="360" w:lineRule="auto"/>
              <w:rPr>
                <w:szCs w:val="24"/>
                <w:rtl/>
              </w:rPr>
            </w:pPr>
          </w:p>
          <w:p w14:paraId="50E73D57" w14:textId="77777777" w:rsidR="006B3562" w:rsidRDefault="006B3562" w:rsidP="00155F8E">
            <w:pPr>
              <w:spacing w:line="360" w:lineRule="auto"/>
              <w:rPr>
                <w:szCs w:val="24"/>
                <w:rtl/>
              </w:rPr>
            </w:pPr>
          </w:p>
          <w:p w14:paraId="522914B0" w14:textId="77777777" w:rsidR="006B3562" w:rsidRDefault="006B3562" w:rsidP="00155F8E">
            <w:pPr>
              <w:spacing w:line="360" w:lineRule="auto"/>
              <w:rPr>
                <w:szCs w:val="24"/>
                <w:rtl/>
              </w:rPr>
            </w:pPr>
          </w:p>
          <w:p w14:paraId="0D0B74DD" w14:textId="77777777" w:rsidR="006B3562" w:rsidRDefault="006B3562" w:rsidP="00155F8E">
            <w:pPr>
              <w:spacing w:line="360" w:lineRule="auto"/>
              <w:rPr>
                <w:szCs w:val="24"/>
                <w:rtl/>
              </w:rPr>
            </w:pPr>
            <w:r>
              <w:rPr>
                <w:rFonts w:hint="cs"/>
                <w:szCs w:val="24"/>
                <w:rtl/>
              </w:rPr>
              <w:t>כהגדרתו בסעיף 4 לעיל</w:t>
            </w:r>
          </w:p>
          <w:p w14:paraId="0B8EFC5C" w14:textId="77777777" w:rsidR="006B3562" w:rsidRDefault="006B3562" w:rsidP="00155F8E">
            <w:pPr>
              <w:spacing w:line="360" w:lineRule="auto"/>
              <w:rPr>
                <w:szCs w:val="24"/>
                <w:rtl/>
              </w:rPr>
            </w:pPr>
          </w:p>
          <w:p w14:paraId="07740023" w14:textId="77777777" w:rsidR="006B3562" w:rsidRDefault="006B3562" w:rsidP="00155F8E">
            <w:pPr>
              <w:spacing w:line="360" w:lineRule="auto"/>
              <w:rPr>
                <w:szCs w:val="24"/>
                <w:rtl/>
              </w:rPr>
            </w:pPr>
          </w:p>
          <w:p w14:paraId="0835E05D" w14:textId="77777777" w:rsidR="006B3562" w:rsidRPr="00983747" w:rsidRDefault="006B3562" w:rsidP="00155F8E">
            <w:pPr>
              <w:spacing w:line="360" w:lineRule="auto"/>
              <w:rPr>
                <w:szCs w:val="24"/>
                <w:rtl/>
              </w:rPr>
            </w:pPr>
            <w:r>
              <w:rPr>
                <w:rFonts w:hint="cs"/>
                <w:szCs w:val="24"/>
                <w:rtl/>
              </w:rPr>
              <w:t>כהגדרתו בסעיף 4 לעיל</w:t>
            </w:r>
          </w:p>
        </w:tc>
      </w:tr>
      <w:tr w:rsidR="006B3562" w:rsidRPr="00983747" w14:paraId="5464F4B6" w14:textId="77777777" w:rsidTr="00155F8E">
        <w:tc>
          <w:tcPr>
            <w:tcW w:w="3542" w:type="dxa"/>
          </w:tcPr>
          <w:p w14:paraId="3E16705E" w14:textId="77777777" w:rsidR="006B3562" w:rsidRPr="004E69AD" w:rsidRDefault="006B3562" w:rsidP="00155F8E">
            <w:pPr>
              <w:spacing w:line="360" w:lineRule="auto"/>
              <w:rPr>
                <w:b/>
                <w:bCs/>
                <w:sz w:val="32"/>
                <w:szCs w:val="32"/>
                <w:rtl/>
                <w:lang w:eastAsia="he-IL"/>
              </w:rPr>
            </w:pPr>
            <w:r w:rsidRPr="004E69AD">
              <w:rPr>
                <w:rFonts w:hint="cs"/>
                <w:b/>
                <w:bCs/>
                <w:sz w:val="32"/>
                <w:szCs w:val="32"/>
                <w:rtl/>
              </w:rPr>
              <w:t>ערעורים על פסקי דין בכתבי אישום</w:t>
            </w:r>
          </w:p>
        </w:tc>
        <w:tc>
          <w:tcPr>
            <w:tcW w:w="2362" w:type="dxa"/>
          </w:tcPr>
          <w:p w14:paraId="7DE1AE4C" w14:textId="77777777" w:rsidR="006B3562" w:rsidRPr="001D3C41" w:rsidRDefault="006B3562" w:rsidP="00155F8E">
            <w:pPr>
              <w:spacing w:line="360" w:lineRule="auto"/>
              <w:jc w:val="center"/>
              <w:rPr>
                <w:b/>
                <w:bCs/>
                <w:szCs w:val="24"/>
                <w:rtl/>
                <w:lang w:eastAsia="he-IL"/>
              </w:rPr>
            </w:pPr>
          </w:p>
        </w:tc>
        <w:tc>
          <w:tcPr>
            <w:tcW w:w="2934" w:type="dxa"/>
          </w:tcPr>
          <w:p w14:paraId="55E885E1" w14:textId="77777777" w:rsidR="006B3562" w:rsidRPr="00983747" w:rsidRDefault="006B3562" w:rsidP="00155F8E">
            <w:pPr>
              <w:spacing w:line="360" w:lineRule="auto"/>
              <w:rPr>
                <w:szCs w:val="24"/>
                <w:rtl/>
              </w:rPr>
            </w:pPr>
          </w:p>
        </w:tc>
      </w:tr>
      <w:tr w:rsidR="006B3562" w:rsidRPr="00983747" w14:paraId="4D0DB4D7" w14:textId="77777777" w:rsidTr="00155F8E">
        <w:tc>
          <w:tcPr>
            <w:tcW w:w="3542" w:type="dxa"/>
          </w:tcPr>
          <w:p w14:paraId="400CBA24" w14:textId="77777777" w:rsidR="006B3562" w:rsidRDefault="006B3562" w:rsidP="00155F8E">
            <w:pPr>
              <w:spacing w:line="360" w:lineRule="auto"/>
              <w:rPr>
                <w:szCs w:val="24"/>
                <w:rtl/>
                <w:lang w:eastAsia="he-IL"/>
              </w:rPr>
            </w:pPr>
            <w:r w:rsidRPr="004E69AD">
              <w:rPr>
                <w:rFonts w:hint="cs"/>
                <w:b/>
                <w:bCs/>
                <w:szCs w:val="24"/>
                <w:rtl/>
              </w:rPr>
              <w:t>15.</w:t>
            </w:r>
            <w:r>
              <w:rPr>
                <w:rFonts w:hint="cs"/>
                <w:szCs w:val="24"/>
                <w:rtl/>
              </w:rPr>
              <w:t xml:space="preserve">  </w:t>
            </w:r>
            <w:r w:rsidRPr="004E69AD">
              <w:rPr>
                <w:rFonts w:hint="cs"/>
                <w:b/>
                <w:bCs/>
                <w:sz w:val="28"/>
                <w:szCs w:val="28"/>
                <w:rtl/>
              </w:rPr>
              <w:t>ערעורים מטעם המדינה</w:t>
            </w:r>
            <w:r>
              <w:rPr>
                <w:rFonts w:hint="cs"/>
                <w:szCs w:val="24"/>
                <w:rtl/>
              </w:rPr>
              <w:t xml:space="preserve"> </w:t>
            </w:r>
            <w:r>
              <w:rPr>
                <w:szCs w:val="24"/>
                <w:rtl/>
              </w:rPr>
              <w:t>–</w:t>
            </w:r>
            <w:r>
              <w:rPr>
                <w:rFonts w:hint="cs"/>
                <w:szCs w:val="24"/>
                <w:rtl/>
              </w:rPr>
              <w:t xml:space="preserve"> לימוד תיק, הגשת הודעת ערעור, או מספר הודעות ערעור בגין אותו פסק דין כולל דיון ראשון בבית משפט: </w:t>
            </w:r>
          </w:p>
          <w:p w14:paraId="434DD09E" w14:textId="77777777" w:rsidR="006B3562" w:rsidRDefault="006B3562" w:rsidP="00155F8E">
            <w:pPr>
              <w:spacing w:line="360" w:lineRule="auto"/>
              <w:rPr>
                <w:szCs w:val="24"/>
                <w:rtl/>
              </w:rPr>
            </w:pPr>
          </w:p>
          <w:p w14:paraId="1B491990" w14:textId="77777777" w:rsidR="006B3562" w:rsidRDefault="006B3562" w:rsidP="00155F8E">
            <w:pPr>
              <w:spacing w:line="360" w:lineRule="auto"/>
              <w:rPr>
                <w:szCs w:val="24"/>
                <w:rtl/>
              </w:rPr>
            </w:pPr>
            <w:r w:rsidRPr="004E69AD">
              <w:rPr>
                <w:rFonts w:hint="cs"/>
                <w:b/>
                <w:bCs/>
                <w:szCs w:val="24"/>
                <w:rtl/>
              </w:rPr>
              <w:t>א.</w:t>
            </w:r>
            <w:r>
              <w:rPr>
                <w:rFonts w:hint="cs"/>
                <w:szCs w:val="24"/>
                <w:rtl/>
              </w:rPr>
              <w:t xml:space="preserve"> בתיק לא מורכב משפטית או עובדתית, או שעורך הדין טיפל בו בערכאה ראשונה, או ערעור על העונש בלבד שאין בו מורכבות משפטית.</w:t>
            </w:r>
          </w:p>
          <w:p w14:paraId="5E666CD2" w14:textId="77777777" w:rsidR="006B3562" w:rsidRDefault="006B3562" w:rsidP="00155F8E">
            <w:pPr>
              <w:spacing w:line="360" w:lineRule="auto"/>
              <w:rPr>
                <w:szCs w:val="24"/>
                <w:rtl/>
              </w:rPr>
            </w:pPr>
          </w:p>
          <w:p w14:paraId="1A69A762" w14:textId="77777777" w:rsidR="006B3562" w:rsidRDefault="006B3562" w:rsidP="00155F8E">
            <w:pPr>
              <w:spacing w:line="360" w:lineRule="auto"/>
              <w:rPr>
                <w:szCs w:val="24"/>
                <w:rtl/>
              </w:rPr>
            </w:pPr>
            <w:r w:rsidRPr="004E69AD">
              <w:rPr>
                <w:rFonts w:hint="cs"/>
                <w:b/>
                <w:bCs/>
                <w:szCs w:val="24"/>
                <w:rtl/>
              </w:rPr>
              <w:t>ב.</w:t>
            </w:r>
            <w:r>
              <w:rPr>
                <w:rFonts w:hint="cs"/>
                <w:szCs w:val="24"/>
                <w:rtl/>
              </w:rPr>
              <w:t xml:space="preserve"> תשלום בסיס </w:t>
            </w:r>
            <w:r>
              <w:rPr>
                <w:szCs w:val="24"/>
                <w:rtl/>
              </w:rPr>
              <w:t>–</w:t>
            </w:r>
            <w:r>
              <w:rPr>
                <w:rFonts w:hint="cs"/>
                <w:szCs w:val="24"/>
                <w:rtl/>
              </w:rPr>
              <w:t xml:space="preserve"> בתיק מורכב משפטית או עובדתית </w:t>
            </w:r>
          </w:p>
          <w:p w14:paraId="62470E13" w14:textId="77777777" w:rsidR="006B3562" w:rsidRDefault="006B3562" w:rsidP="00155F8E">
            <w:pPr>
              <w:spacing w:line="360" w:lineRule="auto"/>
              <w:rPr>
                <w:szCs w:val="24"/>
                <w:rtl/>
              </w:rPr>
            </w:pPr>
          </w:p>
          <w:p w14:paraId="5AF3E6F0" w14:textId="77777777" w:rsidR="006B3562" w:rsidRDefault="006B3562" w:rsidP="00155F8E">
            <w:pPr>
              <w:spacing w:line="360" w:lineRule="auto"/>
              <w:rPr>
                <w:szCs w:val="24"/>
                <w:rtl/>
              </w:rPr>
            </w:pPr>
            <w:r w:rsidRPr="004E69AD">
              <w:rPr>
                <w:rFonts w:hint="cs"/>
                <w:b/>
                <w:bCs/>
                <w:szCs w:val="24"/>
                <w:rtl/>
              </w:rPr>
              <w:t>ג.</w:t>
            </w:r>
            <w:r>
              <w:rPr>
                <w:rFonts w:hint="cs"/>
                <w:szCs w:val="24"/>
                <w:rtl/>
              </w:rPr>
              <w:t xml:space="preserve"> אם הוגש גם ערעור מטעם הנאשמים בתיק לא מורכב. </w:t>
            </w:r>
          </w:p>
          <w:p w14:paraId="59EF5E93" w14:textId="77777777" w:rsidR="006B3562" w:rsidRDefault="006B3562" w:rsidP="00155F8E">
            <w:pPr>
              <w:spacing w:line="360" w:lineRule="auto"/>
              <w:rPr>
                <w:szCs w:val="24"/>
                <w:rtl/>
              </w:rPr>
            </w:pPr>
          </w:p>
          <w:p w14:paraId="4F0C21FD" w14:textId="77777777" w:rsidR="006B3562" w:rsidRDefault="006B3562" w:rsidP="00155F8E">
            <w:pPr>
              <w:spacing w:line="360" w:lineRule="auto"/>
              <w:rPr>
                <w:szCs w:val="24"/>
                <w:rtl/>
              </w:rPr>
            </w:pPr>
            <w:r w:rsidRPr="004E69AD">
              <w:rPr>
                <w:rFonts w:hint="cs"/>
                <w:b/>
                <w:bCs/>
                <w:szCs w:val="24"/>
                <w:rtl/>
              </w:rPr>
              <w:t>ד.</w:t>
            </w:r>
            <w:r>
              <w:rPr>
                <w:rFonts w:hint="cs"/>
                <w:szCs w:val="24"/>
                <w:rtl/>
              </w:rPr>
              <w:t xml:space="preserve"> אם הוגש גם ערעור מטעם הנאשמים בתיק מרכב משפטית או עובדתית. </w:t>
            </w:r>
          </w:p>
          <w:p w14:paraId="1F80D907" w14:textId="77777777" w:rsidR="006B3562" w:rsidRDefault="006B3562" w:rsidP="00155F8E">
            <w:pPr>
              <w:spacing w:line="360" w:lineRule="auto"/>
              <w:rPr>
                <w:szCs w:val="24"/>
                <w:rtl/>
              </w:rPr>
            </w:pPr>
          </w:p>
          <w:p w14:paraId="2D12AD86" w14:textId="77777777" w:rsidR="006B3562" w:rsidRDefault="006B3562" w:rsidP="00155F8E">
            <w:pPr>
              <w:spacing w:line="360" w:lineRule="auto"/>
              <w:rPr>
                <w:szCs w:val="24"/>
                <w:rtl/>
              </w:rPr>
            </w:pPr>
            <w:r w:rsidRPr="004E69AD">
              <w:rPr>
                <w:rFonts w:hint="cs"/>
                <w:b/>
                <w:bCs/>
                <w:szCs w:val="24"/>
                <w:rtl/>
              </w:rPr>
              <w:t>ה.</w:t>
            </w:r>
            <w:r>
              <w:rPr>
                <w:rFonts w:hint="cs"/>
                <w:szCs w:val="24"/>
                <w:rtl/>
              </w:rPr>
              <w:t xml:space="preserve"> כל ישיבה נוספת בבית משפט:</w:t>
            </w:r>
          </w:p>
          <w:p w14:paraId="4097A833" w14:textId="77777777" w:rsidR="006B3562" w:rsidRDefault="006B3562" w:rsidP="00155F8E">
            <w:pPr>
              <w:spacing w:line="360" w:lineRule="auto"/>
              <w:rPr>
                <w:szCs w:val="24"/>
                <w:rtl/>
              </w:rPr>
            </w:pPr>
          </w:p>
          <w:p w14:paraId="151C810D" w14:textId="77777777" w:rsidR="006B3562" w:rsidRDefault="006B3562" w:rsidP="00155F8E">
            <w:pPr>
              <w:spacing w:line="360" w:lineRule="auto"/>
              <w:rPr>
                <w:szCs w:val="24"/>
                <w:rtl/>
              </w:rPr>
            </w:pPr>
            <w:r w:rsidRPr="004E69AD">
              <w:rPr>
                <w:rFonts w:hint="cs"/>
                <w:b/>
                <w:bCs/>
                <w:szCs w:val="24"/>
                <w:rtl/>
              </w:rPr>
              <w:t>1.</w:t>
            </w:r>
            <w:r>
              <w:rPr>
                <w:rFonts w:hint="cs"/>
                <w:szCs w:val="24"/>
                <w:rtl/>
              </w:rPr>
              <w:t xml:space="preserve"> דיון שאינו מהותי </w:t>
            </w:r>
          </w:p>
          <w:p w14:paraId="018F7F02" w14:textId="77777777" w:rsidR="006B3562" w:rsidRDefault="006B3562" w:rsidP="00155F8E">
            <w:pPr>
              <w:spacing w:line="360" w:lineRule="auto"/>
              <w:rPr>
                <w:szCs w:val="24"/>
                <w:rtl/>
              </w:rPr>
            </w:pPr>
          </w:p>
          <w:p w14:paraId="79081470" w14:textId="77777777" w:rsidR="006B3562" w:rsidRPr="00983747" w:rsidRDefault="006B3562" w:rsidP="00155F8E">
            <w:pPr>
              <w:spacing w:line="360" w:lineRule="auto"/>
              <w:rPr>
                <w:szCs w:val="24"/>
                <w:rtl/>
              </w:rPr>
            </w:pPr>
            <w:r w:rsidRPr="004E69AD">
              <w:rPr>
                <w:rFonts w:hint="cs"/>
                <w:b/>
                <w:bCs/>
                <w:szCs w:val="24"/>
                <w:rtl/>
              </w:rPr>
              <w:t>2.</w:t>
            </w:r>
            <w:r>
              <w:rPr>
                <w:rFonts w:hint="cs"/>
                <w:szCs w:val="24"/>
                <w:rtl/>
              </w:rPr>
              <w:t xml:space="preserve"> דיון מהותי</w:t>
            </w:r>
          </w:p>
        </w:tc>
        <w:tc>
          <w:tcPr>
            <w:tcW w:w="2362" w:type="dxa"/>
          </w:tcPr>
          <w:p w14:paraId="46050D0A" w14:textId="77777777" w:rsidR="006B3562" w:rsidRPr="001D3C41" w:rsidRDefault="006B3562" w:rsidP="00155F8E">
            <w:pPr>
              <w:spacing w:line="360" w:lineRule="auto"/>
              <w:jc w:val="center"/>
              <w:rPr>
                <w:b/>
                <w:bCs/>
                <w:szCs w:val="24"/>
                <w:rtl/>
              </w:rPr>
            </w:pPr>
          </w:p>
          <w:p w14:paraId="4AD223DB" w14:textId="77777777" w:rsidR="006B3562" w:rsidRPr="001D3C41" w:rsidRDefault="006B3562" w:rsidP="00155F8E">
            <w:pPr>
              <w:spacing w:line="360" w:lineRule="auto"/>
              <w:jc w:val="center"/>
              <w:rPr>
                <w:b/>
                <w:bCs/>
                <w:szCs w:val="24"/>
                <w:rtl/>
                <w:lang w:eastAsia="he-IL"/>
              </w:rPr>
            </w:pPr>
          </w:p>
          <w:p w14:paraId="7AB65F9F" w14:textId="77777777" w:rsidR="006B3562" w:rsidRPr="001D3C41" w:rsidRDefault="006B3562" w:rsidP="00155F8E">
            <w:pPr>
              <w:spacing w:line="360" w:lineRule="auto"/>
              <w:jc w:val="center"/>
              <w:rPr>
                <w:b/>
                <w:bCs/>
                <w:szCs w:val="24"/>
                <w:rtl/>
                <w:lang w:eastAsia="he-IL"/>
              </w:rPr>
            </w:pPr>
          </w:p>
          <w:p w14:paraId="417F5983" w14:textId="77777777" w:rsidR="006B3562" w:rsidRPr="001D3C41" w:rsidRDefault="006B3562" w:rsidP="00155F8E">
            <w:pPr>
              <w:spacing w:line="360" w:lineRule="auto"/>
              <w:jc w:val="center"/>
              <w:rPr>
                <w:b/>
                <w:bCs/>
                <w:szCs w:val="24"/>
                <w:rtl/>
                <w:lang w:eastAsia="he-IL"/>
              </w:rPr>
            </w:pPr>
          </w:p>
          <w:p w14:paraId="4D99CF14" w14:textId="77777777" w:rsidR="006B3562" w:rsidRPr="001D3C41" w:rsidRDefault="006B3562" w:rsidP="00155F8E">
            <w:pPr>
              <w:spacing w:line="360" w:lineRule="auto"/>
              <w:jc w:val="center"/>
              <w:rPr>
                <w:b/>
                <w:bCs/>
                <w:szCs w:val="24"/>
                <w:rtl/>
                <w:lang w:eastAsia="he-IL"/>
              </w:rPr>
            </w:pPr>
          </w:p>
          <w:p w14:paraId="20AA1FF6"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 xml:space="preserve">2,000 ₪ </w:t>
            </w:r>
          </w:p>
          <w:p w14:paraId="3998F736" w14:textId="77777777" w:rsidR="006B3562" w:rsidRPr="001D3C41" w:rsidRDefault="006B3562" w:rsidP="00155F8E">
            <w:pPr>
              <w:spacing w:line="360" w:lineRule="auto"/>
              <w:jc w:val="center"/>
              <w:rPr>
                <w:b/>
                <w:bCs/>
                <w:szCs w:val="24"/>
                <w:rtl/>
                <w:lang w:eastAsia="he-IL"/>
              </w:rPr>
            </w:pPr>
          </w:p>
          <w:p w14:paraId="3C509A19" w14:textId="77777777" w:rsidR="006B3562" w:rsidRPr="001D3C41" w:rsidRDefault="006B3562" w:rsidP="00155F8E">
            <w:pPr>
              <w:spacing w:line="360" w:lineRule="auto"/>
              <w:jc w:val="center"/>
              <w:rPr>
                <w:b/>
                <w:bCs/>
                <w:szCs w:val="24"/>
                <w:rtl/>
                <w:lang w:eastAsia="he-IL"/>
              </w:rPr>
            </w:pPr>
          </w:p>
          <w:p w14:paraId="7B3495DB" w14:textId="77777777" w:rsidR="006B3562" w:rsidRPr="001D3C41" w:rsidRDefault="006B3562" w:rsidP="00155F8E">
            <w:pPr>
              <w:spacing w:line="360" w:lineRule="auto"/>
              <w:jc w:val="center"/>
              <w:rPr>
                <w:b/>
                <w:bCs/>
                <w:szCs w:val="24"/>
                <w:rtl/>
                <w:lang w:eastAsia="he-IL"/>
              </w:rPr>
            </w:pPr>
          </w:p>
          <w:p w14:paraId="2B65FE87" w14:textId="77777777" w:rsidR="006B3562" w:rsidRPr="001D3C41" w:rsidRDefault="006B3562" w:rsidP="00155F8E">
            <w:pPr>
              <w:spacing w:line="360" w:lineRule="auto"/>
              <w:jc w:val="center"/>
              <w:rPr>
                <w:b/>
                <w:bCs/>
                <w:szCs w:val="24"/>
                <w:rtl/>
                <w:lang w:eastAsia="he-IL"/>
              </w:rPr>
            </w:pPr>
          </w:p>
          <w:p w14:paraId="02E24036"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 xml:space="preserve">3,000 ₪ </w:t>
            </w:r>
          </w:p>
          <w:p w14:paraId="3CC60FD0" w14:textId="77777777" w:rsidR="006B3562" w:rsidRPr="001D3C41" w:rsidRDefault="006B3562" w:rsidP="00155F8E">
            <w:pPr>
              <w:spacing w:line="360" w:lineRule="auto"/>
              <w:jc w:val="center"/>
              <w:rPr>
                <w:b/>
                <w:bCs/>
                <w:szCs w:val="24"/>
                <w:rtl/>
                <w:lang w:eastAsia="he-IL"/>
              </w:rPr>
            </w:pPr>
          </w:p>
          <w:p w14:paraId="15598140" w14:textId="77777777" w:rsidR="006B3562" w:rsidRPr="001D3C41" w:rsidRDefault="006B3562" w:rsidP="00155F8E">
            <w:pPr>
              <w:spacing w:line="360" w:lineRule="auto"/>
              <w:jc w:val="center"/>
              <w:rPr>
                <w:b/>
                <w:bCs/>
                <w:szCs w:val="24"/>
                <w:rtl/>
                <w:lang w:eastAsia="he-IL"/>
              </w:rPr>
            </w:pPr>
          </w:p>
          <w:p w14:paraId="25C020D6"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 xml:space="preserve">2,750 ₪ </w:t>
            </w:r>
          </w:p>
          <w:p w14:paraId="56B86824" w14:textId="77777777" w:rsidR="006B3562" w:rsidRPr="001D3C41" w:rsidRDefault="006B3562" w:rsidP="00155F8E">
            <w:pPr>
              <w:spacing w:line="360" w:lineRule="auto"/>
              <w:jc w:val="center"/>
              <w:rPr>
                <w:b/>
                <w:bCs/>
                <w:szCs w:val="24"/>
                <w:rtl/>
                <w:lang w:eastAsia="he-IL"/>
              </w:rPr>
            </w:pPr>
          </w:p>
          <w:p w14:paraId="7B8001F8" w14:textId="77777777" w:rsidR="006B3562" w:rsidRPr="001D3C41" w:rsidRDefault="006B3562" w:rsidP="00155F8E">
            <w:pPr>
              <w:spacing w:line="360" w:lineRule="auto"/>
              <w:rPr>
                <w:b/>
                <w:bCs/>
                <w:szCs w:val="24"/>
                <w:rtl/>
                <w:lang w:eastAsia="he-IL"/>
              </w:rPr>
            </w:pPr>
          </w:p>
          <w:p w14:paraId="78D87F93"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 xml:space="preserve">4,250 ₪ </w:t>
            </w:r>
          </w:p>
          <w:p w14:paraId="24A32D9B" w14:textId="77777777" w:rsidR="006B3562" w:rsidRPr="001D3C41" w:rsidRDefault="006B3562" w:rsidP="00155F8E">
            <w:pPr>
              <w:spacing w:line="360" w:lineRule="auto"/>
              <w:jc w:val="center"/>
              <w:rPr>
                <w:b/>
                <w:bCs/>
                <w:szCs w:val="24"/>
                <w:rtl/>
                <w:lang w:eastAsia="he-IL"/>
              </w:rPr>
            </w:pPr>
          </w:p>
          <w:p w14:paraId="231948E2" w14:textId="77777777" w:rsidR="006B3562" w:rsidRPr="001D3C41" w:rsidRDefault="006B3562" w:rsidP="00155F8E">
            <w:pPr>
              <w:spacing w:line="360" w:lineRule="auto"/>
              <w:jc w:val="center"/>
              <w:rPr>
                <w:b/>
                <w:bCs/>
                <w:szCs w:val="24"/>
                <w:rtl/>
                <w:lang w:eastAsia="he-IL"/>
              </w:rPr>
            </w:pPr>
          </w:p>
          <w:p w14:paraId="1C0DDB13" w14:textId="77777777" w:rsidR="006B3562" w:rsidRPr="001D3C41" w:rsidRDefault="006B3562" w:rsidP="00155F8E">
            <w:pPr>
              <w:spacing w:line="360" w:lineRule="auto"/>
              <w:jc w:val="center"/>
              <w:rPr>
                <w:b/>
                <w:bCs/>
                <w:szCs w:val="24"/>
                <w:rtl/>
                <w:lang w:eastAsia="he-IL"/>
              </w:rPr>
            </w:pPr>
          </w:p>
          <w:p w14:paraId="5A9A1AA1" w14:textId="77777777" w:rsidR="006B3562" w:rsidRPr="001D3C41" w:rsidRDefault="006B3562" w:rsidP="00155F8E">
            <w:pPr>
              <w:spacing w:line="360" w:lineRule="auto"/>
              <w:jc w:val="center"/>
              <w:rPr>
                <w:b/>
                <w:bCs/>
                <w:szCs w:val="24"/>
                <w:rtl/>
                <w:lang w:eastAsia="he-IL"/>
              </w:rPr>
            </w:pPr>
          </w:p>
          <w:p w14:paraId="64FC6B34" w14:textId="77777777" w:rsidR="006B3562" w:rsidRPr="001D3C41" w:rsidRDefault="006B3562" w:rsidP="00155F8E">
            <w:pPr>
              <w:spacing w:line="360" w:lineRule="auto"/>
              <w:jc w:val="center"/>
              <w:rPr>
                <w:b/>
                <w:bCs/>
                <w:szCs w:val="24"/>
                <w:rtl/>
                <w:lang w:eastAsia="he-IL"/>
              </w:rPr>
            </w:pPr>
          </w:p>
          <w:p w14:paraId="42A98621"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500 ₪</w:t>
            </w:r>
          </w:p>
          <w:p w14:paraId="7C8B6A77" w14:textId="77777777" w:rsidR="006B3562" w:rsidRPr="001D3C41" w:rsidRDefault="006B3562" w:rsidP="00155F8E">
            <w:pPr>
              <w:spacing w:line="360" w:lineRule="auto"/>
              <w:jc w:val="center"/>
              <w:rPr>
                <w:b/>
                <w:bCs/>
                <w:szCs w:val="24"/>
                <w:rtl/>
                <w:lang w:eastAsia="he-IL"/>
              </w:rPr>
            </w:pPr>
          </w:p>
          <w:p w14:paraId="0B804634"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 xml:space="preserve">1,000 ₪ </w:t>
            </w:r>
          </w:p>
        </w:tc>
        <w:tc>
          <w:tcPr>
            <w:tcW w:w="2934" w:type="dxa"/>
          </w:tcPr>
          <w:p w14:paraId="5311ECD1" w14:textId="77777777" w:rsidR="006B3562" w:rsidRDefault="006B3562" w:rsidP="00155F8E">
            <w:pPr>
              <w:spacing w:line="360" w:lineRule="auto"/>
              <w:rPr>
                <w:szCs w:val="24"/>
                <w:rtl/>
              </w:rPr>
            </w:pPr>
            <w:r>
              <w:rPr>
                <w:rFonts w:hint="cs"/>
                <w:szCs w:val="24"/>
                <w:rtl/>
              </w:rPr>
              <w:t>התשלום ייעשה, לפי בחירת עורך הדין, בתשלום אחד לאחר קבלת פסק דין בתיק, או בשני שיעורים שווים כדלהלן:</w:t>
            </w:r>
          </w:p>
          <w:p w14:paraId="71B6E30B" w14:textId="77777777" w:rsidR="006B3562" w:rsidRDefault="006B3562" w:rsidP="00155F8E">
            <w:pPr>
              <w:spacing w:line="360" w:lineRule="auto"/>
              <w:rPr>
                <w:szCs w:val="24"/>
                <w:rtl/>
              </w:rPr>
            </w:pPr>
          </w:p>
          <w:p w14:paraId="10310407" w14:textId="77777777" w:rsidR="006B3562" w:rsidRDefault="006B3562" w:rsidP="00155F8E">
            <w:pPr>
              <w:spacing w:line="360" w:lineRule="auto"/>
              <w:rPr>
                <w:szCs w:val="24"/>
                <w:rtl/>
              </w:rPr>
            </w:pPr>
            <w:r>
              <w:rPr>
                <w:rFonts w:hint="cs"/>
                <w:szCs w:val="24"/>
                <w:rtl/>
              </w:rPr>
              <w:t>1. תשלום מחצית הסכום עם הצגת הודעת ערעור הנושאת חותמת בית משפט.</w:t>
            </w:r>
          </w:p>
          <w:p w14:paraId="43742ABA" w14:textId="77777777" w:rsidR="006B3562" w:rsidRDefault="006B3562" w:rsidP="00155F8E">
            <w:pPr>
              <w:spacing w:line="360" w:lineRule="auto"/>
              <w:rPr>
                <w:szCs w:val="24"/>
                <w:rtl/>
              </w:rPr>
            </w:pPr>
          </w:p>
          <w:p w14:paraId="5A980586" w14:textId="77777777" w:rsidR="006B3562" w:rsidRDefault="006B3562" w:rsidP="00155F8E">
            <w:pPr>
              <w:spacing w:line="360" w:lineRule="auto"/>
              <w:rPr>
                <w:szCs w:val="24"/>
                <w:rtl/>
              </w:rPr>
            </w:pPr>
            <w:r>
              <w:rPr>
                <w:rFonts w:hint="cs"/>
                <w:szCs w:val="24"/>
                <w:rtl/>
              </w:rPr>
              <w:t xml:space="preserve">2. תשלום מחצית שנייה עם הצגת פסק דין מאושר של בית משפט, דו"ח סיום טיפול בתיק, והתייחסות לצורך בהגשת בר"ע. </w:t>
            </w:r>
          </w:p>
          <w:p w14:paraId="1518CB5C" w14:textId="77777777" w:rsidR="006B3562" w:rsidRDefault="006B3562" w:rsidP="00155F8E">
            <w:pPr>
              <w:spacing w:line="360" w:lineRule="auto"/>
              <w:rPr>
                <w:szCs w:val="24"/>
                <w:rtl/>
              </w:rPr>
            </w:pPr>
          </w:p>
          <w:p w14:paraId="733E4E8D" w14:textId="77777777" w:rsidR="006B3562" w:rsidRDefault="006B3562" w:rsidP="00155F8E">
            <w:pPr>
              <w:spacing w:line="360" w:lineRule="auto"/>
              <w:rPr>
                <w:szCs w:val="24"/>
                <w:rtl/>
              </w:rPr>
            </w:pPr>
            <w:r>
              <w:rPr>
                <w:rFonts w:hint="cs"/>
                <w:szCs w:val="24"/>
                <w:rtl/>
              </w:rPr>
              <w:t xml:space="preserve">טיפול במספר ערעורים בגין אותו פסק דין, או בגין מספר פסקי דין של נאשמים שעניינם נדון באותו כתב אישום, או במספר כתבי אישום שהדיון בהם אוחד ייחשב כטיפול בתיק אחד, אלא אם כן החליט הממונה אחרת מנימוקים שיירשמו בכתב. </w:t>
            </w:r>
          </w:p>
          <w:p w14:paraId="38587806" w14:textId="77777777" w:rsidR="006B3562" w:rsidRDefault="006B3562" w:rsidP="00155F8E">
            <w:pPr>
              <w:spacing w:line="360" w:lineRule="auto"/>
              <w:rPr>
                <w:szCs w:val="24"/>
                <w:rtl/>
              </w:rPr>
            </w:pPr>
          </w:p>
          <w:p w14:paraId="35016150" w14:textId="77777777" w:rsidR="006B3562" w:rsidRDefault="006B3562" w:rsidP="00155F8E">
            <w:pPr>
              <w:spacing w:line="360" w:lineRule="auto"/>
              <w:rPr>
                <w:szCs w:val="24"/>
                <w:rtl/>
              </w:rPr>
            </w:pPr>
          </w:p>
          <w:p w14:paraId="10FEF974" w14:textId="77777777" w:rsidR="006B3562" w:rsidRDefault="006B3562" w:rsidP="00155F8E">
            <w:pPr>
              <w:spacing w:line="360" w:lineRule="auto"/>
              <w:rPr>
                <w:szCs w:val="24"/>
                <w:rtl/>
              </w:rPr>
            </w:pPr>
            <w:r>
              <w:rPr>
                <w:rFonts w:hint="cs"/>
                <w:szCs w:val="24"/>
                <w:rtl/>
              </w:rPr>
              <w:t>דיון מהותי ולא מהותי כהגדרתם בסעיף 4 לעיל</w:t>
            </w:r>
          </w:p>
          <w:p w14:paraId="20B4A43E" w14:textId="77777777" w:rsidR="006B3562" w:rsidRPr="00983747" w:rsidRDefault="006B3562" w:rsidP="00155F8E">
            <w:pPr>
              <w:spacing w:line="360" w:lineRule="auto"/>
              <w:rPr>
                <w:szCs w:val="24"/>
                <w:rtl/>
              </w:rPr>
            </w:pPr>
          </w:p>
        </w:tc>
      </w:tr>
      <w:tr w:rsidR="006B3562" w:rsidRPr="00983747" w14:paraId="484DB348" w14:textId="77777777" w:rsidTr="00155F8E">
        <w:tc>
          <w:tcPr>
            <w:tcW w:w="3542" w:type="dxa"/>
          </w:tcPr>
          <w:p w14:paraId="21DF7F8A" w14:textId="77777777" w:rsidR="006B3562" w:rsidRPr="004E69AD" w:rsidRDefault="006B3562" w:rsidP="00155F8E">
            <w:pPr>
              <w:spacing w:line="360" w:lineRule="auto"/>
              <w:rPr>
                <w:b/>
                <w:bCs/>
                <w:sz w:val="32"/>
                <w:szCs w:val="32"/>
                <w:rtl/>
                <w:lang w:eastAsia="he-IL"/>
              </w:rPr>
            </w:pPr>
            <w:r w:rsidRPr="004E69AD">
              <w:rPr>
                <w:rFonts w:hint="cs"/>
                <w:b/>
                <w:bCs/>
                <w:sz w:val="32"/>
                <w:szCs w:val="32"/>
                <w:rtl/>
              </w:rPr>
              <w:t xml:space="preserve">ערעור כנגד המדינה </w:t>
            </w:r>
          </w:p>
        </w:tc>
        <w:tc>
          <w:tcPr>
            <w:tcW w:w="2362" w:type="dxa"/>
          </w:tcPr>
          <w:p w14:paraId="162C8609" w14:textId="77777777" w:rsidR="006B3562" w:rsidRPr="001D3C41" w:rsidRDefault="006B3562" w:rsidP="00155F8E">
            <w:pPr>
              <w:spacing w:line="360" w:lineRule="auto"/>
              <w:jc w:val="center"/>
              <w:rPr>
                <w:b/>
                <w:bCs/>
                <w:szCs w:val="24"/>
                <w:rtl/>
                <w:lang w:eastAsia="he-IL"/>
              </w:rPr>
            </w:pPr>
          </w:p>
        </w:tc>
        <w:tc>
          <w:tcPr>
            <w:tcW w:w="2934" w:type="dxa"/>
          </w:tcPr>
          <w:p w14:paraId="451EC3E3" w14:textId="77777777" w:rsidR="006B3562" w:rsidRPr="00983747" w:rsidRDefault="006B3562" w:rsidP="00155F8E">
            <w:pPr>
              <w:spacing w:line="360" w:lineRule="auto"/>
              <w:rPr>
                <w:szCs w:val="24"/>
                <w:rtl/>
                <w:lang w:eastAsia="he-IL"/>
              </w:rPr>
            </w:pPr>
          </w:p>
        </w:tc>
      </w:tr>
      <w:tr w:rsidR="006B3562" w:rsidRPr="00983747" w14:paraId="3E85F429" w14:textId="77777777" w:rsidTr="00155F8E">
        <w:tc>
          <w:tcPr>
            <w:tcW w:w="3542" w:type="dxa"/>
          </w:tcPr>
          <w:p w14:paraId="67E3A67F" w14:textId="77777777" w:rsidR="006B3562" w:rsidRDefault="006B3562" w:rsidP="00155F8E">
            <w:pPr>
              <w:spacing w:line="360" w:lineRule="auto"/>
              <w:rPr>
                <w:szCs w:val="24"/>
                <w:rtl/>
              </w:rPr>
            </w:pPr>
            <w:r w:rsidRPr="004E69AD">
              <w:rPr>
                <w:rFonts w:hint="cs"/>
                <w:b/>
                <w:bCs/>
                <w:szCs w:val="24"/>
                <w:rtl/>
              </w:rPr>
              <w:t>16.</w:t>
            </w:r>
            <w:r>
              <w:rPr>
                <w:rFonts w:hint="cs"/>
                <w:szCs w:val="24"/>
                <w:rtl/>
              </w:rPr>
              <w:t xml:space="preserve"> ערעור נגד המדינה </w:t>
            </w:r>
            <w:r>
              <w:rPr>
                <w:szCs w:val="24"/>
                <w:rtl/>
              </w:rPr>
              <w:t>–</w:t>
            </w:r>
            <w:r>
              <w:rPr>
                <w:rFonts w:hint="cs"/>
                <w:szCs w:val="24"/>
                <w:rtl/>
              </w:rPr>
              <w:t xml:space="preserve"> עבור לימוד התיק והופעה בו בישיבה הראשונה, כולל הגשת תגובה בכתב אם נתבקשה:</w:t>
            </w:r>
          </w:p>
          <w:p w14:paraId="23775212" w14:textId="77777777" w:rsidR="006B3562" w:rsidRDefault="006B3562" w:rsidP="00155F8E">
            <w:pPr>
              <w:spacing w:line="360" w:lineRule="auto"/>
              <w:rPr>
                <w:szCs w:val="24"/>
                <w:rtl/>
                <w:lang w:eastAsia="he-IL"/>
              </w:rPr>
            </w:pPr>
          </w:p>
          <w:p w14:paraId="339440A6" w14:textId="77777777" w:rsidR="006B3562" w:rsidRDefault="006B3562" w:rsidP="00155F8E">
            <w:pPr>
              <w:spacing w:line="360" w:lineRule="auto"/>
              <w:rPr>
                <w:szCs w:val="24"/>
                <w:rtl/>
                <w:lang w:eastAsia="he-IL"/>
              </w:rPr>
            </w:pPr>
            <w:r w:rsidRPr="004E69AD">
              <w:rPr>
                <w:rFonts w:hint="cs"/>
                <w:b/>
                <w:bCs/>
                <w:szCs w:val="24"/>
                <w:rtl/>
                <w:lang w:eastAsia="he-IL"/>
              </w:rPr>
              <w:t>א.</w:t>
            </w:r>
            <w:r>
              <w:rPr>
                <w:rFonts w:hint="cs"/>
                <w:szCs w:val="24"/>
                <w:rtl/>
                <w:lang w:eastAsia="he-IL"/>
              </w:rPr>
              <w:t xml:space="preserve"> תשלום בסיס </w:t>
            </w:r>
            <w:r>
              <w:rPr>
                <w:szCs w:val="24"/>
                <w:rtl/>
                <w:lang w:eastAsia="he-IL"/>
              </w:rPr>
              <w:t>–</w:t>
            </w:r>
            <w:r>
              <w:rPr>
                <w:rFonts w:hint="cs"/>
                <w:szCs w:val="24"/>
                <w:rtl/>
                <w:lang w:eastAsia="he-IL"/>
              </w:rPr>
              <w:t xml:space="preserve"> בתיק לא מורכב משפטית או עובדתית, או שעורך הדין טיפל בו בערכאה הראשונה, או שהערעור עניינו חומרת העונש בלבד ואין עמו מורכבות משפטית</w:t>
            </w:r>
          </w:p>
          <w:p w14:paraId="5980FE6A" w14:textId="77777777" w:rsidR="006B3562" w:rsidRDefault="006B3562" w:rsidP="00155F8E">
            <w:pPr>
              <w:spacing w:line="360" w:lineRule="auto"/>
              <w:rPr>
                <w:szCs w:val="24"/>
                <w:rtl/>
                <w:lang w:eastAsia="he-IL"/>
              </w:rPr>
            </w:pPr>
          </w:p>
          <w:p w14:paraId="44AD07BE" w14:textId="77777777" w:rsidR="006B3562" w:rsidRDefault="006B3562" w:rsidP="00155F8E">
            <w:pPr>
              <w:spacing w:line="360" w:lineRule="auto"/>
              <w:rPr>
                <w:szCs w:val="24"/>
                <w:rtl/>
                <w:lang w:eastAsia="he-IL"/>
              </w:rPr>
            </w:pPr>
            <w:r w:rsidRPr="004E69AD">
              <w:rPr>
                <w:rFonts w:hint="cs"/>
                <w:b/>
                <w:bCs/>
                <w:szCs w:val="24"/>
                <w:rtl/>
                <w:lang w:eastAsia="he-IL"/>
              </w:rPr>
              <w:t>ב.</w:t>
            </w:r>
            <w:r>
              <w:rPr>
                <w:rFonts w:hint="cs"/>
                <w:szCs w:val="24"/>
                <w:rtl/>
                <w:lang w:eastAsia="he-IL"/>
              </w:rPr>
              <w:t xml:space="preserve"> תשלום בסיס </w:t>
            </w:r>
            <w:r>
              <w:rPr>
                <w:szCs w:val="24"/>
                <w:rtl/>
                <w:lang w:eastAsia="he-IL"/>
              </w:rPr>
              <w:t>–</w:t>
            </w:r>
            <w:r>
              <w:rPr>
                <w:rFonts w:hint="cs"/>
                <w:szCs w:val="24"/>
                <w:rtl/>
                <w:lang w:eastAsia="he-IL"/>
              </w:rPr>
              <w:t xml:space="preserve"> בתיק מורכב משפטית או עובדתית, גם אם עורך הדין טיפל בו בערכאה ראשונה.</w:t>
            </w:r>
          </w:p>
          <w:p w14:paraId="3D0ED8B1" w14:textId="77777777" w:rsidR="006B3562" w:rsidRDefault="006B3562" w:rsidP="00155F8E">
            <w:pPr>
              <w:spacing w:line="360" w:lineRule="auto"/>
              <w:rPr>
                <w:szCs w:val="24"/>
                <w:rtl/>
                <w:lang w:eastAsia="he-IL"/>
              </w:rPr>
            </w:pPr>
          </w:p>
          <w:p w14:paraId="7D9BE1E1" w14:textId="77777777" w:rsidR="006B3562" w:rsidRDefault="006B3562" w:rsidP="00155F8E">
            <w:pPr>
              <w:spacing w:line="360" w:lineRule="auto"/>
              <w:rPr>
                <w:szCs w:val="24"/>
                <w:rtl/>
                <w:lang w:eastAsia="he-IL"/>
              </w:rPr>
            </w:pPr>
            <w:r w:rsidRPr="004E69AD">
              <w:rPr>
                <w:rFonts w:hint="cs"/>
                <w:b/>
                <w:bCs/>
                <w:szCs w:val="24"/>
                <w:rtl/>
                <w:lang w:eastAsia="he-IL"/>
              </w:rPr>
              <w:t>ג.</w:t>
            </w:r>
            <w:r>
              <w:rPr>
                <w:rFonts w:hint="cs"/>
                <w:szCs w:val="24"/>
                <w:rtl/>
                <w:lang w:eastAsia="he-IL"/>
              </w:rPr>
              <w:t xml:space="preserve"> אם בעניין אותו פסק דין הוגש ערעור מטעם המדינה בתיק לא מורכב</w:t>
            </w:r>
          </w:p>
          <w:p w14:paraId="60355DF0" w14:textId="77777777" w:rsidR="006B3562" w:rsidRDefault="006B3562" w:rsidP="00155F8E">
            <w:pPr>
              <w:spacing w:line="360" w:lineRule="auto"/>
              <w:rPr>
                <w:szCs w:val="24"/>
                <w:rtl/>
                <w:lang w:eastAsia="he-IL"/>
              </w:rPr>
            </w:pPr>
          </w:p>
          <w:p w14:paraId="7A619AEC" w14:textId="77777777" w:rsidR="006B3562" w:rsidRDefault="006B3562" w:rsidP="00155F8E">
            <w:pPr>
              <w:spacing w:line="360" w:lineRule="auto"/>
              <w:rPr>
                <w:szCs w:val="24"/>
                <w:rtl/>
                <w:lang w:eastAsia="he-IL"/>
              </w:rPr>
            </w:pPr>
            <w:r w:rsidRPr="004E69AD">
              <w:rPr>
                <w:rFonts w:hint="cs"/>
                <w:b/>
                <w:bCs/>
                <w:szCs w:val="24"/>
                <w:rtl/>
                <w:lang w:eastAsia="he-IL"/>
              </w:rPr>
              <w:t>ד.</w:t>
            </w:r>
            <w:r>
              <w:rPr>
                <w:rFonts w:hint="cs"/>
                <w:szCs w:val="24"/>
                <w:rtl/>
                <w:lang w:eastAsia="he-IL"/>
              </w:rPr>
              <w:t xml:space="preserve"> אם בעניין אותו פסק דין הוגש ערעור מטעם המדינה בתיק מורכב משפטית או עובדתית.</w:t>
            </w:r>
          </w:p>
          <w:p w14:paraId="0D814EAB" w14:textId="77777777" w:rsidR="006B3562" w:rsidRDefault="006B3562" w:rsidP="00155F8E">
            <w:pPr>
              <w:spacing w:line="360" w:lineRule="auto"/>
              <w:rPr>
                <w:szCs w:val="24"/>
                <w:rtl/>
                <w:lang w:eastAsia="he-IL"/>
              </w:rPr>
            </w:pPr>
          </w:p>
          <w:p w14:paraId="34B39E35" w14:textId="77777777" w:rsidR="006B3562" w:rsidRDefault="006B3562" w:rsidP="00155F8E">
            <w:pPr>
              <w:spacing w:line="360" w:lineRule="auto"/>
              <w:rPr>
                <w:szCs w:val="24"/>
                <w:rtl/>
                <w:lang w:eastAsia="he-IL"/>
              </w:rPr>
            </w:pPr>
            <w:r w:rsidRPr="004E69AD">
              <w:rPr>
                <w:rFonts w:hint="cs"/>
                <w:b/>
                <w:bCs/>
                <w:szCs w:val="24"/>
                <w:rtl/>
                <w:lang w:eastAsia="he-IL"/>
              </w:rPr>
              <w:t>ה.</w:t>
            </w:r>
            <w:r>
              <w:rPr>
                <w:rFonts w:hint="cs"/>
                <w:szCs w:val="24"/>
                <w:rtl/>
                <w:lang w:eastAsia="he-IL"/>
              </w:rPr>
              <w:t xml:space="preserve"> ישיבה נוספת (מעבר לישיבה הראשונה):</w:t>
            </w:r>
          </w:p>
          <w:p w14:paraId="69C937E9" w14:textId="77777777" w:rsidR="006B3562" w:rsidRDefault="006B3562" w:rsidP="00155F8E">
            <w:pPr>
              <w:spacing w:line="360" w:lineRule="auto"/>
              <w:rPr>
                <w:szCs w:val="24"/>
                <w:rtl/>
                <w:lang w:eastAsia="he-IL"/>
              </w:rPr>
            </w:pPr>
          </w:p>
          <w:p w14:paraId="6772CB9F" w14:textId="77777777" w:rsidR="006B3562" w:rsidRDefault="006B3562" w:rsidP="00155F8E">
            <w:pPr>
              <w:spacing w:line="360" w:lineRule="auto"/>
              <w:rPr>
                <w:szCs w:val="24"/>
                <w:rtl/>
                <w:lang w:eastAsia="he-IL"/>
              </w:rPr>
            </w:pPr>
            <w:r w:rsidRPr="004E69AD">
              <w:rPr>
                <w:rFonts w:hint="cs"/>
                <w:b/>
                <w:bCs/>
                <w:szCs w:val="24"/>
                <w:rtl/>
                <w:lang w:eastAsia="he-IL"/>
              </w:rPr>
              <w:t>1.</w:t>
            </w:r>
            <w:r>
              <w:rPr>
                <w:rFonts w:hint="cs"/>
                <w:szCs w:val="24"/>
                <w:rtl/>
                <w:lang w:eastAsia="he-IL"/>
              </w:rPr>
              <w:t xml:space="preserve"> דיון מהותי.</w:t>
            </w:r>
          </w:p>
          <w:p w14:paraId="39FA74C5" w14:textId="77777777" w:rsidR="006B3562" w:rsidRDefault="006B3562" w:rsidP="00155F8E">
            <w:pPr>
              <w:spacing w:line="360" w:lineRule="auto"/>
              <w:rPr>
                <w:szCs w:val="24"/>
                <w:rtl/>
                <w:lang w:eastAsia="he-IL"/>
              </w:rPr>
            </w:pPr>
          </w:p>
          <w:p w14:paraId="585E7385" w14:textId="77777777" w:rsidR="006B3562" w:rsidRDefault="006B3562" w:rsidP="00155F8E">
            <w:pPr>
              <w:spacing w:line="360" w:lineRule="auto"/>
              <w:rPr>
                <w:szCs w:val="24"/>
                <w:rtl/>
                <w:lang w:eastAsia="he-IL"/>
              </w:rPr>
            </w:pPr>
            <w:r>
              <w:rPr>
                <w:rFonts w:hint="cs"/>
                <w:szCs w:val="24"/>
                <w:rtl/>
                <w:lang w:eastAsia="he-IL"/>
              </w:rPr>
              <w:t>2</w:t>
            </w:r>
            <w:r w:rsidRPr="004E69AD">
              <w:rPr>
                <w:rFonts w:hint="cs"/>
                <w:b/>
                <w:bCs/>
                <w:szCs w:val="24"/>
                <w:rtl/>
                <w:lang w:eastAsia="he-IL"/>
              </w:rPr>
              <w:t>.</w:t>
            </w:r>
            <w:r>
              <w:rPr>
                <w:rFonts w:hint="cs"/>
                <w:szCs w:val="24"/>
                <w:rtl/>
                <w:lang w:eastAsia="he-IL"/>
              </w:rPr>
              <w:t xml:space="preserve"> דיון לא מהותי. </w:t>
            </w:r>
          </w:p>
          <w:p w14:paraId="3A8299DF" w14:textId="77777777" w:rsidR="006B3562" w:rsidRDefault="006B3562" w:rsidP="00155F8E">
            <w:pPr>
              <w:spacing w:line="360" w:lineRule="auto"/>
              <w:rPr>
                <w:szCs w:val="24"/>
                <w:rtl/>
                <w:lang w:eastAsia="he-IL"/>
              </w:rPr>
            </w:pPr>
          </w:p>
        </w:tc>
        <w:tc>
          <w:tcPr>
            <w:tcW w:w="2362" w:type="dxa"/>
          </w:tcPr>
          <w:p w14:paraId="3F55D0B6" w14:textId="77777777" w:rsidR="006B3562" w:rsidRPr="001D3C41" w:rsidRDefault="006B3562" w:rsidP="00155F8E">
            <w:pPr>
              <w:spacing w:line="360" w:lineRule="auto"/>
              <w:jc w:val="center"/>
              <w:rPr>
                <w:b/>
                <w:bCs/>
                <w:szCs w:val="24"/>
                <w:rtl/>
              </w:rPr>
            </w:pPr>
          </w:p>
          <w:p w14:paraId="5A34A1A5" w14:textId="77777777" w:rsidR="006B3562" w:rsidRPr="001D3C41" w:rsidRDefault="006B3562" w:rsidP="00155F8E">
            <w:pPr>
              <w:spacing w:line="360" w:lineRule="auto"/>
              <w:jc w:val="center"/>
              <w:rPr>
                <w:b/>
                <w:bCs/>
                <w:szCs w:val="24"/>
                <w:rtl/>
              </w:rPr>
            </w:pPr>
          </w:p>
          <w:p w14:paraId="302A1461" w14:textId="77777777" w:rsidR="006B3562" w:rsidRPr="001D3C41" w:rsidRDefault="006B3562" w:rsidP="00155F8E">
            <w:pPr>
              <w:spacing w:line="360" w:lineRule="auto"/>
              <w:jc w:val="center"/>
              <w:rPr>
                <w:b/>
                <w:bCs/>
                <w:szCs w:val="24"/>
                <w:rtl/>
              </w:rPr>
            </w:pPr>
          </w:p>
          <w:p w14:paraId="595C941F" w14:textId="77777777" w:rsidR="006B3562" w:rsidRPr="001D3C41" w:rsidRDefault="006B3562" w:rsidP="00155F8E">
            <w:pPr>
              <w:spacing w:line="360" w:lineRule="auto"/>
              <w:jc w:val="center"/>
              <w:rPr>
                <w:b/>
                <w:bCs/>
                <w:szCs w:val="24"/>
                <w:rtl/>
              </w:rPr>
            </w:pPr>
          </w:p>
          <w:p w14:paraId="4FAB3CA8" w14:textId="77777777" w:rsidR="006B3562" w:rsidRPr="001D3C41" w:rsidRDefault="006B3562" w:rsidP="00155F8E">
            <w:pPr>
              <w:spacing w:line="360" w:lineRule="auto"/>
              <w:jc w:val="center"/>
              <w:rPr>
                <w:b/>
                <w:bCs/>
                <w:szCs w:val="24"/>
                <w:rtl/>
              </w:rPr>
            </w:pPr>
            <w:r w:rsidRPr="001D3C41">
              <w:rPr>
                <w:rFonts w:hint="cs"/>
                <w:b/>
                <w:bCs/>
                <w:szCs w:val="24"/>
                <w:rtl/>
              </w:rPr>
              <w:t>1500 ₪</w:t>
            </w:r>
          </w:p>
          <w:p w14:paraId="7742D93C" w14:textId="77777777" w:rsidR="006B3562" w:rsidRPr="001D3C41" w:rsidRDefault="006B3562" w:rsidP="00155F8E">
            <w:pPr>
              <w:spacing w:line="360" w:lineRule="auto"/>
              <w:jc w:val="center"/>
              <w:rPr>
                <w:b/>
                <w:bCs/>
                <w:szCs w:val="24"/>
                <w:rtl/>
                <w:lang w:eastAsia="he-IL"/>
              </w:rPr>
            </w:pPr>
          </w:p>
          <w:p w14:paraId="5A94DBB1" w14:textId="77777777" w:rsidR="006B3562" w:rsidRPr="001D3C41" w:rsidRDefault="006B3562" w:rsidP="00155F8E">
            <w:pPr>
              <w:spacing w:line="360" w:lineRule="auto"/>
              <w:jc w:val="center"/>
              <w:rPr>
                <w:b/>
                <w:bCs/>
                <w:szCs w:val="24"/>
                <w:rtl/>
                <w:lang w:eastAsia="he-IL"/>
              </w:rPr>
            </w:pPr>
          </w:p>
          <w:p w14:paraId="1BBCE9BF" w14:textId="77777777" w:rsidR="006B3562" w:rsidRPr="001D3C41" w:rsidRDefault="006B3562" w:rsidP="00155F8E">
            <w:pPr>
              <w:spacing w:line="360" w:lineRule="auto"/>
              <w:jc w:val="center"/>
              <w:rPr>
                <w:b/>
                <w:bCs/>
                <w:szCs w:val="24"/>
                <w:rtl/>
                <w:lang w:eastAsia="he-IL"/>
              </w:rPr>
            </w:pPr>
          </w:p>
          <w:p w14:paraId="39601310" w14:textId="77777777" w:rsidR="006B3562" w:rsidRPr="001D3C41" w:rsidRDefault="006B3562" w:rsidP="00155F8E">
            <w:pPr>
              <w:spacing w:line="360" w:lineRule="auto"/>
              <w:jc w:val="center"/>
              <w:rPr>
                <w:b/>
                <w:bCs/>
                <w:szCs w:val="24"/>
                <w:rtl/>
                <w:lang w:eastAsia="he-IL"/>
              </w:rPr>
            </w:pPr>
          </w:p>
          <w:p w14:paraId="35C81C03" w14:textId="77777777" w:rsidR="006B3562" w:rsidRPr="001D3C41" w:rsidRDefault="006B3562" w:rsidP="00155F8E">
            <w:pPr>
              <w:spacing w:line="360" w:lineRule="auto"/>
              <w:jc w:val="center"/>
              <w:rPr>
                <w:b/>
                <w:bCs/>
                <w:szCs w:val="24"/>
                <w:rtl/>
                <w:lang w:eastAsia="he-IL"/>
              </w:rPr>
            </w:pPr>
          </w:p>
          <w:p w14:paraId="58E778B4"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 xml:space="preserve">2,500 ₪ </w:t>
            </w:r>
          </w:p>
          <w:p w14:paraId="430E7485" w14:textId="77777777" w:rsidR="006B3562" w:rsidRPr="001D3C41" w:rsidRDefault="006B3562" w:rsidP="00155F8E">
            <w:pPr>
              <w:spacing w:line="360" w:lineRule="auto"/>
              <w:jc w:val="center"/>
              <w:rPr>
                <w:b/>
                <w:bCs/>
                <w:szCs w:val="24"/>
                <w:rtl/>
                <w:lang w:eastAsia="he-IL"/>
              </w:rPr>
            </w:pPr>
          </w:p>
          <w:p w14:paraId="1C98F812" w14:textId="77777777" w:rsidR="006B3562" w:rsidRPr="001D3C41" w:rsidRDefault="006B3562" w:rsidP="00155F8E">
            <w:pPr>
              <w:spacing w:line="360" w:lineRule="auto"/>
              <w:rPr>
                <w:b/>
                <w:bCs/>
                <w:szCs w:val="24"/>
                <w:rtl/>
                <w:lang w:eastAsia="he-IL"/>
              </w:rPr>
            </w:pPr>
          </w:p>
          <w:p w14:paraId="337197A4" w14:textId="77777777" w:rsidR="006B3562" w:rsidRPr="001D3C41" w:rsidRDefault="006B3562" w:rsidP="00155F8E">
            <w:pPr>
              <w:spacing w:line="360" w:lineRule="auto"/>
              <w:rPr>
                <w:b/>
                <w:bCs/>
                <w:szCs w:val="24"/>
                <w:rtl/>
                <w:lang w:eastAsia="he-IL"/>
              </w:rPr>
            </w:pPr>
          </w:p>
          <w:p w14:paraId="27D344E6"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 xml:space="preserve">2,750 ₪ </w:t>
            </w:r>
          </w:p>
          <w:p w14:paraId="6F06E89E" w14:textId="77777777" w:rsidR="006B3562" w:rsidRPr="001D3C41" w:rsidRDefault="006B3562" w:rsidP="00155F8E">
            <w:pPr>
              <w:spacing w:line="360" w:lineRule="auto"/>
              <w:jc w:val="center"/>
              <w:rPr>
                <w:b/>
                <w:bCs/>
                <w:szCs w:val="24"/>
                <w:rtl/>
                <w:lang w:eastAsia="he-IL"/>
              </w:rPr>
            </w:pPr>
          </w:p>
          <w:p w14:paraId="7716F705" w14:textId="77777777" w:rsidR="006B3562" w:rsidRPr="001D3C41" w:rsidRDefault="006B3562" w:rsidP="00155F8E">
            <w:pPr>
              <w:spacing w:line="360" w:lineRule="auto"/>
              <w:jc w:val="center"/>
              <w:rPr>
                <w:b/>
                <w:bCs/>
                <w:szCs w:val="24"/>
                <w:rtl/>
                <w:lang w:eastAsia="he-IL"/>
              </w:rPr>
            </w:pPr>
          </w:p>
          <w:p w14:paraId="470F844F"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 xml:space="preserve">4,250 ₪ </w:t>
            </w:r>
          </w:p>
          <w:p w14:paraId="3953B087" w14:textId="77777777" w:rsidR="006B3562" w:rsidRPr="001D3C41" w:rsidRDefault="006B3562" w:rsidP="00155F8E">
            <w:pPr>
              <w:spacing w:line="360" w:lineRule="auto"/>
              <w:jc w:val="center"/>
              <w:rPr>
                <w:b/>
                <w:bCs/>
                <w:szCs w:val="24"/>
                <w:rtl/>
                <w:lang w:eastAsia="he-IL"/>
              </w:rPr>
            </w:pPr>
          </w:p>
          <w:p w14:paraId="5AA7FF1C" w14:textId="77777777" w:rsidR="006B3562" w:rsidRPr="001D3C41" w:rsidRDefault="006B3562" w:rsidP="00155F8E">
            <w:pPr>
              <w:spacing w:line="360" w:lineRule="auto"/>
              <w:jc w:val="center"/>
              <w:rPr>
                <w:b/>
                <w:bCs/>
                <w:szCs w:val="24"/>
                <w:rtl/>
                <w:lang w:eastAsia="he-IL"/>
              </w:rPr>
            </w:pPr>
          </w:p>
          <w:p w14:paraId="79F2CDBA" w14:textId="77777777" w:rsidR="006B3562" w:rsidRPr="001D3C41" w:rsidRDefault="006B3562" w:rsidP="00155F8E">
            <w:pPr>
              <w:spacing w:line="360" w:lineRule="auto"/>
              <w:jc w:val="center"/>
              <w:rPr>
                <w:b/>
                <w:bCs/>
                <w:szCs w:val="24"/>
                <w:rtl/>
                <w:lang w:eastAsia="he-IL"/>
              </w:rPr>
            </w:pPr>
          </w:p>
          <w:p w14:paraId="72CB62BC" w14:textId="77777777" w:rsidR="006B3562" w:rsidRPr="001D3C41" w:rsidRDefault="006B3562" w:rsidP="00155F8E">
            <w:pPr>
              <w:spacing w:line="360" w:lineRule="auto"/>
              <w:rPr>
                <w:b/>
                <w:bCs/>
                <w:szCs w:val="24"/>
                <w:rtl/>
                <w:lang w:eastAsia="he-IL"/>
              </w:rPr>
            </w:pPr>
          </w:p>
          <w:p w14:paraId="7F97C466" w14:textId="77777777" w:rsidR="006B3562" w:rsidRPr="001D3C41" w:rsidRDefault="006B3562" w:rsidP="00155F8E">
            <w:pPr>
              <w:spacing w:line="360" w:lineRule="auto"/>
              <w:rPr>
                <w:b/>
                <w:bCs/>
                <w:szCs w:val="24"/>
                <w:rtl/>
                <w:lang w:eastAsia="he-IL"/>
              </w:rPr>
            </w:pPr>
          </w:p>
          <w:p w14:paraId="7C5671DD" w14:textId="77777777" w:rsidR="006B3562" w:rsidRPr="001D3C41" w:rsidRDefault="006B3562" w:rsidP="00155F8E">
            <w:pPr>
              <w:spacing w:line="360" w:lineRule="auto"/>
              <w:rPr>
                <w:b/>
                <w:bCs/>
                <w:szCs w:val="24"/>
                <w:rtl/>
                <w:lang w:eastAsia="he-IL"/>
              </w:rPr>
            </w:pPr>
          </w:p>
          <w:p w14:paraId="1B5B3262"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 xml:space="preserve">1,000 ₪ </w:t>
            </w:r>
          </w:p>
          <w:p w14:paraId="14A8A043" w14:textId="77777777" w:rsidR="006B3562" w:rsidRPr="001D3C41" w:rsidRDefault="006B3562" w:rsidP="00155F8E">
            <w:pPr>
              <w:spacing w:line="360" w:lineRule="auto"/>
              <w:jc w:val="center"/>
              <w:rPr>
                <w:b/>
                <w:bCs/>
                <w:szCs w:val="24"/>
                <w:rtl/>
                <w:lang w:eastAsia="he-IL"/>
              </w:rPr>
            </w:pPr>
          </w:p>
          <w:p w14:paraId="2418E8D5"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 xml:space="preserve">500 ₪ </w:t>
            </w:r>
          </w:p>
        </w:tc>
        <w:tc>
          <w:tcPr>
            <w:tcW w:w="2934" w:type="dxa"/>
          </w:tcPr>
          <w:p w14:paraId="6AA8F996" w14:textId="77777777" w:rsidR="006B3562" w:rsidRDefault="006B3562" w:rsidP="00155F8E">
            <w:pPr>
              <w:spacing w:line="360" w:lineRule="auto"/>
              <w:rPr>
                <w:szCs w:val="24"/>
                <w:rtl/>
                <w:lang w:eastAsia="he-IL"/>
              </w:rPr>
            </w:pPr>
            <w:r>
              <w:rPr>
                <w:rFonts w:hint="cs"/>
                <w:szCs w:val="24"/>
                <w:rtl/>
              </w:rPr>
              <w:t xml:space="preserve">התשלום ייעשה כאמור בסעיף 14 לעיל.  </w:t>
            </w:r>
          </w:p>
          <w:p w14:paraId="6F7BD0E5" w14:textId="77777777" w:rsidR="006B3562" w:rsidRDefault="006B3562" w:rsidP="00155F8E">
            <w:pPr>
              <w:spacing w:line="360" w:lineRule="auto"/>
              <w:rPr>
                <w:szCs w:val="24"/>
                <w:rtl/>
                <w:lang w:eastAsia="he-IL"/>
              </w:rPr>
            </w:pPr>
          </w:p>
          <w:p w14:paraId="7C09E67C" w14:textId="77777777" w:rsidR="006B3562" w:rsidRDefault="006B3562" w:rsidP="00155F8E">
            <w:pPr>
              <w:spacing w:line="360" w:lineRule="auto"/>
              <w:rPr>
                <w:szCs w:val="24"/>
                <w:rtl/>
                <w:lang w:eastAsia="he-IL"/>
              </w:rPr>
            </w:pPr>
          </w:p>
          <w:p w14:paraId="22DC28A5" w14:textId="77777777" w:rsidR="006B3562" w:rsidRDefault="006B3562" w:rsidP="00155F8E">
            <w:pPr>
              <w:spacing w:line="360" w:lineRule="auto"/>
              <w:rPr>
                <w:szCs w:val="24"/>
                <w:rtl/>
              </w:rPr>
            </w:pPr>
          </w:p>
          <w:p w14:paraId="731016AF" w14:textId="77777777" w:rsidR="006B3562" w:rsidRDefault="006B3562" w:rsidP="00155F8E">
            <w:pPr>
              <w:spacing w:line="360" w:lineRule="auto"/>
              <w:rPr>
                <w:szCs w:val="24"/>
                <w:rtl/>
              </w:rPr>
            </w:pPr>
            <w:r>
              <w:rPr>
                <w:rFonts w:hint="cs"/>
                <w:szCs w:val="24"/>
                <w:rtl/>
              </w:rPr>
              <w:t xml:space="preserve">טיפול במספר ערעורים בגין אותו פסק דין, או בגין מספר פסקי דין של נאשמים שעניינם נדון באותו כתב אישום, או במספר כתבי אישום שהדיון בהם אוחד ייחשב כטיפול בתיק אחד, אלא אם כן החליט הממונה אחרת מנימוקים שיירשמו בכתב. </w:t>
            </w:r>
          </w:p>
          <w:p w14:paraId="4B43221F" w14:textId="77777777" w:rsidR="006B3562" w:rsidRDefault="006B3562" w:rsidP="00155F8E">
            <w:pPr>
              <w:spacing w:line="360" w:lineRule="auto"/>
              <w:rPr>
                <w:szCs w:val="24"/>
                <w:rtl/>
                <w:lang w:eastAsia="he-IL"/>
              </w:rPr>
            </w:pPr>
          </w:p>
          <w:p w14:paraId="6980E47D" w14:textId="77777777" w:rsidR="006B3562" w:rsidRDefault="006B3562" w:rsidP="00155F8E">
            <w:pPr>
              <w:spacing w:line="360" w:lineRule="auto"/>
              <w:rPr>
                <w:szCs w:val="24"/>
                <w:rtl/>
                <w:lang w:eastAsia="he-IL"/>
              </w:rPr>
            </w:pPr>
          </w:p>
          <w:p w14:paraId="10CA7876" w14:textId="77777777" w:rsidR="006B3562" w:rsidRDefault="006B3562" w:rsidP="00155F8E">
            <w:pPr>
              <w:spacing w:line="360" w:lineRule="auto"/>
              <w:rPr>
                <w:szCs w:val="24"/>
                <w:rtl/>
                <w:lang w:eastAsia="he-IL"/>
              </w:rPr>
            </w:pPr>
          </w:p>
          <w:p w14:paraId="427C13AB" w14:textId="77777777" w:rsidR="006B3562" w:rsidRDefault="006B3562" w:rsidP="00155F8E">
            <w:pPr>
              <w:spacing w:line="360" w:lineRule="auto"/>
              <w:rPr>
                <w:szCs w:val="24"/>
                <w:rtl/>
                <w:lang w:eastAsia="he-IL"/>
              </w:rPr>
            </w:pPr>
          </w:p>
          <w:p w14:paraId="2D0B67EE" w14:textId="77777777" w:rsidR="006B3562" w:rsidRDefault="006B3562" w:rsidP="00155F8E">
            <w:pPr>
              <w:spacing w:line="360" w:lineRule="auto"/>
              <w:rPr>
                <w:szCs w:val="24"/>
                <w:rtl/>
                <w:lang w:eastAsia="he-IL"/>
              </w:rPr>
            </w:pPr>
          </w:p>
          <w:p w14:paraId="299EE303" w14:textId="77777777" w:rsidR="006B3562" w:rsidRDefault="006B3562" w:rsidP="00155F8E">
            <w:pPr>
              <w:spacing w:line="360" w:lineRule="auto"/>
              <w:rPr>
                <w:szCs w:val="24"/>
                <w:rtl/>
                <w:lang w:eastAsia="he-IL"/>
              </w:rPr>
            </w:pPr>
          </w:p>
          <w:p w14:paraId="4F77C3DA" w14:textId="77777777" w:rsidR="006B3562" w:rsidRDefault="006B3562" w:rsidP="00155F8E">
            <w:pPr>
              <w:spacing w:line="360" w:lineRule="auto"/>
              <w:rPr>
                <w:szCs w:val="24"/>
                <w:rtl/>
                <w:lang w:eastAsia="he-IL"/>
              </w:rPr>
            </w:pPr>
          </w:p>
          <w:p w14:paraId="40A17343" w14:textId="77777777" w:rsidR="006B3562" w:rsidRDefault="006B3562" w:rsidP="00155F8E">
            <w:pPr>
              <w:spacing w:line="360" w:lineRule="auto"/>
              <w:rPr>
                <w:szCs w:val="24"/>
                <w:rtl/>
                <w:lang w:eastAsia="he-IL"/>
              </w:rPr>
            </w:pPr>
          </w:p>
          <w:p w14:paraId="0CCFAEDB" w14:textId="77777777" w:rsidR="006B3562" w:rsidRDefault="006B3562" w:rsidP="00155F8E">
            <w:pPr>
              <w:spacing w:line="360" w:lineRule="auto"/>
              <w:rPr>
                <w:szCs w:val="24"/>
                <w:rtl/>
                <w:lang w:eastAsia="he-IL"/>
              </w:rPr>
            </w:pPr>
          </w:p>
          <w:p w14:paraId="1673AF0C" w14:textId="77777777" w:rsidR="006B3562" w:rsidRDefault="006B3562" w:rsidP="00155F8E">
            <w:pPr>
              <w:spacing w:line="360" w:lineRule="auto"/>
              <w:rPr>
                <w:szCs w:val="24"/>
                <w:rtl/>
                <w:lang w:eastAsia="he-IL"/>
              </w:rPr>
            </w:pPr>
          </w:p>
          <w:p w14:paraId="6F0F2EA2" w14:textId="77777777" w:rsidR="006B3562" w:rsidRDefault="006B3562" w:rsidP="00155F8E">
            <w:pPr>
              <w:spacing w:line="360" w:lineRule="auto"/>
              <w:rPr>
                <w:szCs w:val="24"/>
                <w:rtl/>
                <w:lang w:eastAsia="he-IL"/>
              </w:rPr>
            </w:pPr>
          </w:p>
          <w:p w14:paraId="347CDD6F" w14:textId="77777777" w:rsidR="006B3562" w:rsidRDefault="006B3562" w:rsidP="00155F8E">
            <w:pPr>
              <w:spacing w:line="360" w:lineRule="auto"/>
              <w:rPr>
                <w:szCs w:val="24"/>
                <w:rtl/>
                <w:lang w:eastAsia="he-IL"/>
              </w:rPr>
            </w:pPr>
          </w:p>
          <w:p w14:paraId="3547CA69" w14:textId="77777777" w:rsidR="006B3562" w:rsidRDefault="006B3562" w:rsidP="00155F8E">
            <w:pPr>
              <w:spacing w:line="360" w:lineRule="auto"/>
              <w:rPr>
                <w:szCs w:val="24"/>
                <w:rtl/>
                <w:lang w:eastAsia="he-IL"/>
              </w:rPr>
            </w:pPr>
          </w:p>
          <w:p w14:paraId="1E2CE4E1" w14:textId="77777777" w:rsidR="006B3562" w:rsidRDefault="006B3562" w:rsidP="00155F8E">
            <w:pPr>
              <w:spacing w:line="360" w:lineRule="auto"/>
              <w:rPr>
                <w:szCs w:val="24"/>
                <w:rtl/>
                <w:lang w:eastAsia="he-IL"/>
              </w:rPr>
            </w:pPr>
          </w:p>
          <w:p w14:paraId="3B555133" w14:textId="77777777" w:rsidR="006B3562" w:rsidRDefault="006B3562" w:rsidP="00155F8E">
            <w:pPr>
              <w:spacing w:line="360" w:lineRule="auto"/>
              <w:rPr>
                <w:szCs w:val="24"/>
                <w:rtl/>
                <w:lang w:eastAsia="he-IL"/>
              </w:rPr>
            </w:pPr>
          </w:p>
          <w:p w14:paraId="5318D39D" w14:textId="77777777" w:rsidR="006B3562" w:rsidRDefault="006B3562" w:rsidP="00155F8E">
            <w:pPr>
              <w:spacing w:line="360" w:lineRule="auto"/>
              <w:rPr>
                <w:szCs w:val="24"/>
                <w:rtl/>
                <w:lang w:eastAsia="he-IL"/>
              </w:rPr>
            </w:pPr>
          </w:p>
          <w:p w14:paraId="7A7B0FD0" w14:textId="77777777" w:rsidR="006B3562" w:rsidRDefault="006B3562" w:rsidP="00155F8E">
            <w:pPr>
              <w:spacing w:line="360" w:lineRule="auto"/>
              <w:rPr>
                <w:szCs w:val="24"/>
                <w:rtl/>
                <w:lang w:eastAsia="he-IL"/>
              </w:rPr>
            </w:pPr>
          </w:p>
          <w:p w14:paraId="5E1AA056" w14:textId="77777777" w:rsidR="006B3562" w:rsidRPr="00983747" w:rsidRDefault="006B3562" w:rsidP="00155F8E">
            <w:pPr>
              <w:spacing w:line="360" w:lineRule="auto"/>
              <w:rPr>
                <w:szCs w:val="24"/>
                <w:rtl/>
                <w:lang w:eastAsia="he-IL"/>
              </w:rPr>
            </w:pPr>
            <w:r>
              <w:rPr>
                <w:rFonts w:hint="cs"/>
                <w:szCs w:val="24"/>
                <w:rtl/>
                <w:lang w:eastAsia="he-IL"/>
              </w:rPr>
              <w:t>כהגדרתם בסעיף 4 לעיל</w:t>
            </w:r>
          </w:p>
        </w:tc>
      </w:tr>
      <w:tr w:rsidR="006B3562" w:rsidRPr="00983747" w14:paraId="251A9E8E" w14:textId="77777777" w:rsidTr="00155F8E">
        <w:tc>
          <w:tcPr>
            <w:tcW w:w="3542" w:type="dxa"/>
          </w:tcPr>
          <w:p w14:paraId="33F49878" w14:textId="77777777" w:rsidR="006B3562" w:rsidRDefault="006B3562" w:rsidP="00155F8E">
            <w:pPr>
              <w:spacing w:line="360" w:lineRule="auto"/>
              <w:rPr>
                <w:szCs w:val="24"/>
                <w:rtl/>
                <w:lang w:eastAsia="he-IL"/>
              </w:rPr>
            </w:pPr>
            <w:r w:rsidRPr="004E69AD">
              <w:rPr>
                <w:rFonts w:hint="cs"/>
                <w:b/>
                <w:bCs/>
                <w:szCs w:val="24"/>
                <w:rtl/>
              </w:rPr>
              <w:t>16.</w:t>
            </w:r>
            <w:r>
              <w:rPr>
                <w:rFonts w:hint="cs"/>
                <w:szCs w:val="24"/>
                <w:rtl/>
              </w:rPr>
              <w:t xml:space="preserve"> סיכומים בכתב בשלב הערעור</w:t>
            </w:r>
            <w:r>
              <w:rPr>
                <w:rFonts w:hint="cs"/>
                <w:szCs w:val="24"/>
                <w:rtl/>
                <w:lang w:eastAsia="he-IL"/>
              </w:rPr>
              <w:t>:</w:t>
            </w:r>
          </w:p>
          <w:p w14:paraId="498A09B0" w14:textId="77777777" w:rsidR="006B3562" w:rsidRDefault="006B3562" w:rsidP="00155F8E">
            <w:pPr>
              <w:spacing w:line="360" w:lineRule="auto"/>
              <w:rPr>
                <w:szCs w:val="24"/>
                <w:rtl/>
                <w:lang w:eastAsia="he-IL"/>
              </w:rPr>
            </w:pPr>
          </w:p>
          <w:p w14:paraId="4FA27376" w14:textId="77777777" w:rsidR="006B3562" w:rsidRDefault="006B3562" w:rsidP="00155F8E">
            <w:pPr>
              <w:spacing w:line="360" w:lineRule="auto"/>
              <w:rPr>
                <w:szCs w:val="24"/>
                <w:rtl/>
                <w:lang w:eastAsia="he-IL"/>
              </w:rPr>
            </w:pPr>
            <w:r w:rsidRPr="004E69AD">
              <w:rPr>
                <w:rFonts w:hint="cs"/>
                <w:b/>
                <w:bCs/>
                <w:szCs w:val="24"/>
                <w:rtl/>
                <w:lang w:eastAsia="he-IL"/>
              </w:rPr>
              <w:t>א.</w:t>
            </w:r>
            <w:r>
              <w:rPr>
                <w:rFonts w:hint="cs"/>
                <w:szCs w:val="24"/>
                <w:rtl/>
                <w:lang w:eastAsia="he-IL"/>
              </w:rPr>
              <w:t xml:space="preserve"> סיכומים בכתב בתיק לא מורכב משפטית או עובדתית </w:t>
            </w:r>
          </w:p>
          <w:p w14:paraId="26345D7F" w14:textId="77777777" w:rsidR="006B3562" w:rsidRDefault="006B3562" w:rsidP="00155F8E">
            <w:pPr>
              <w:spacing w:line="360" w:lineRule="auto"/>
              <w:rPr>
                <w:szCs w:val="24"/>
                <w:rtl/>
                <w:lang w:eastAsia="he-IL"/>
              </w:rPr>
            </w:pPr>
          </w:p>
          <w:p w14:paraId="41F38CA1" w14:textId="77777777" w:rsidR="006B3562" w:rsidRPr="00983747" w:rsidRDefault="006B3562" w:rsidP="00155F8E">
            <w:pPr>
              <w:spacing w:line="360" w:lineRule="auto"/>
              <w:rPr>
                <w:szCs w:val="24"/>
                <w:rtl/>
                <w:lang w:eastAsia="he-IL"/>
              </w:rPr>
            </w:pPr>
            <w:r w:rsidRPr="004E69AD">
              <w:rPr>
                <w:rFonts w:hint="cs"/>
                <w:b/>
                <w:bCs/>
                <w:szCs w:val="24"/>
                <w:rtl/>
                <w:lang w:eastAsia="he-IL"/>
              </w:rPr>
              <w:t>ב.</w:t>
            </w:r>
            <w:r>
              <w:rPr>
                <w:rFonts w:hint="cs"/>
                <w:szCs w:val="24"/>
                <w:rtl/>
                <w:lang w:eastAsia="he-IL"/>
              </w:rPr>
              <w:t xml:space="preserve"> סיכומים בכתב בתיק מורכב משפטית או עובדתית </w:t>
            </w:r>
          </w:p>
        </w:tc>
        <w:tc>
          <w:tcPr>
            <w:tcW w:w="2362" w:type="dxa"/>
          </w:tcPr>
          <w:p w14:paraId="3766DEDF" w14:textId="77777777" w:rsidR="006B3562" w:rsidRPr="001D3C41" w:rsidRDefault="006B3562" w:rsidP="00155F8E">
            <w:pPr>
              <w:spacing w:line="360" w:lineRule="auto"/>
              <w:jc w:val="center"/>
              <w:rPr>
                <w:b/>
                <w:bCs/>
                <w:szCs w:val="24"/>
                <w:rtl/>
              </w:rPr>
            </w:pPr>
          </w:p>
          <w:p w14:paraId="0080D773" w14:textId="77777777" w:rsidR="006B3562" w:rsidRPr="001D3C41" w:rsidRDefault="006B3562" w:rsidP="00155F8E">
            <w:pPr>
              <w:spacing w:line="360" w:lineRule="auto"/>
              <w:jc w:val="center"/>
              <w:rPr>
                <w:b/>
                <w:bCs/>
                <w:szCs w:val="24"/>
                <w:rtl/>
              </w:rPr>
            </w:pPr>
          </w:p>
          <w:p w14:paraId="69D6005C" w14:textId="77777777" w:rsidR="006B3562" w:rsidRPr="001D3C41" w:rsidRDefault="006B3562" w:rsidP="00155F8E">
            <w:pPr>
              <w:spacing w:line="360" w:lineRule="auto"/>
              <w:jc w:val="center"/>
              <w:rPr>
                <w:b/>
                <w:bCs/>
                <w:szCs w:val="24"/>
                <w:rtl/>
              </w:rPr>
            </w:pPr>
            <w:r w:rsidRPr="001D3C41">
              <w:rPr>
                <w:rFonts w:hint="cs"/>
                <w:b/>
                <w:bCs/>
                <w:szCs w:val="24"/>
                <w:rtl/>
              </w:rPr>
              <w:t xml:space="preserve">1,000 ₪ </w:t>
            </w:r>
          </w:p>
          <w:p w14:paraId="51D8C25B" w14:textId="77777777" w:rsidR="006B3562" w:rsidRPr="001D3C41" w:rsidRDefault="006B3562" w:rsidP="00155F8E">
            <w:pPr>
              <w:spacing w:line="360" w:lineRule="auto"/>
              <w:jc w:val="center"/>
              <w:rPr>
                <w:b/>
                <w:bCs/>
                <w:szCs w:val="24"/>
                <w:rtl/>
              </w:rPr>
            </w:pPr>
          </w:p>
          <w:p w14:paraId="03A508CF" w14:textId="77777777" w:rsidR="006B3562" w:rsidRPr="001D3C41" w:rsidRDefault="006B3562" w:rsidP="00155F8E">
            <w:pPr>
              <w:spacing w:line="360" w:lineRule="auto"/>
              <w:jc w:val="center"/>
              <w:rPr>
                <w:b/>
                <w:bCs/>
                <w:szCs w:val="24"/>
                <w:rtl/>
              </w:rPr>
            </w:pPr>
          </w:p>
          <w:p w14:paraId="6D4FA851" w14:textId="77777777" w:rsidR="006B3562" w:rsidRPr="001D3C41" w:rsidRDefault="006B3562" w:rsidP="00155F8E">
            <w:pPr>
              <w:spacing w:line="360" w:lineRule="auto"/>
              <w:jc w:val="center"/>
              <w:rPr>
                <w:b/>
                <w:bCs/>
                <w:szCs w:val="24"/>
                <w:rtl/>
              </w:rPr>
            </w:pPr>
            <w:r w:rsidRPr="001D3C41">
              <w:rPr>
                <w:rFonts w:hint="cs"/>
                <w:b/>
                <w:bCs/>
                <w:szCs w:val="24"/>
                <w:rtl/>
              </w:rPr>
              <w:t xml:space="preserve">2,000 ₪ </w:t>
            </w:r>
          </w:p>
        </w:tc>
        <w:tc>
          <w:tcPr>
            <w:tcW w:w="2934" w:type="dxa"/>
          </w:tcPr>
          <w:p w14:paraId="23F91155" w14:textId="77777777" w:rsidR="006B3562" w:rsidRPr="00983747" w:rsidRDefault="006B3562" w:rsidP="00155F8E">
            <w:pPr>
              <w:spacing w:line="360" w:lineRule="auto"/>
              <w:rPr>
                <w:szCs w:val="24"/>
                <w:rtl/>
                <w:lang w:eastAsia="he-IL"/>
              </w:rPr>
            </w:pPr>
            <w:r>
              <w:rPr>
                <w:rFonts w:hint="cs"/>
                <w:szCs w:val="24"/>
                <w:rtl/>
              </w:rPr>
              <w:t>התשלום יאושר אם ההחלטה על הגשת סיכומים בכתב הייתה ביוזמת בית המשפט, או אם ההחלטה ביוזמת עורך הדין אושרה מראש על ידי הממונה</w:t>
            </w:r>
          </w:p>
        </w:tc>
      </w:tr>
      <w:tr w:rsidR="006B3562" w:rsidRPr="00983747" w14:paraId="60D958C0" w14:textId="77777777" w:rsidTr="00155F8E">
        <w:tc>
          <w:tcPr>
            <w:tcW w:w="3542" w:type="dxa"/>
          </w:tcPr>
          <w:p w14:paraId="09417BAA" w14:textId="77777777" w:rsidR="006B3562" w:rsidRPr="00983747" w:rsidRDefault="006B3562" w:rsidP="00155F8E">
            <w:pPr>
              <w:spacing w:line="360" w:lineRule="auto"/>
              <w:rPr>
                <w:szCs w:val="24"/>
                <w:rtl/>
                <w:lang w:eastAsia="he-IL"/>
              </w:rPr>
            </w:pPr>
            <w:r w:rsidRPr="004E69AD">
              <w:rPr>
                <w:rFonts w:hint="cs"/>
                <w:b/>
                <w:bCs/>
                <w:szCs w:val="24"/>
                <w:rtl/>
              </w:rPr>
              <w:t>17.</w:t>
            </w:r>
            <w:r>
              <w:rPr>
                <w:rFonts w:hint="cs"/>
                <w:szCs w:val="24"/>
                <w:rtl/>
              </w:rPr>
              <w:t xml:space="preserve"> </w:t>
            </w:r>
            <w:r w:rsidRPr="00921C61">
              <w:rPr>
                <w:szCs w:val="24"/>
                <w:rtl/>
              </w:rPr>
              <w:t>תוספת בעבור מקרים חריגים</w:t>
            </w:r>
          </w:p>
        </w:tc>
        <w:tc>
          <w:tcPr>
            <w:tcW w:w="2362" w:type="dxa"/>
          </w:tcPr>
          <w:p w14:paraId="3031E693" w14:textId="77777777" w:rsidR="006B3562" w:rsidRPr="001D3C41" w:rsidRDefault="006B3562" w:rsidP="00155F8E">
            <w:pPr>
              <w:spacing w:line="360" w:lineRule="auto"/>
              <w:jc w:val="center"/>
              <w:rPr>
                <w:b/>
                <w:bCs/>
                <w:szCs w:val="24"/>
                <w:rtl/>
              </w:rPr>
            </w:pPr>
            <w:r w:rsidRPr="001D3C41">
              <w:rPr>
                <w:b/>
                <w:bCs/>
                <w:szCs w:val="24"/>
                <w:rtl/>
                <w:lang w:eastAsia="he-IL"/>
              </w:rPr>
              <w:t>תוספת חד פעמית עד</w:t>
            </w:r>
          </w:p>
          <w:p w14:paraId="056769A0" w14:textId="77777777" w:rsidR="006B3562" w:rsidRPr="001D3C41" w:rsidRDefault="006B3562" w:rsidP="00155F8E">
            <w:pPr>
              <w:spacing w:line="360" w:lineRule="auto"/>
              <w:jc w:val="center"/>
              <w:rPr>
                <w:b/>
                <w:bCs/>
                <w:szCs w:val="24"/>
                <w:rtl/>
              </w:rPr>
            </w:pPr>
            <w:r w:rsidRPr="001D3C41">
              <w:rPr>
                <w:b/>
                <w:bCs/>
                <w:szCs w:val="24"/>
                <w:rtl/>
              </w:rPr>
              <w:t>6,000 ₪</w:t>
            </w:r>
          </w:p>
          <w:p w14:paraId="6B4BD8E4" w14:textId="77777777" w:rsidR="006B3562" w:rsidRPr="001D3C41" w:rsidRDefault="006B3562" w:rsidP="00155F8E">
            <w:pPr>
              <w:spacing w:line="360" w:lineRule="auto"/>
              <w:jc w:val="center"/>
              <w:rPr>
                <w:b/>
                <w:bCs/>
                <w:szCs w:val="24"/>
                <w:rtl/>
                <w:lang w:eastAsia="he-IL"/>
              </w:rPr>
            </w:pPr>
          </w:p>
        </w:tc>
        <w:tc>
          <w:tcPr>
            <w:tcW w:w="2934" w:type="dxa"/>
          </w:tcPr>
          <w:p w14:paraId="57CCA4C1" w14:textId="77777777" w:rsidR="006B3562" w:rsidRPr="00983747" w:rsidRDefault="006B3562" w:rsidP="00155F8E">
            <w:pPr>
              <w:spacing w:line="360" w:lineRule="auto"/>
              <w:rPr>
                <w:szCs w:val="24"/>
                <w:rtl/>
                <w:lang w:eastAsia="he-IL"/>
              </w:rPr>
            </w:pPr>
            <w:r>
              <w:rPr>
                <w:rFonts w:hint="cs"/>
                <w:szCs w:val="24"/>
                <w:rtl/>
              </w:rPr>
              <w:t xml:space="preserve">בכל הליך (ערעור או כתב אישום) </w:t>
            </w:r>
            <w:r w:rsidRPr="00921C61">
              <w:rPr>
                <w:szCs w:val="24"/>
                <w:rtl/>
              </w:rPr>
              <w:t xml:space="preserve">תוספת תשלום במקרים חריגים, קשים נדירים ויוצאי דופן, בכפוף לאישור הממונה בכתב. התוספת תינתן בהתאם לשיקול דעתו הבלעדי של הממונה. </w:t>
            </w:r>
          </w:p>
        </w:tc>
      </w:tr>
      <w:tr w:rsidR="006B3562" w:rsidRPr="00983747" w14:paraId="36173D65" w14:textId="77777777" w:rsidTr="00155F8E">
        <w:tc>
          <w:tcPr>
            <w:tcW w:w="3542" w:type="dxa"/>
          </w:tcPr>
          <w:p w14:paraId="0D2EB963" w14:textId="77777777" w:rsidR="006B3562" w:rsidRPr="00983747" w:rsidRDefault="006B3562" w:rsidP="00155F8E">
            <w:pPr>
              <w:spacing w:line="360" w:lineRule="auto"/>
              <w:rPr>
                <w:szCs w:val="24"/>
                <w:rtl/>
                <w:lang w:eastAsia="he-IL"/>
              </w:rPr>
            </w:pPr>
            <w:r w:rsidRPr="004E69AD">
              <w:rPr>
                <w:rFonts w:hint="cs"/>
                <w:b/>
                <w:bCs/>
                <w:szCs w:val="24"/>
                <w:rtl/>
                <w:lang w:eastAsia="he-IL"/>
              </w:rPr>
              <w:t>18.</w:t>
            </w:r>
            <w:r>
              <w:rPr>
                <w:rFonts w:hint="cs"/>
                <w:szCs w:val="24"/>
                <w:rtl/>
                <w:lang w:eastAsia="he-IL"/>
              </w:rPr>
              <w:t xml:space="preserve"> חוות דעת בבקשות לעיכוב הליכים או בערר על החלטה לסגור תיק</w:t>
            </w:r>
          </w:p>
        </w:tc>
        <w:tc>
          <w:tcPr>
            <w:tcW w:w="2362" w:type="dxa"/>
          </w:tcPr>
          <w:p w14:paraId="548AB333" w14:textId="77777777" w:rsidR="006B3562" w:rsidRPr="001D3C41" w:rsidRDefault="006B3562" w:rsidP="00155F8E">
            <w:pPr>
              <w:spacing w:line="360" w:lineRule="auto"/>
              <w:jc w:val="center"/>
              <w:rPr>
                <w:b/>
                <w:bCs/>
                <w:szCs w:val="24"/>
                <w:rtl/>
              </w:rPr>
            </w:pPr>
          </w:p>
          <w:p w14:paraId="68099A1F" w14:textId="77777777" w:rsidR="006B3562" w:rsidRPr="001D3C41" w:rsidRDefault="006B3562" w:rsidP="00155F8E">
            <w:pPr>
              <w:spacing w:line="360" w:lineRule="auto"/>
              <w:jc w:val="center"/>
              <w:rPr>
                <w:b/>
                <w:bCs/>
                <w:szCs w:val="24"/>
                <w:rtl/>
              </w:rPr>
            </w:pPr>
            <w:r w:rsidRPr="001D3C41">
              <w:rPr>
                <w:rFonts w:hint="cs"/>
                <w:b/>
                <w:bCs/>
                <w:szCs w:val="24"/>
                <w:rtl/>
              </w:rPr>
              <w:t>750 ₪</w:t>
            </w:r>
          </w:p>
        </w:tc>
        <w:tc>
          <w:tcPr>
            <w:tcW w:w="2934" w:type="dxa"/>
          </w:tcPr>
          <w:p w14:paraId="536A74FF" w14:textId="77777777" w:rsidR="006B3562" w:rsidRPr="00983747" w:rsidRDefault="006B3562" w:rsidP="00155F8E">
            <w:pPr>
              <w:spacing w:line="360" w:lineRule="auto"/>
              <w:rPr>
                <w:szCs w:val="24"/>
                <w:rtl/>
                <w:lang w:eastAsia="he-IL"/>
              </w:rPr>
            </w:pPr>
          </w:p>
        </w:tc>
      </w:tr>
      <w:tr w:rsidR="006B3562" w:rsidRPr="00983747" w14:paraId="70675935" w14:textId="77777777" w:rsidTr="00155F8E">
        <w:tc>
          <w:tcPr>
            <w:tcW w:w="3542" w:type="dxa"/>
          </w:tcPr>
          <w:p w14:paraId="349B0E9A" w14:textId="77777777" w:rsidR="006B3562" w:rsidRPr="004E69AD" w:rsidRDefault="006B3562" w:rsidP="00155F8E">
            <w:pPr>
              <w:spacing w:line="360" w:lineRule="auto"/>
              <w:rPr>
                <w:b/>
                <w:bCs/>
                <w:sz w:val="32"/>
                <w:szCs w:val="32"/>
                <w:rtl/>
                <w:lang w:eastAsia="he-IL"/>
              </w:rPr>
            </w:pPr>
            <w:r w:rsidRPr="004E69AD">
              <w:rPr>
                <w:rFonts w:hint="cs"/>
                <w:b/>
                <w:bCs/>
                <w:sz w:val="32"/>
                <w:szCs w:val="32"/>
                <w:rtl/>
              </w:rPr>
              <w:t xml:space="preserve">שונות </w:t>
            </w:r>
          </w:p>
        </w:tc>
        <w:tc>
          <w:tcPr>
            <w:tcW w:w="2362" w:type="dxa"/>
          </w:tcPr>
          <w:p w14:paraId="3B8C0BA7" w14:textId="77777777" w:rsidR="006B3562" w:rsidRPr="001D3C41" w:rsidRDefault="006B3562" w:rsidP="00155F8E">
            <w:pPr>
              <w:spacing w:line="360" w:lineRule="auto"/>
              <w:jc w:val="center"/>
              <w:rPr>
                <w:b/>
                <w:bCs/>
                <w:szCs w:val="24"/>
                <w:rtl/>
                <w:lang w:eastAsia="he-IL"/>
              </w:rPr>
            </w:pPr>
          </w:p>
        </w:tc>
        <w:tc>
          <w:tcPr>
            <w:tcW w:w="2934" w:type="dxa"/>
          </w:tcPr>
          <w:p w14:paraId="06A7DA1E" w14:textId="77777777" w:rsidR="006B3562" w:rsidRPr="00983747" w:rsidRDefault="006B3562" w:rsidP="00155F8E">
            <w:pPr>
              <w:spacing w:line="360" w:lineRule="auto"/>
              <w:rPr>
                <w:szCs w:val="24"/>
                <w:rtl/>
                <w:lang w:eastAsia="he-IL"/>
              </w:rPr>
            </w:pPr>
          </w:p>
        </w:tc>
      </w:tr>
      <w:tr w:rsidR="006B3562" w:rsidRPr="00983747" w14:paraId="4CC8F0FC" w14:textId="77777777" w:rsidTr="00155F8E">
        <w:tc>
          <w:tcPr>
            <w:tcW w:w="3542" w:type="dxa"/>
          </w:tcPr>
          <w:p w14:paraId="47D63BD1" w14:textId="77777777" w:rsidR="006B3562" w:rsidRPr="00983747" w:rsidRDefault="006B3562" w:rsidP="00155F8E">
            <w:pPr>
              <w:spacing w:line="360" w:lineRule="auto"/>
              <w:rPr>
                <w:szCs w:val="24"/>
                <w:rtl/>
                <w:lang w:eastAsia="he-IL"/>
              </w:rPr>
            </w:pPr>
            <w:r>
              <w:rPr>
                <w:rFonts w:hint="cs"/>
                <w:b/>
                <w:bCs/>
                <w:szCs w:val="24"/>
                <w:rtl/>
              </w:rPr>
              <w:t>19</w:t>
            </w:r>
            <w:r w:rsidRPr="004E69AD">
              <w:rPr>
                <w:rFonts w:hint="cs"/>
                <w:b/>
                <w:bCs/>
                <w:szCs w:val="24"/>
                <w:rtl/>
              </w:rPr>
              <w:t>.</w:t>
            </w:r>
            <w:r>
              <w:rPr>
                <w:rFonts w:hint="cs"/>
                <w:szCs w:val="24"/>
                <w:rtl/>
              </w:rPr>
              <w:t xml:space="preserve"> </w:t>
            </w:r>
            <w:r w:rsidRPr="00983747">
              <w:rPr>
                <w:rFonts w:hint="cs"/>
                <w:szCs w:val="24"/>
                <w:rtl/>
              </w:rPr>
              <w:t>שעת יעוץ והדרכה</w:t>
            </w:r>
            <w:r>
              <w:rPr>
                <w:rFonts w:hint="cs"/>
                <w:szCs w:val="24"/>
                <w:rtl/>
                <w:lang w:eastAsia="he-IL"/>
              </w:rPr>
              <w:t xml:space="preserve">, וישיבות עם גורמים מהמשרד מחוץ לבית המשפט. </w:t>
            </w:r>
          </w:p>
        </w:tc>
        <w:tc>
          <w:tcPr>
            <w:tcW w:w="2362" w:type="dxa"/>
          </w:tcPr>
          <w:p w14:paraId="00C19A9E" w14:textId="77777777" w:rsidR="006B3562" w:rsidRPr="001D3C41" w:rsidRDefault="006B3562" w:rsidP="00155F8E">
            <w:pPr>
              <w:spacing w:line="360" w:lineRule="auto"/>
              <w:jc w:val="center"/>
              <w:rPr>
                <w:b/>
                <w:bCs/>
                <w:szCs w:val="24"/>
                <w:rtl/>
                <w:lang w:eastAsia="he-IL"/>
              </w:rPr>
            </w:pPr>
            <w:r>
              <w:rPr>
                <w:rFonts w:hint="cs"/>
                <w:b/>
                <w:bCs/>
                <w:szCs w:val="24"/>
                <w:rtl/>
              </w:rPr>
              <w:t xml:space="preserve">180 </w:t>
            </w:r>
            <w:r w:rsidRPr="001D3C41">
              <w:rPr>
                <w:rFonts w:hint="cs"/>
                <w:b/>
                <w:bCs/>
                <w:szCs w:val="24"/>
                <w:rtl/>
              </w:rPr>
              <w:t>₪</w:t>
            </w:r>
          </w:p>
        </w:tc>
        <w:tc>
          <w:tcPr>
            <w:tcW w:w="2934" w:type="dxa"/>
          </w:tcPr>
          <w:p w14:paraId="1E556323" w14:textId="77777777" w:rsidR="006B3562" w:rsidRPr="00983747" w:rsidRDefault="006B3562" w:rsidP="00155F8E">
            <w:pPr>
              <w:spacing w:line="360" w:lineRule="auto"/>
              <w:rPr>
                <w:szCs w:val="24"/>
                <w:rtl/>
                <w:lang w:eastAsia="he-IL"/>
              </w:rPr>
            </w:pPr>
            <w:r w:rsidRPr="00983747">
              <w:rPr>
                <w:rFonts w:hint="cs"/>
                <w:szCs w:val="24"/>
                <w:rtl/>
              </w:rPr>
              <w:t>לפי דיווח ובאישור הממונה.</w:t>
            </w:r>
          </w:p>
        </w:tc>
      </w:tr>
      <w:tr w:rsidR="006B3562" w:rsidRPr="00983747" w14:paraId="103FFCAE" w14:textId="77777777" w:rsidTr="00155F8E">
        <w:tc>
          <w:tcPr>
            <w:tcW w:w="3542" w:type="dxa"/>
          </w:tcPr>
          <w:p w14:paraId="53D1CC86" w14:textId="77777777" w:rsidR="006B3562" w:rsidRPr="00983747" w:rsidRDefault="006B3562" w:rsidP="00155F8E">
            <w:pPr>
              <w:spacing w:line="360" w:lineRule="auto"/>
              <w:rPr>
                <w:szCs w:val="24"/>
                <w:rtl/>
                <w:lang w:eastAsia="he-IL"/>
              </w:rPr>
            </w:pPr>
            <w:r>
              <w:rPr>
                <w:rFonts w:hint="cs"/>
                <w:b/>
                <w:bCs/>
                <w:szCs w:val="24"/>
                <w:rtl/>
              </w:rPr>
              <w:t>20</w:t>
            </w:r>
            <w:r w:rsidRPr="004E69AD">
              <w:rPr>
                <w:rFonts w:hint="cs"/>
                <w:b/>
                <w:bCs/>
                <w:szCs w:val="24"/>
                <w:rtl/>
              </w:rPr>
              <w:t>.</w:t>
            </w:r>
            <w:r>
              <w:rPr>
                <w:rFonts w:hint="cs"/>
                <w:szCs w:val="24"/>
                <w:rtl/>
              </w:rPr>
              <w:t xml:space="preserve"> </w:t>
            </w:r>
            <w:r w:rsidRPr="00983747">
              <w:rPr>
                <w:rFonts w:hint="cs"/>
                <w:szCs w:val="24"/>
                <w:rtl/>
              </w:rPr>
              <w:t xml:space="preserve">תשלום בעד </w:t>
            </w:r>
            <w:r>
              <w:rPr>
                <w:rFonts w:hint="cs"/>
                <w:szCs w:val="24"/>
                <w:rtl/>
              </w:rPr>
              <w:t xml:space="preserve">החזר הוצאות נסיעה בתפקיד </w:t>
            </w:r>
            <w:r w:rsidRPr="00983747">
              <w:rPr>
                <w:rFonts w:hint="cs"/>
                <w:szCs w:val="24"/>
                <w:rtl/>
              </w:rPr>
              <w:t xml:space="preserve">ישולם ע"פ הוראות חשכ"ל ועדכוניו. </w:t>
            </w:r>
          </w:p>
          <w:p w14:paraId="32A01216" w14:textId="77777777" w:rsidR="006B3562" w:rsidRPr="00983747" w:rsidRDefault="006B3562" w:rsidP="00155F8E">
            <w:pPr>
              <w:spacing w:line="360" w:lineRule="auto"/>
              <w:rPr>
                <w:szCs w:val="24"/>
                <w:rtl/>
              </w:rPr>
            </w:pPr>
          </w:p>
        </w:tc>
        <w:tc>
          <w:tcPr>
            <w:tcW w:w="2362" w:type="dxa"/>
          </w:tcPr>
          <w:p w14:paraId="41E2B4ED" w14:textId="77777777" w:rsidR="006B3562" w:rsidRPr="001D3C41" w:rsidRDefault="006B3562" w:rsidP="00155F8E">
            <w:pPr>
              <w:spacing w:line="360" w:lineRule="auto"/>
              <w:jc w:val="center"/>
              <w:rPr>
                <w:b/>
                <w:bCs/>
                <w:szCs w:val="24"/>
                <w:rtl/>
                <w:lang w:eastAsia="he-IL"/>
              </w:rPr>
            </w:pPr>
            <w:r w:rsidRPr="001D3C41">
              <w:rPr>
                <w:rFonts w:hint="cs"/>
                <w:b/>
                <w:bCs/>
                <w:szCs w:val="24"/>
                <w:rtl/>
              </w:rPr>
              <w:t>בהתאם להוראות החשכ"ל לעניין יועצים, הכל בהתאם למצוין בהוראת חשכ"ל 13.9.2.2</w:t>
            </w:r>
          </w:p>
        </w:tc>
        <w:tc>
          <w:tcPr>
            <w:tcW w:w="2934" w:type="dxa"/>
          </w:tcPr>
          <w:p w14:paraId="3143C742" w14:textId="77777777" w:rsidR="006B3562" w:rsidRPr="00983747" w:rsidRDefault="006B3562" w:rsidP="00155F8E">
            <w:pPr>
              <w:spacing w:line="360" w:lineRule="auto"/>
              <w:rPr>
                <w:szCs w:val="24"/>
                <w:rtl/>
                <w:lang w:eastAsia="he-IL"/>
              </w:rPr>
            </w:pPr>
            <w:r>
              <w:rPr>
                <w:rFonts w:hint="cs"/>
                <w:szCs w:val="24"/>
                <w:rtl/>
              </w:rPr>
              <w:t>לפי דיווח ובאישור הממונה</w:t>
            </w:r>
            <w:r w:rsidRPr="00983747">
              <w:rPr>
                <w:rFonts w:hint="cs"/>
                <w:szCs w:val="24"/>
                <w:rtl/>
              </w:rPr>
              <w:t xml:space="preserve">, ובהתאם להוראות החשכ"ל לעניין יועצים. </w:t>
            </w:r>
          </w:p>
        </w:tc>
      </w:tr>
      <w:tr w:rsidR="006B3562" w:rsidRPr="00983747" w14:paraId="501C2D46" w14:textId="77777777" w:rsidTr="00155F8E">
        <w:tc>
          <w:tcPr>
            <w:tcW w:w="3542" w:type="dxa"/>
          </w:tcPr>
          <w:p w14:paraId="01CD608D" w14:textId="77777777" w:rsidR="006B3562" w:rsidRDefault="006B3562" w:rsidP="00155F8E">
            <w:pPr>
              <w:spacing w:line="360" w:lineRule="auto"/>
              <w:rPr>
                <w:szCs w:val="24"/>
                <w:rtl/>
                <w:lang w:eastAsia="he-IL"/>
              </w:rPr>
            </w:pPr>
            <w:r>
              <w:rPr>
                <w:rFonts w:hint="cs"/>
                <w:b/>
                <w:bCs/>
                <w:szCs w:val="24"/>
                <w:rtl/>
              </w:rPr>
              <w:t>21</w:t>
            </w:r>
            <w:r w:rsidRPr="004E69AD">
              <w:rPr>
                <w:rFonts w:hint="cs"/>
                <w:b/>
                <w:bCs/>
                <w:szCs w:val="24"/>
                <w:rtl/>
              </w:rPr>
              <w:t>.</w:t>
            </w:r>
            <w:r>
              <w:rPr>
                <w:rFonts w:hint="cs"/>
                <w:szCs w:val="24"/>
                <w:rtl/>
              </w:rPr>
              <w:t xml:space="preserve"> </w:t>
            </w:r>
            <w:r w:rsidRPr="00730A0D">
              <w:rPr>
                <w:rFonts w:hint="cs"/>
                <w:szCs w:val="24"/>
                <w:rtl/>
              </w:rPr>
              <w:t>החלטה בבקשה לביטול קנס מנהלי</w:t>
            </w:r>
            <w:r>
              <w:rPr>
                <w:rFonts w:hint="cs"/>
                <w:szCs w:val="24"/>
                <w:rtl/>
                <w:lang w:eastAsia="he-IL"/>
              </w:rPr>
              <w:t xml:space="preserve">: </w:t>
            </w:r>
          </w:p>
          <w:p w14:paraId="3EFDC3AF" w14:textId="77777777" w:rsidR="006B3562" w:rsidRDefault="006B3562" w:rsidP="00155F8E">
            <w:pPr>
              <w:spacing w:line="360" w:lineRule="auto"/>
              <w:rPr>
                <w:szCs w:val="24"/>
                <w:rtl/>
                <w:lang w:eastAsia="he-IL"/>
              </w:rPr>
            </w:pPr>
          </w:p>
          <w:p w14:paraId="2848EED7" w14:textId="77777777" w:rsidR="006B3562" w:rsidRDefault="006B3562" w:rsidP="00155F8E">
            <w:pPr>
              <w:spacing w:line="360" w:lineRule="auto"/>
              <w:rPr>
                <w:szCs w:val="24"/>
                <w:rtl/>
                <w:lang w:eastAsia="he-IL"/>
              </w:rPr>
            </w:pPr>
            <w:r w:rsidRPr="004E69AD">
              <w:rPr>
                <w:rFonts w:hint="cs"/>
                <w:b/>
                <w:bCs/>
                <w:szCs w:val="24"/>
                <w:rtl/>
                <w:lang w:eastAsia="he-IL"/>
              </w:rPr>
              <w:t>א.</w:t>
            </w:r>
            <w:r>
              <w:rPr>
                <w:rFonts w:hint="cs"/>
                <w:szCs w:val="24"/>
                <w:rtl/>
                <w:lang w:eastAsia="he-IL"/>
              </w:rPr>
              <w:t xml:space="preserve"> בתיק שאינו מורכב משפטית או עובדתית. </w:t>
            </w:r>
          </w:p>
          <w:p w14:paraId="10FF658E" w14:textId="77777777" w:rsidR="006B3562" w:rsidRDefault="006B3562" w:rsidP="00155F8E">
            <w:pPr>
              <w:spacing w:line="360" w:lineRule="auto"/>
              <w:rPr>
                <w:szCs w:val="24"/>
                <w:rtl/>
                <w:lang w:eastAsia="he-IL"/>
              </w:rPr>
            </w:pPr>
          </w:p>
          <w:p w14:paraId="30E7BBF3" w14:textId="77777777" w:rsidR="006B3562" w:rsidRPr="00730A0D" w:rsidRDefault="006B3562" w:rsidP="00155F8E">
            <w:pPr>
              <w:spacing w:line="360" w:lineRule="auto"/>
              <w:rPr>
                <w:szCs w:val="24"/>
                <w:rtl/>
                <w:lang w:eastAsia="he-IL"/>
              </w:rPr>
            </w:pPr>
            <w:r w:rsidRPr="004E69AD">
              <w:rPr>
                <w:rFonts w:hint="cs"/>
                <w:b/>
                <w:bCs/>
                <w:szCs w:val="24"/>
                <w:rtl/>
                <w:lang w:eastAsia="he-IL"/>
              </w:rPr>
              <w:t>ב.</w:t>
            </w:r>
            <w:r>
              <w:rPr>
                <w:rFonts w:hint="cs"/>
                <w:szCs w:val="24"/>
                <w:rtl/>
                <w:lang w:eastAsia="he-IL"/>
              </w:rPr>
              <w:t xml:space="preserve"> בתיק מורכב משפטית או עובדתית.  </w:t>
            </w:r>
          </w:p>
        </w:tc>
        <w:tc>
          <w:tcPr>
            <w:tcW w:w="2362" w:type="dxa"/>
          </w:tcPr>
          <w:p w14:paraId="45221811" w14:textId="77777777" w:rsidR="006B3562" w:rsidRPr="001D3C41" w:rsidRDefault="006B3562" w:rsidP="00155F8E">
            <w:pPr>
              <w:spacing w:line="360" w:lineRule="auto"/>
              <w:jc w:val="center"/>
              <w:rPr>
                <w:b/>
                <w:bCs/>
                <w:szCs w:val="24"/>
                <w:rtl/>
              </w:rPr>
            </w:pPr>
          </w:p>
          <w:p w14:paraId="48022642" w14:textId="77777777" w:rsidR="006B3562" w:rsidRPr="001D3C41" w:rsidRDefault="006B3562" w:rsidP="00155F8E">
            <w:pPr>
              <w:spacing w:line="360" w:lineRule="auto"/>
              <w:jc w:val="center"/>
              <w:rPr>
                <w:b/>
                <w:bCs/>
                <w:szCs w:val="24"/>
                <w:rtl/>
              </w:rPr>
            </w:pPr>
          </w:p>
          <w:p w14:paraId="158282E7" w14:textId="77777777" w:rsidR="006B3562" w:rsidRPr="001D3C41" w:rsidRDefault="006B3562" w:rsidP="00155F8E">
            <w:pPr>
              <w:spacing w:line="360" w:lineRule="auto"/>
              <w:jc w:val="center"/>
              <w:rPr>
                <w:b/>
                <w:bCs/>
                <w:szCs w:val="24"/>
                <w:rtl/>
              </w:rPr>
            </w:pPr>
          </w:p>
          <w:p w14:paraId="4AE491FD" w14:textId="77777777" w:rsidR="006B3562" w:rsidRPr="001D3C41" w:rsidRDefault="006B3562" w:rsidP="00155F8E">
            <w:pPr>
              <w:spacing w:line="360" w:lineRule="auto"/>
              <w:jc w:val="center"/>
              <w:rPr>
                <w:b/>
                <w:bCs/>
                <w:szCs w:val="24"/>
                <w:rtl/>
                <w:lang w:eastAsia="he-IL"/>
              </w:rPr>
            </w:pPr>
            <w:r w:rsidRPr="001D3C41">
              <w:rPr>
                <w:rFonts w:hint="cs"/>
                <w:b/>
                <w:bCs/>
                <w:szCs w:val="24"/>
                <w:rtl/>
              </w:rPr>
              <w:t>1000 ₪</w:t>
            </w:r>
          </w:p>
          <w:p w14:paraId="3DC167FC" w14:textId="77777777" w:rsidR="006B3562" w:rsidRPr="001D3C41" w:rsidRDefault="006B3562" w:rsidP="00155F8E">
            <w:pPr>
              <w:spacing w:line="360" w:lineRule="auto"/>
              <w:jc w:val="center"/>
              <w:rPr>
                <w:b/>
                <w:bCs/>
                <w:szCs w:val="24"/>
                <w:rtl/>
                <w:lang w:eastAsia="he-IL"/>
              </w:rPr>
            </w:pPr>
          </w:p>
          <w:p w14:paraId="3FBEF68E" w14:textId="77777777" w:rsidR="006B3562" w:rsidRPr="001D3C41" w:rsidRDefault="006B3562" w:rsidP="00155F8E">
            <w:pPr>
              <w:spacing w:line="360" w:lineRule="auto"/>
              <w:jc w:val="center"/>
              <w:rPr>
                <w:b/>
                <w:bCs/>
                <w:szCs w:val="24"/>
                <w:rtl/>
                <w:lang w:eastAsia="he-IL"/>
              </w:rPr>
            </w:pPr>
          </w:p>
          <w:p w14:paraId="1C056E6B"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1,500</w:t>
            </w:r>
          </w:p>
        </w:tc>
        <w:tc>
          <w:tcPr>
            <w:tcW w:w="2934" w:type="dxa"/>
          </w:tcPr>
          <w:p w14:paraId="1769C7A1" w14:textId="77777777" w:rsidR="006B3562" w:rsidRPr="00730A0D" w:rsidRDefault="006B3562" w:rsidP="00155F8E">
            <w:pPr>
              <w:spacing w:line="360" w:lineRule="auto"/>
              <w:rPr>
                <w:szCs w:val="24"/>
                <w:rtl/>
                <w:lang w:eastAsia="he-IL"/>
              </w:rPr>
            </w:pPr>
            <w:r w:rsidRPr="00730A0D">
              <w:rPr>
                <w:rFonts w:hint="cs"/>
                <w:szCs w:val="24"/>
                <w:rtl/>
              </w:rPr>
              <w:t xml:space="preserve">בתיק שנבחן בטרם הטלת קנס מנהלי על ידי אותו תובע תופחת מחצית התמורה בסעיף זה.  </w:t>
            </w:r>
          </w:p>
        </w:tc>
      </w:tr>
      <w:tr w:rsidR="006B3562" w:rsidRPr="00983747" w14:paraId="168EDB9D" w14:textId="77777777" w:rsidTr="00155F8E">
        <w:tc>
          <w:tcPr>
            <w:tcW w:w="3542" w:type="dxa"/>
          </w:tcPr>
          <w:p w14:paraId="6401C2B3" w14:textId="77777777" w:rsidR="006B3562" w:rsidRDefault="006B3562" w:rsidP="00155F8E">
            <w:pPr>
              <w:spacing w:line="360" w:lineRule="auto"/>
              <w:rPr>
                <w:szCs w:val="24"/>
                <w:rtl/>
              </w:rPr>
            </w:pPr>
            <w:r>
              <w:rPr>
                <w:rFonts w:hint="cs"/>
                <w:b/>
                <w:bCs/>
                <w:szCs w:val="24"/>
                <w:rtl/>
              </w:rPr>
              <w:t>22</w:t>
            </w:r>
            <w:r w:rsidRPr="004E69AD">
              <w:rPr>
                <w:rFonts w:hint="cs"/>
                <w:b/>
                <w:bCs/>
                <w:szCs w:val="24"/>
                <w:rtl/>
              </w:rPr>
              <w:t>.</w:t>
            </w:r>
            <w:r>
              <w:rPr>
                <w:rFonts w:hint="cs"/>
                <w:szCs w:val="24"/>
                <w:rtl/>
              </w:rPr>
              <w:t xml:space="preserve"> החלטה בבקשה לביטול תוספת פיגורים או עיון חוזר בהחלטה בבקשה לביטול קנס מנהלי.</w:t>
            </w:r>
          </w:p>
        </w:tc>
        <w:tc>
          <w:tcPr>
            <w:tcW w:w="2362" w:type="dxa"/>
          </w:tcPr>
          <w:p w14:paraId="329738ED" w14:textId="77777777" w:rsidR="006B3562" w:rsidRPr="001D3C41" w:rsidRDefault="006B3562" w:rsidP="00155F8E">
            <w:pPr>
              <w:spacing w:line="360" w:lineRule="auto"/>
              <w:jc w:val="center"/>
              <w:rPr>
                <w:b/>
                <w:bCs/>
                <w:szCs w:val="24"/>
                <w:rtl/>
              </w:rPr>
            </w:pPr>
          </w:p>
          <w:p w14:paraId="6E6FA526" w14:textId="77777777" w:rsidR="006B3562" w:rsidRPr="001D3C41" w:rsidRDefault="006B3562" w:rsidP="00155F8E">
            <w:pPr>
              <w:spacing w:line="360" w:lineRule="auto"/>
              <w:jc w:val="center"/>
              <w:rPr>
                <w:b/>
                <w:bCs/>
                <w:szCs w:val="24"/>
                <w:rtl/>
              </w:rPr>
            </w:pPr>
          </w:p>
          <w:p w14:paraId="4C1FA6D4" w14:textId="77777777" w:rsidR="006B3562" w:rsidRPr="001D3C41" w:rsidRDefault="006B3562" w:rsidP="00155F8E">
            <w:pPr>
              <w:spacing w:line="360" w:lineRule="auto"/>
              <w:jc w:val="center"/>
              <w:rPr>
                <w:b/>
                <w:bCs/>
                <w:szCs w:val="24"/>
                <w:rtl/>
              </w:rPr>
            </w:pPr>
            <w:r w:rsidRPr="001D3C41">
              <w:rPr>
                <w:rFonts w:hint="cs"/>
                <w:b/>
                <w:bCs/>
                <w:szCs w:val="24"/>
                <w:rtl/>
              </w:rPr>
              <w:t xml:space="preserve">500 ₪ </w:t>
            </w:r>
          </w:p>
        </w:tc>
        <w:tc>
          <w:tcPr>
            <w:tcW w:w="2934" w:type="dxa"/>
          </w:tcPr>
          <w:p w14:paraId="754FEEF3" w14:textId="77777777" w:rsidR="006B3562" w:rsidRPr="00730A0D" w:rsidRDefault="006B3562" w:rsidP="00155F8E">
            <w:pPr>
              <w:spacing w:line="360" w:lineRule="auto"/>
              <w:rPr>
                <w:szCs w:val="24"/>
                <w:rtl/>
              </w:rPr>
            </w:pPr>
            <w:r w:rsidRPr="000B6F91">
              <w:rPr>
                <w:szCs w:val="24"/>
                <w:rtl/>
              </w:rPr>
              <w:t xml:space="preserve">בתיק שנבחן בטרם הטלת קנס מנהלי על ידי אותו תובע תופחת מחצית התמורה בסעיף זה.  </w:t>
            </w:r>
          </w:p>
        </w:tc>
      </w:tr>
      <w:tr w:rsidR="006B3562" w:rsidRPr="00983747" w14:paraId="33ED0D00" w14:textId="77777777" w:rsidTr="00155F8E">
        <w:tc>
          <w:tcPr>
            <w:tcW w:w="3542" w:type="dxa"/>
          </w:tcPr>
          <w:p w14:paraId="018BC8EA" w14:textId="77777777" w:rsidR="006B3562" w:rsidRPr="00730A0D" w:rsidRDefault="006B3562" w:rsidP="00155F8E">
            <w:pPr>
              <w:spacing w:line="360" w:lineRule="auto"/>
              <w:rPr>
                <w:szCs w:val="24"/>
                <w:rtl/>
                <w:lang w:eastAsia="he-IL"/>
              </w:rPr>
            </w:pPr>
            <w:r w:rsidRPr="004E69AD">
              <w:rPr>
                <w:rFonts w:hint="cs"/>
                <w:b/>
                <w:bCs/>
                <w:szCs w:val="24"/>
                <w:rtl/>
              </w:rPr>
              <w:t>23.</w:t>
            </w:r>
            <w:r>
              <w:rPr>
                <w:rFonts w:hint="cs"/>
                <w:szCs w:val="24"/>
                <w:rtl/>
              </w:rPr>
              <w:t xml:space="preserve"> </w:t>
            </w:r>
            <w:r w:rsidRPr="00730A0D">
              <w:rPr>
                <w:rFonts w:hint="cs"/>
                <w:szCs w:val="24"/>
                <w:rtl/>
              </w:rPr>
              <w:t xml:space="preserve">תשלום בעד מסירות אישיות </w:t>
            </w:r>
          </w:p>
        </w:tc>
        <w:tc>
          <w:tcPr>
            <w:tcW w:w="2362" w:type="dxa"/>
          </w:tcPr>
          <w:p w14:paraId="6AA7794B" w14:textId="77777777" w:rsidR="006B3562" w:rsidRPr="001D3C41" w:rsidRDefault="006B3562" w:rsidP="00155F8E">
            <w:pPr>
              <w:spacing w:line="360" w:lineRule="auto"/>
              <w:jc w:val="center"/>
              <w:rPr>
                <w:b/>
                <w:bCs/>
                <w:szCs w:val="24"/>
                <w:rtl/>
                <w:lang w:eastAsia="he-IL"/>
              </w:rPr>
            </w:pPr>
            <w:r w:rsidRPr="001D3C41">
              <w:rPr>
                <w:rFonts w:hint="cs"/>
                <w:b/>
                <w:bCs/>
                <w:szCs w:val="24"/>
                <w:rtl/>
              </w:rPr>
              <w:t>לפי תעריף דואר שליחים של חברת דואר ישראל, כפי שיהיו מעת לעת</w:t>
            </w:r>
          </w:p>
        </w:tc>
        <w:tc>
          <w:tcPr>
            <w:tcW w:w="2934" w:type="dxa"/>
          </w:tcPr>
          <w:p w14:paraId="35E52C9B" w14:textId="77777777" w:rsidR="006B3562" w:rsidRPr="00730A0D" w:rsidRDefault="006B3562" w:rsidP="00155F8E">
            <w:pPr>
              <w:spacing w:line="360" w:lineRule="auto"/>
              <w:rPr>
                <w:szCs w:val="24"/>
                <w:rtl/>
              </w:rPr>
            </w:pPr>
            <w:r>
              <w:rPr>
                <w:rFonts w:hint="cs"/>
                <w:szCs w:val="24"/>
                <w:rtl/>
              </w:rPr>
              <w:t>במקרים חריגים, כשלא ניתן לבצע מסירה אישית באמצעות דואר שליחים של דואר ישראל</w:t>
            </w:r>
          </w:p>
        </w:tc>
      </w:tr>
      <w:tr w:rsidR="006B3562" w:rsidRPr="00983747" w14:paraId="46BCD61D" w14:textId="77777777" w:rsidTr="00155F8E">
        <w:tc>
          <w:tcPr>
            <w:tcW w:w="3542" w:type="dxa"/>
          </w:tcPr>
          <w:p w14:paraId="281898E9" w14:textId="77777777" w:rsidR="006B3562" w:rsidRDefault="006B3562" w:rsidP="00155F8E">
            <w:pPr>
              <w:spacing w:line="360" w:lineRule="auto"/>
              <w:rPr>
                <w:szCs w:val="24"/>
                <w:rtl/>
              </w:rPr>
            </w:pPr>
            <w:r w:rsidRPr="004E69AD">
              <w:rPr>
                <w:rFonts w:hint="cs"/>
                <w:b/>
                <w:bCs/>
                <w:szCs w:val="24"/>
                <w:rtl/>
              </w:rPr>
              <w:t>24.</w:t>
            </w:r>
            <w:r>
              <w:rPr>
                <w:rFonts w:hint="cs"/>
                <w:szCs w:val="24"/>
                <w:rtl/>
              </w:rPr>
              <w:t xml:space="preserve"> טיפול בהליך משפטי שאינו מצוין במפורש בנספח זה </w:t>
            </w:r>
          </w:p>
        </w:tc>
        <w:tc>
          <w:tcPr>
            <w:tcW w:w="2362" w:type="dxa"/>
          </w:tcPr>
          <w:p w14:paraId="52AEE94D" w14:textId="77777777" w:rsidR="006B3562" w:rsidRPr="001D3C41" w:rsidRDefault="006B3562" w:rsidP="00155F8E">
            <w:pPr>
              <w:spacing w:line="360" w:lineRule="auto"/>
              <w:jc w:val="center"/>
              <w:rPr>
                <w:b/>
                <w:bCs/>
                <w:szCs w:val="24"/>
                <w:rtl/>
              </w:rPr>
            </w:pPr>
          </w:p>
        </w:tc>
        <w:tc>
          <w:tcPr>
            <w:tcW w:w="2934" w:type="dxa"/>
          </w:tcPr>
          <w:p w14:paraId="1B3913D4" w14:textId="77777777" w:rsidR="006B3562" w:rsidRDefault="006B3562" w:rsidP="00155F8E">
            <w:pPr>
              <w:spacing w:line="360" w:lineRule="auto"/>
              <w:rPr>
                <w:szCs w:val="24"/>
                <w:rtl/>
              </w:rPr>
            </w:pPr>
            <w:r>
              <w:rPr>
                <w:rFonts w:hint="cs"/>
                <w:szCs w:val="24"/>
                <w:rtl/>
              </w:rPr>
              <w:t>שכר הטרחה ישולם בהתאם להליך הדומה ביותר המפורט בנספח זה.</w:t>
            </w:r>
          </w:p>
          <w:p w14:paraId="77BA7238" w14:textId="77777777" w:rsidR="006B3562" w:rsidRPr="00730A0D" w:rsidRDefault="006B3562" w:rsidP="00155F8E">
            <w:pPr>
              <w:spacing w:line="360" w:lineRule="auto"/>
              <w:rPr>
                <w:szCs w:val="24"/>
                <w:rtl/>
              </w:rPr>
            </w:pPr>
            <w:r>
              <w:rPr>
                <w:rFonts w:hint="cs"/>
                <w:szCs w:val="24"/>
                <w:rtl/>
              </w:rPr>
              <w:t>ההחלטה מהו הליך דומה תיעשה מראש על ידי הממונה  על פי שיקול דעתו הבלעדי. הסכמת עורך הדין לבצע את העבודה תהווה הסכמה לתעריף זה.</w:t>
            </w:r>
          </w:p>
        </w:tc>
      </w:tr>
    </w:tbl>
    <w:p w14:paraId="556EF578" w14:textId="77777777" w:rsidR="006B3562" w:rsidRPr="00126F9A" w:rsidRDefault="006B3562" w:rsidP="006B3562">
      <w:pPr>
        <w:pStyle w:val="afff2"/>
        <w:rPr>
          <w:rFonts w:cs="David"/>
          <w:sz w:val="24"/>
          <w:szCs w:val="24"/>
        </w:rPr>
      </w:pPr>
    </w:p>
    <w:p w14:paraId="1CCBDBC1" w14:textId="77777777" w:rsidR="006B3562" w:rsidRDefault="006B3562" w:rsidP="006B3562">
      <w:pPr>
        <w:pStyle w:val="af6"/>
        <w:numPr>
          <w:ilvl w:val="0"/>
          <w:numId w:val="100"/>
        </w:numPr>
        <w:spacing w:line="360" w:lineRule="auto"/>
        <w:ind w:left="498"/>
        <w:jc w:val="both"/>
        <w:rPr>
          <w:szCs w:val="24"/>
        </w:rPr>
      </w:pPr>
      <w:r>
        <w:rPr>
          <w:rFonts w:hint="cs"/>
          <w:szCs w:val="24"/>
          <w:rtl/>
        </w:rPr>
        <w:t>תמורה בגין שעות ייעוץ, ככל שידרשו ע"י המשרד, תתבצע כנגד הצגת דו"ח שעות מפורט ומאושר על ידי הממונה כי העבודה בוצעה לשביעות רצונו המלאה.</w:t>
      </w:r>
    </w:p>
    <w:p w14:paraId="53BA48D0" w14:textId="77777777" w:rsidR="006B3562" w:rsidRDefault="006B3562" w:rsidP="006B3562">
      <w:pPr>
        <w:pStyle w:val="af6"/>
        <w:spacing w:line="360" w:lineRule="auto"/>
        <w:ind w:left="498"/>
        <w:jc w:val="both"/>
        <w:rPr>
          <w:szCs w:val="24"/>
        </w:rPr>
      </w:pPr>
    </w:p>
    <w:p w14:paraId="2C883B44" w14:textId="77777777" w:rsidR="006B3562" w:rsidRDefault="006B3562" w:rsidP="006B3562">
      <w:pPr>
        <w:pStyle w:val="af6"/>
        <w:numPr>
          <w:ilvl w:val="0"/>
          <w:numId w:val="100"/>
        </w:numPr>
        <w:spacing w:line="360" w:lineRule="auto"/>
        <w:ind w:left="498"/>
        <w:jc w:val="both"/>
        <w:rPr>
          <w:szCs w:val="24"/>
        </w:rPr>
      </w:pPr>
      <w:r w:rsidRPr="00991A45">
        <w:rPr>
          <w:rFonts w:hint="cs"/>
          <w:szCs w:val="24"/>
          <w:rtl/>
        </w:rPr>
        <w:t>התמורה תשולם בכפוף להוראת תכ"מ "ביצוע תשלומים בגין התחייבויות" ולאחר אישור החשבונות והחשבוניות על ידי בא כוח המשרד.</w:t>
      </w:r>
    </w:p>
    <w:p w14:paraId="0156622B" w14:textId="77777777" w:rsidR="006B3562" w:rsidRDefault="006B3562" w:rsidP="006B3562">
      <w:pPr>
        <w:pStyle w:val="af6"/>
        <w:spacing w:line="360" w:lineRule="auto"/>
        <w:ind w:left="498"/>
        <w:jc w:val="both"/>
        <w:rPr>
          <w:szCs w:val="24"/>
        </w:rPr>
      </w:pPr>
    </w:p>
    <w:p w14:paraId="6A00C384" w14:textId="77777777" w:rsidR="006B3562" w:rsidRDefault="006B3562" w:rsidP="006B3562">
      <w:pPr>
        <w:pStyle w:val="af6"/>
        <w:numPr>
          <w:ilvl w:val="0"/>
          <w:numId w:val="100"/>
        </w:numPr>
        <w:spacing w:line="360" w:lineRule="auto"/>
        <w:ind w:left="498"/>
        <w:jc w:val="both"/>
        <w:rPr>
          <w:szCs w:val="24"/>
        </w:rPr>
      </w:pPr>
      <w:r w:rsidRPr="00831812">
        <w:rPr>
          <w:rFonts w:hint="eastAsia"/>
          <w:szCs w:val="24"/>
          <w:rtl/>
        </w:rPr>
        <w:t>הפחתת</w:t>
      </w:r>
      <w:r w:rsidRPr="00831812">
        <w:rPr>
          <w:szCs w:val="24"/>
          <w:rtl/>
        </w:rPr>
        <w:t xml:space="preserve"> </w:t>
      </w:r>
      <w:r w:rsidRPr="00831812">
        <w:rPr>
          <w:rFonts w:hint="eastAsia"/>
          <w:szCs w:val="24"/>
          <w:rtl/>
        </w:rPr>
        <w:t>תשלום</w:t>
      </w:r>
      <w:r w:rsidRPr="00831812">
        <w:rPr>
          <w:szCs w:val="24"/>
          <w:rtl/>
        </w:rPr>
        <w:t xml:space="preserve"> </w:t>
      </w:r>
      <w:r w:rsidRPr="00831812">
        <w:rPr>
          <w:rFonts w:hint="eastAsia"/>
          <w:szCs w:val="24"/>
          <w:rtl/>
        </w:rPr>
        <w:t>מהתמורה</w:t>
      </w:r>
      <w:r w:rsidRPr="00831812">
        <w:rPr>
          <w:szCs w:val="24"/>
          <w:rtl/>
        </w:rPr>
        <w:t xml:space="preserve"> </w:t>
      </w:r>
      <w:r w:rsidRPr="00831812">
        <w:rPr>
          <w:rFonts w:hint="eastAsia"/>
          <w:szCs w:val="24"/>
          <w:rtl/>
        </w:rPr>
        <w:t>בגין</w:t>
      </w:r>
      <w:r w:rsidRPr="00831812">
        <w:rPr>
          <w:szCs w:val="24"/>
        </w:rPr>
        <w:t xml:space="preserve"> </w:t>
      </w:r>
      <w:r w:rsidRPr="00831812">
        <w:rPr>
          <w:rFonts w:hint="eastAsia"/>
          <w:szCs w:val="24"/>
          <w:rtl/>
        </w:rPr>
        <w:t>איחור</w:t>
      </w:r>
      <w:r w:rsidRPr="00831812">
        <w:rPr>
          <w:szCs w:val="24"/>
        </w:rPr>
        <w:t xml:space="preserve"> </w:t>
      </w:r>
      <w:r w:rsidRPr="00831812">
        <w:rPr>
          <w:rFonts w:hint="eastAsia"/>
          <w:szCs w:val="24"/>
          <w:rtl/>
        </w:rPr>
        <w:t>בהגשה</w:t>
      </w:r>
      <w:r>
        <w:rPr>
          <w:rFonts w:hint="cs"/>
          <w:szCs w:val="24"/>
          <w:rtl/>
        </w:rPr>
        <w:t xml:space="preserve">. </w:t>
      </w:r>
      <w:r w:rsidRPr="00831812">
        <w:rPr>
          <w:rFonts w:hint="eastAsia"/>
          <w:szCs w:val="24"/>
          <w:rtl/>
        </w:rPr>
        <w:t>מובהר</w:t>
      </w:r>
      <w:r w:rsidRPr="00831812">
        <w:rPr>
          <w:szCs w:val="24"/>
          <w:rtl/>
        </w:rPr>
        <w:t xml:space="preserve"> </w:t>
      </w:r>
      <w:r w:rsidRPr="00831812">
        <w:rPr>
          <w:rFonts w:hint="eastAsia"/>
          <w:szCs w:val="24"/>
          <w:rtl/>
        </w:rPr>
        <w:t>כי</w:t>
      </w:r>
      <w:r w:rsidRPr="00831812">
        <w:rPr>
          <w:szCs w:val="24"/>
          <w:rtl/>
        </w:rPr>
        <w:t xml:space="preserve"> </w:t>
      </w:r>
      <w:r w:rsidRPr="00831812">
        <w:rPr>
          <w:rFonts w:hint="eastAsia"/>
          <w:szCs w:val="24"/>
          <w:rtl/>
        </w:rPr>
        <w:t>על</w:t>
      </w:r>
      <w:r w:rsidRPr="00831812">
        <w:rPr>
          <w:szCs w:val="24"/>
          <w:rtl/>
        </w:rPr>
        <w:t xml:space="preserve"> </w:t>
      </w:r>
      <w:r w:rsidRPr="00831812">
        <w:rPr>
          <w:rFonts w:hint="eastAsia"/>
          <w:szCs w:val="24"/>
          <w:rtl/>
        </w:rPr>
        <w:t>הזוכה</w:t>
      </w:r>
      <w:r w:rsidRPr="00831812">
        <w:rPr>
          <w:szCs w:val="24"/>
          <w:rtl/>
        </w:rPr>
        <w:t xml:space="preserve"> </w:t>
      </w:r>
      <w:r w:rsidRPr="00831812">
        <w:rPr>
          <w:rFonts w:hint="eastAsia"/>
          <w:szCs w:val="24"/>
          <w:rtl/>
        </w:rPr>
        <w:t>במכרז</w:t>
      </w:r>
      <w:r w:rsidRPr="00831812">
        <w:rPr>
          <w:szCs w:val="24"/>
          <w:rtl/>
        </w:rPr>
        <w:t xml:space="preserve"> </w:t>
      </w:r>
      <w:r w:rsidRPr="00831812">
        <w:rPr>
          <w:rFonts w:hint="eastAsia"/>
          <w:szCs w:val="24"/>
          <w:rtl/>
        </w:rPr>
        <w:t>לעמוד</w:t>
      </w:r>
      <w:r w:rsidRPr="00831812">
        <w:rPr>
          <w:szCs w:val="24"/>
          <w:rtl/>
        </w:rPr>
        <w:t xml:space="preserve"> </w:t>
      </w:r>
      <w:r w:rsidRPr="00831812">
        <w:rPr>
          <w:rFonts w:hint="eastAsia"/>
          <w:szCs w:val="24"/>
          <w:rtl/>
        </w:rPr>
        <w:t>בלוחות</w:t>
      </w:r>
      <w:r w:rsidRPr="00831812">
        <w:rPr>
          <w:szCs w:val="24"/>
          <w:rtl/>
        </w:rPr>
        <w:t xml:space="preserve"> </w:t>
      </w:r>
      <w:r w:rsidRPr="00831812">
        <w:rPr>
          <w:rFonts w:hint="eastAsia"/>
          <w:szCs w:val="24"/>
          <w:rtl/>
        </w:rPr>
        <w:t>הזמנים</w:t>
      </w:r>
      <w:r w:rsidRPr="00831812">
        <w:rPr>
          <w:szCs w:val="24"/>
          <w:rtl/>
        </w:rPr>
        <w:t xml:space="preserve"> </w:t>
      </w:r>
      <w:r w:rsidRPr="00831812">
        <w:rPr>
          <w:rFonts w:hint="eastAsia"/>
          <w:szCs w:val="24"/>
          <w:rtl/>
        </w:rPr>
        <w:t>המוגדרים</w:t>
      </w:r>
      <w:r w:rsidRPr="00831812">
        <w:rPr>
          <w:szCs w:val="24"/>
          <w:rtl/>
        </w:rPr>
        <w:t xml:space="preserve"> </w:t>
      </w:r>
      <w:r w:rsidRPr="00831812">
        <w:rPr>
          <w:rFonts w:hint="eastAsia"/>
          <w:szCs w:val="24"/>
          <w:rtl/>
        </w:rPr>
        <w:t>לעיל</w:t>
      </w:r>
      <w:r>
        <w:rPr>
          <w:rFonts w:hint="cs"/>
          <w:szCs w:val="24"/>
          <w:rtl/>
        </w:rPr>
        <w:t xml:space="preserve"> באופן דווק</w:t>
      </w:r>
      <w:r w:rsidRPr="00831812">
        <w:rPr>
          <w:rFonts w:hint="cs"/>
          <w:szCs w:val="24"/>
          <w:rtl/>
        </w:rPr>
        <w:t>ני</w:t>
      </w:r>
      <w:r w:rsidRPr="00831812">
        <w:rPr>
          <w:szCs w:val="24"/>
          <w:rtl/>
        </w:rPr>
        <w:t>.</w:t>
      </w:r>
      <w:r w:rsidRPr="00831812">
        <w:rPr>
          <w:rFonts w:hint="cs"/>
          <w:szCs w:val="24"/>
          <w:rtl/>
        </w:rPr>
        <w:t xml:space="preserve"> אשר על כן,</w:t>
      </w:r>
      <w:r w:rsidRPr="00831812">
        <w:rPr>
          <w:szCs w:val="24"/>
          <w:rtl/>
        </w:rPr>
        <w:t xml:space="preserve"> </w:t>
      </w:r>
      <w:r w:rsidRPr="00831812">
        <w:rPr>
          <w:rFonts w:hint="eastAsia"/>
          <w:szCs w:val="24"/>
          <w:rtl/>
        </w:rPr>
        <w:t>אם</w:t>
      </w:r>
      <w:r w:rsidRPr="00831812">
        <w:rPr>
          <w:szCs w:val="24"/>
          <w:rtl/>
        </w:rPr>
        <w:t xml:space="preserve"> </w:t>
      </w:r>
      <w:r w:rsidRPr="00831812">
        <w:rPr>
          <w:rFonts w:hint="eastAsia"/>
          <w:szCs w:val="24"/>
          <w:rtl/>
        </w:rPr>
        <w:t>יאחר</w:t>
      </w:r>
      <w:r w:rsidRPr="00831812">
        <w:rPr>
          <w:szCs w:val="24"/>
          <w:rtl/>
        </w:rPr>
        <w:t xml:space="preserve"> </w:t>
      </w:r>
      <w:r w:rsidRPr="00831812">
        <w:rPr>
          <w:rFonts w:hint="eastAsia"/>
          <w:szCs w:val="24"/>
          <w:rtl/>
        </w:rPr>
        <w:t>הזוכה</w:t>
      </w:r>
      <w:r w:rsidRPr="00831812">
        <w:rPr>
          <w:szCs w:val="24"/>
          <w:rtl/>
        </w:rPr>
        <w:t xml:space="preserve"> </w:t>
      </w:r>
      <w:r>
        <w:rPr>
          <w:rFonts w:hint="cs"/>
          <w:szCs w:val="24"/>
          <w:rtl/>
        </w:rPr>
        <w:t xml:space="preserve">בביצוע עבודה </w:t>
      </w:r>
      <w:r w:rsidRPr="00831812">
        <w:rPr>
          <w:szCs w:val="24"/>
          <w:rtl/>
        </w:rPr>
        <w:t xml:space="preserve"> </w:t>
      </w:r>
      <w:r>
        <w:rPr>
          <w:rFonts w:hint="cs"/>
          <w:szCs w:val="24"/>
          <w:rtl/>
        </w:rPr>
        <w:t>לפי לוח הזמנים המוגדר בהסכם</w:t>
      </w:r>
      <w:r w:rsidRPr="00831812">
        <w:rPr>
          <w:szCs w:val="24"/>
          <w:rtl/>
        </w:rPr>
        <w:t xml:space="preserve"> </w:t>
      </w:r>
      <w:r w:rsidRPr="00831812">
        <w:rPr>
          <w:rFonts w:hint="eastAsia"/>
          <w:szCs w:val="24"/>
          <w:rtl/>
        </w:rPr>
        <w:t>יוטל</w:t>
      </w:r>
      <w:r w:rsidRPr="00831812">
        <w:rPr>
          <w:szCs w:val="24"/>
          <w:rtl/>
        </w:rPr>
        <w:t xml:space="preserve"> עליו קנס </w:t>
      </w:r>
      <w:r w:rsidRPr="00831812">
        <w:rPr>
          <w:rFonts w:hint="eastAsia"/>
          <w:szCs w:val="24"/>
          <w:rtl/>
        </w:rPr>
        <w:t>בגובה</w:t>
      </w:r>
      <w:r w:rsidRPr="00831812">
        <w:rPr>
          <w:szCs w:val="24"/>
        </w:rPr>
        <w:t xml:space="preserve"> </w:t>
      </w:r>
      <w:r w:rsidRPr="00831812">
        <w:rPr>
          <w:rFonts w:hint="eastAsia"/>
          <w:szCs w:val="24"/>
          <w:rtl/>
        </w:rPr>
        <w:t>של</w:t>
      </w:r>
      <w:r w:rsidRPr="00831812">
        <w:rPr>
          <w:szCs w:val="24"/>
        </w:rPr>
        <w:t xml:space="preserve"> </w:t>
      </w:r>
      <w:r w:rsidRPr="00831812">
        <w:rPr>
          <w:szCs w:val="24"/>
          <w:rtl/>
        </w:rPr>
        <w:t>300</w:t>
      </w:r>
      <w:r w:rsidRPr="00831812">
        <w:rPr>
          <w:szCs w:val="24"/>
        </w:rPr>
        <w:t xml:space="preserve"> </w:t>
      </w:r>
      <w:r w:rsidRPr="00831812">
        <w:rPr>
          <w:rFonts w:hint="eastAsia"/>
          <w:szCs w:val="24"/>
          <w:rtl/>
        </w:rPr>
        <w:t>₪</w:t>
      </w:r>
      <w:r w:rsidRPr="00831812">
        <w:rPr>
          <w:szCs w:val="24"/>
        </w:rPr>
        <w:t xml:space="preserve"> </w:t>
      </w:r>
      <w:r w:rsidRPr="00831812">
        <w:rPr>
          <w:rFonts w:hint="eastAsia"/>
          <w:szCs w:val="24"/>
          <w:rtl/>
        </w:rPr>
        <w:t>שיופחתו</w:t>
      </w:r>
      <w:r w:rsidRPr="00831812">
        <w:rPr>
          <w:szCs w:val="24"/>
          <w:rtl/>
        </w:rPr>
        <w:t xml:space="preserve"> מהתמורה </w:t>
      </w:r>
      <w:r w:rsidRPr="00831812">
        <w:rPr>
          <w:rFonts w:hint="eastAsia"/>
          <w:szCs w:val="24"/>
          <w:rtl/>
        </w:rPr>
        <w:t>בגין</w:t>
      </w:r>
      <w:r w:rsidRPr="00831812">
        <w:rPr>
          <w:szCs w:val="24"/>
          <w:rtl/>
        </w:rPr>
        <w:t xml:space="preserve"> </w:t>
      </w:r>
      <w:r w:rsidRPr="00831812">
        <w:rPr>
          <w:rFonts w:hint="eastAsia"/>
          <w:szCs w:val="24"/>
          <w:rtl/>
        </w:rPr>
        <w:t>כל</w:t>
      </w:r>
      <w:r w:rsidRPr="00831812">
        <w:rPr>
          <w:szCs w:val="24"/>
        </w:rPr>
        <w:t xml:space="preserve"> </w:t>
      </w:r>
      <w:r w:rsidRPr="00831812">
        <w:rPr>
          <w:rFonts w:hint="eastAsia"/>
          <w:szCs w:val="24"/>
          <w:rtl/>
        </w:rPr>
        <w:t>יום</w:t>
      </w:r>
      <w:r w:rsidRPr="00831812">
        <w:rPr>
          <w:szCs w:val="24"/>
        </w:rPr>
        <w:t xml:space="preserve"> </w:t>
      </w:r>
      <w:r w:rsidRPr="00831812">
        <w:rPr>
          <w:rFonts w:hint="eastAsia"/>
          <w:szCs w:val="24"/>
          <w:rtl/>
        </w:rPr>
        <w:t>איחור</w:t>
      </w:r>
      <w:r w:rsidRPr="00831812">
        <w:rPr>
          <w:szCs w:val="24"/>
          <w:rtl/>
        </w:rPr>
        <w:t xml:space="preserve"> </w:t>
      </w:r>
      <w:r>
        <w:rPr>
          <w:rFonts w:hint="eastAsia"/>
          <w:szCs w:val="24"/>
          <w:rtl/>
        </w:rPr>
        <w:t>נו</w:t>
      </w:r>
      <w:r>
        <w:rPr>
          <w:rFonts w:hint="cs"/>
          <w:szCs w:val="24"/>
          <w:rtl/>
        </w:rPr>
        <w:t>סף, למעט מקרים חריגים שבהם תתקבל ארכה מהממונה מראש</w:t>
      </w:r>
      <w:r w:rsidRPr="00831812">
        <w:rPr>
          <w:szCs w:val="24"/>
        </w:rPr>
        <w:t xml:space="preserve"> </w:t>
      </w:r>
      <w:r>
        <w:rPr>
          <w:szCs w:val="24"/>
        </w:rPr>
        <w:t xml:space="preserve"> </w:t>
      </w:r>
      <w:r w:rsidRPr="00831812">
        <w:rPr>
          <w:szCs w:val="24"/>
        </w:rPr>
        <w:t>.</w:t>
      </w:r>
      <w:r w:rsidRPr="00831812">
        <w:rPr>
          <w:szCs w:val="24"/>
          <w:rtl/>
        </w:rPr>
        <w:t xml:space="preserve"> </w:t>
      </w:r>
    </w:p>
    <w:p w14:paraId="3A598C20" w14:textId="77777777" w:rsidR="006B3562" w:rsidRPr="00831812" w:rsidRDefault="006B3562" w:rsidP="006B3562">
      <w:pPr>
        <w:pStyle w:val="af6"/>
        <w:spacing w:line="360" w:lineRule="auto"/>
        <w:ind w:left="498"/>
        <w:jc w:val="both"/>
        <w:rPr>
          <w:szCs w:val="24"/>
          <w:rtl/>
        </w:rPr>
      </w:pPr>
      <w:r w:rsidRPr="00831812">
        <w:rPr>
          <w:rFonts w:hint="cs"/>
          <w:szCs w:val="24"/>
          <w:rtl/>
        </w:rPr>
        <w:t xml:space="preserve"> </w:t>
      </w:r>
    </w:p>
    <w:p w14:paraId="18617F85" w14:textId="77777777" w:rsidR="006B3562" w:rsidRDefault="006B3562" w:rsidP="006B3562">
      <w:pPr>
        <w:pStyle w:val="af6"/>
        <w:numPr>
          <w:ilvl w:val="0"/>
          <w:numId w:val="100"/>
        </w:numPr>
        <w:spacing w:line="360" w:lineRule="auto"/>
        <w:ind w:left="498"/>
        <w:jc w:val="both"/>
        <w:rPr>
          <w:szCs w:val="24"/>
        </w:rPr>
      </w:pPr>
      <w:r w:rsidRPr="00831812">
        <w:rPr>
          <w:rFonts w:hint="cs"/>
          <w:szCs w:val="24"/>
          <w:rtl/>
        </w:rPr>
        <w:t>כל הסיווגים המתוארים בנספח זה, ובין היתר, סיווג התיק כ"מורכב" או "לא מורכב", סיווג עניין כעניין "מהותי" או "</w:t>
      </w:r>
      <w:r>
        <w:rPr>
          <w:rFonts w:hint="cs"/>
          <w:szCs w:val="24"/>
          <w:rtl/>
        </w:rPr>
        <w:t>לא</w:t>
      </w:r>
      <w:r w:rsidRPr="00831812">
        <w:rPr>
          <w:rFonts w:hint="cs"/>
          <w:szCs w:val="24"/>
          <w:rtl/>
        </w:rPr>
        <w:t xml:space="preserve"> מהותי", ייעשו על ידי הממונה והחלטתו תהיה סופית ומחייבת. קבלת התיק על ידי עורך הדין תהווה הסכמה לסיווג זה ולשכר הטרחה הקבוע בצדו ובעניין זה לא תישמענה טענות. </w:t>
      </w:r>
    </w:p>
    <w:p w14:paraId="6F65C743" w14:textId="77777777" w:rsidR="006B3562" w:rsidRPr="00831812" w:rsidRDefault="006B3562" w:rsidP="006B3562">
      <w:pPr>
        <w:pStyle w:val="af6"/>
        <w:spacing w:line="360" w:lineRule="auto"/>
        <w:ind w:left="498"/>
        <w:jc w:val="both"/>
        <w:rPr>
          <w:szCs w:val="24"/>
          <w:rtl/>
        </w:rPr>
      </w:pPr>
    </w:p>
    <w:p w14:paraId="2E9A4D27" w14:textId="77777777" w:rsidR="006B3562" w:rsidRDefault="006B3562" w:rsidP="006B3562">
      <w:pPr>
        <w:pStyle w:val="af6"/>
        <w:numPr>
          <w:ilvl w:val="0"/>
          <w:numId w:val="100"/>
        </w:numPr>
        <w:spacing w:line="360" w:lineRule="auto"/>
        <w:ind w:left="498"/>
        <w:jc w:val="both"/>
        <w:rPr>
          <w:szCs w:val="24"/>
        </w:rPr>
      </w:pPr>
      <w:r w:rsidRPr="00831812">
        <w:rPr>
          <w:rFonts w:hint="cs"/>
          <w:szCs w:val="24"/>
          <w:rtl/>
        </w:rPr>
        <w:t>התמ</w:t>
      </w:r>
      <w:r>
        <w:rPr>
          <w:rFonts w:hint="cs"/>
          <w:szCs w:val="24"/>
          <w:rtl/>
        </w:rPr>
        <w:t>ורה בנספח זה אינה כוללת מע"מ</w:t>
      </w:r>
      <w:r w:rsidRPr="00831812">
        <w:rPr>
          <w:rFonts w:hint="cs"/>
          <w:szCs w:val="24"/>
          <w:rtl/>
        </w:rPr>
        <w:t xml:space="preserve">. </w:t>
      </w:r>
    </w:p>
    <w:p w14:paraId="708E95BA" w14:textId="77777777" w:rsidR="006B3562" w:rsidRDefault="006B3562" w:rsidP="006B3562">
      <w:pPr>
        <w:pStyle w:val="af6"/>
        <w:spacing w:line="360" w:lineRule="auto"/>
        <w:ind w:left="498"/>
        <w:jc w:val="both"/>
        <w:rPr>
          <w:szCs w:val="24"/>
        </w:rPr>
      </w:pPr>
    </w:p>
    <w:p w14:paraId="2912E221" w14:textId="77777777" w:rsidR="006B3562" w:rsidRPr="00831812" w:rsidRDefault="006B3562" w:rsidP="006B3562">
      <w:pPr>
        <w:pStyle w:val="af6"/>
        <w:numPr>
          <w:ilvl w:val="0"/>
          <w:numId w:val="100"/>
        </w:numPr>
        <w:spacing w:line="360" w:lineRule="auto"/>
        <w:ind w:left="498"/>
        <w:jc w:val="both"/>
        <w:rPr>
          <w:szCs w:val="24"/>
          <w:rtl/>
        </w:rPr>
      </w:pPr>
      <w:r w:rsidRPr="00BD4858">
        <w:rPr>
          <w:szCs w:val="24"/>
          <w:rtl/>
        </w:rPr>
        <w:t>הצמדה – בהתאם להוראת תכ"ם, "כללי הצמדה", מס' 7.17.2, בתום 18 חודשים מהמועד האחרון להגשת ההצעות ייקבע מדד הבסיס אשר ישמש כבסיס להשוואה לצורך ביצוע הצמדות. ההצמדה תתבצע מידי חודש בחודשו, כך שההצמדה הראשונה תיעשה בחלוף 19 חודשים מהמועד האחרון להגשת הצעות במכרז ובכל חודש לאחר מכן. שיעור ההתאמה ייעשה בין המדד הקובע למדד הבסיס. למרות האמור לעיל, אם במהלך 18 החודשים הראשונים מהמועד האחרון להגשת ההצעות יחול שינוי במדד המחירים לצרכן ושיעורו יעלה לכדי 4% ומעלה (כולל 4%) מהמדד הידוע במועד האחרון להגשת ההצעות, תעשה התאמה לשינויים כדלקמן: שיעור ההתאמה יתבסס על השוואה בין מדד שהיה ידוע ממועד שבו עבר המדד את 4% לבין המדד הקובע במועד/י הגשת החשבון/ת, וההצמדה תתבצע מדי חודש בחודשו.</w:t>
      </w:r>
    </w:p>
    <w:p w14:paraId="5479D2A5" w14:textId="77777777" w:rsidR="006B3562" w:rsidRDefault="006B3562" w:rsidP="006B3562">
      <w:pPr>
        <w:pStyle w:val="af6"/>
        <w:spacing w:line="360" w:lineRule="auto"/>
        <w:ind w:left="360"/>
        <w:rPr>
          <w:rFonts w:ascii="Arial" w:hAnsi="Arial"/>
          <w:b/>
          <w:bCs/>
          <w:szCs w:val="24"/>
          <w:rtl/>
        </w:rPr>
      </w:pPr>
    </w:p>
    <w:p w14:paraId="6092E8CB" w14:textId="77777777" w:rsidR="006B3562" w:rsidRPr="00B65D65" w:rsidRDefault="006B3562" w:rsidP="006B3562">
      <w:pPr>
        <w:pageBreakBefore/>
        <w:spacing w:line="360" w:lineRule="auto"/>
        <w:jc w:val="right"/>
        <w:rPr>
          <w:rFonts w:ascii="Arial" w:hAnsi="Arial"/>
          <w:smallCaps/>
          <w:snapToGrid w:val="0"/>
          <w:sz w:val="40"/>
          <w:szCs w:val="40"/>
        </w:rPr>
      </w:pPr>
      <w:r>
        <w:rPr>
          <w:rFonts w:hint="cs"/>
          <w:b/>
          <w:bCs/>
          <w:sz w:val="40"/>
          <w:szCs w:val="40"/>
          <w:u w:val="single"/>
          <w:rtl/>
        </w:rPr>
        <w:t>נספ</w:t>
      </w:r>
      <w:r w:rsidRPr="00B65D65">
        <w:rPr>
          <w:rFonts w:hint="cs"/>
          <w:b/>
          <w:bCs/>
          <w:sz w:val="40"/>
          <w:szCs w:val="40"/>
          <w:u w:val="single"/>
          <w:rtl/>
        </w:rPr>
        <w:t xml:space="preserve">ח ב' </w:t>
      </w:r>
    </w:p>
    <w:tbl>
      <w:tblPr>
        <w:bidiVisual/>
        <w:tblW w:w="0" w:type="auto"/>
        <w:tblLayout w:type="fixed"/>
        <w:tblLook w:val="0000" w:firstRow="0" w:lastRow="0" w:firstColumn="0" w:lastColumn="0" w:noHBand="0" w:noVBand="0"/>
      </w:tblPr>
      <w:tblGrid>
        <w:gridCol w:w="1184"/>
        <w:gridCol w:w="7796"/>
      </w:tblGrid>
      <w:tr w:rsidR="006B3562" w:rsidRPr="00BE6B8B" w14:paraId="06F9DE51" w14:textId="77777777" w:rsidTr="00155F8E">
        <w:tc>
          <w:tcPr>
            <w:tcW w:w="1184" w:type="dxa"/>
            <w:shd w:val="clear" w:color="auto" w:fill="auto"/>
          </w:tcPr>
          <w:p w14:paraId="7EF9A050" w14:textId="77777777" w:rsidR="006B3562" w:rsidRPr="00BE6B8B" w:rsidRDefault="006B3562" w:rsidP="00155F8E">
            <w:pPr>
              <w:bidi w:val="0"/>
              <w:rPr>
                <w:szCs w:val="24"/>
              </w:rPr>
            </w:pPr>
          </w:p>
        </w:tc>
        <w:tc>
          <w:tcPr>
            <w:tcW w:w="7796" w:type="dxa"/>
            <w:shd w:val="clear" w:color="auto" w:fill="auto"/>
          </w:tcPr>
          <w:p w14:paraId="498824D5" w14:textId="77777777" w:rsidR="006B3562" w:rsidRPr="00BE6B8B" w:rsidRDefault="006B3562" w:rsidP="00155F8E">
            <w:pPr>
              <w:tabs>
                <w:tab w:val="left" w:pos="279"/>
              </w:tabs>
              <w:spacing w:line="360" w:lineRule="auto"/>
              <w:ind w:right="452"/>
              <w:jc w:val="both"/>
              <w:rPr>
                <w:szCs w:val="24"/>
              </w:rPr>
            </w:pPr>
            <w:r>
              <w:rPr>
                <w:szCs w:val="24"/>
                <w:rtl/>
              </w:rPr>
              <w:tab/>
            </w:r>
            <w:r>
              <w:rPr>
                <w:szCs w:val="24"/>
              </w:rPr>
              <w:tab/>
            </w:r>
          </w:p>
        </w:tc>
      </w:tr>
    </w:tbl>
    <w:p w14:paraId="3AD28239" w14:textId="77777777" w:rsidR="006B3562" w:rsidRPr="00B65D65" w:rsidRDefault="006B3562" w:rsidP="006B3562">
      <w:pPr>
        <w:pStyle w:val="33"/>
        <w:spacing w:line="360" w:lineRule="auto"/>
        <w:jc w:val="center"/>
        <w:rPr>
          <w:rFonts w:cs="David"/>
          <w:color w:val="auto"/>
          <w:sz w:val="36"/>
          <w:szCs w:val="36"/>
          <w:u w:val="single"/>
          <w:rtl/>
        </w:rPr>
      </w:pPr>
      <w:r w:rsidRPr="00B65D65">
        <w:rPr>
          <w:rFonts w:cs="David" w:hint="eastAsia"/>
          <w:color w:val="auto"/>
          <w:sz w:val="36"/>
          <w:szCs w:val="36"/>
          <w:u w:val="single"/>
          <w:rtl/>
        </w:rPr>
        <w:t>הסכם</w:t>
      </w:r>
      <w:r w:rsidRPr="00B65D65">
        <w:rPr>
          <w:rFonts w:cs="David"/>
          <w:color w:val="auto"/>
          <w:sz w:val="36"/>
          <w:szCs w:val="36"/>
          <w:u w:val="single"/>
          <w:rtl/>
        </w:rPr>
        <w:t xml:space="preserve"> </w:t>
      </w:r>
      <w:r w:rsidRPr="00B65D65">
        <w:rPr>
          <w:rFonts w:cs="David" w:hint="eastAsia"/>
          <w:color w:val="auto"/>
          <w:sz w:val="36"/>
          <w:szCs w:val="36"/>
          <w:u w:val="single"/>
          <w:rtl/>
        </w:rPr>
        <w:t>שירותים</w:t>
      </w:r>
    </w:p>
    <w:p w14:paraId="38DA9269" w14:textId="77777777" w:rsidR="006B3562" w:rsidRPr="00B65D65" w:rsidRDefault="006B3562" w:rsidP="006B3562">
      <w:pPr>
        <w:spacing w:line="360" w:lineRule="auto"/>
        <w:jc w:val="center"/>
        <w:rPr>
          <w:b/>
          <w:bCs/>
          <w:szCs w:val="24"/>
          <w:rtl/>
        </w:rPr>
      </w:pPr>
      <w:r w:rsidRPr="00B65D65">
        <w:rPr>
          <w:rFonts w:hint="cs"/>
          <w:b/>
          <w:bCs/>
          <w:szCs w:val="24"/>
          <w:rtl/>
        </w:rPr>
        <w:t>מס' חוזה:</w:t>
      </w:r>
    </w:p>
    <w:p w14:paraId="342F877C" w14:textId="77777777" w:rsidR="006B3562" w:rsidRPr="00B65D65" w:rsidRDefault="006B3562" w:rsidP="006B3562">
      <w:pPr>
        <w:spacing w:line="360" w:lineRule="auto"/>
        <w:jc w:val="center"/>
        <w:rPr>
          <w:szCs w:val="24"/>
          <w:rtl/>
        </w:rPr>
      </w:pPr>
    </w:p>
    <w:p w14:paraId="1E6D6283" w14:textId="77777777" w:rsidR="006B3562" w:rsidRPr="00B65D65" w:rsidRDefault="006B3562" w:rsidP="006B3562">
      <w:pPr>
        <w:spacing w:line="360" w:lineRule="auto"/>
        <w:jc w:val="center"/>
        <w:rPr>
          <w:szCs w:val="24"/>
          <w:rtl/>
        </w:rPr>
      </w:pPr>
      <w:r w:rsidRPr="00B65D65">
        <w:rPr>
          <w:rFonts w:hint="cs"/>
          <w:szCs w:val="24"/>
          <w:rtl/>
        </w:rPr>
        <w:t>שנעשה ונחתם בירושלים, ביום_____ בחודש______ שנת_____</w:t>
      </w:r>
    </w:p>
    <w:p w14:paraId="6568F37C" w14:textId="77777777" w:rsidR="006B3562" w:rsidRPr="00B65D65" w:rsidRDefault="006B3562" w:rsidP="006B3562">
      <w:pPr>
        <w:spacing w:line="360" w:lineRule="auto"/>
        <w:jc w:val="center"/>
        <w:rPr>
          <w:szCs w:val="24"/>
          <w:rtl/>
        </w:rPr>
      </w:pPr>
    </w:p>
    <w:p w14:paraId="0651C939" w14:textId="77777777" w:rsidR="006B3562" w:rsidRPr="00B65D65" w:rsidRDefault="006B3562" w:rsidP="006B3562">
      <w:pPr>
        <w:spacing w:line="360" w:lineRule="auto"/>
        <w:rPr>
          <w:b/>
          <w:bCs/>
          <w:szCs w:val="24"/>
          <w:rtl/>
        </w:rPr>
      </w:pPr>
      <w:r w:rsidRPr="00B65D65">
        <w:rPr>
          <w:rFonts w:hint="cs"/>
          <w:b/>
          <w:bCs/>
          <w:szCs w:val="24"/>
          <w:rtl/>
        </w:rPr>
        <w:t>בין</w:t>
      </w:r>
    </w:p>
    <w:p w14:paraId="0AA135C6" w14:textId="77777777" w:rsidR="006B3562" w:rsidRPr="00B65D65" w:rsidRDefault="006B3562" w:rsidP="006B3562">
      <w:pPr>
        <w:spacing w:line="360" w:lineRule="auto"/>
        <w:jc w:val="both"/>
        <w:rPr>
          <w:szCs w:val="24"/>
          <w:rtl/>
        </w:rPr>
      </w:pPr>
    </w:p>
    <w:p w14:paraId="6598AAE5" w14:textId="77777777" w:rsidR="006B3562" w:rsidRPr="00B65D65" w:rsidRDefault="006B3562" w:rsidP="006B3562">
      <w:pPr>
        <w:spacing w:line="360" w:lineRule="auto"/>
        <w:jc w:val="both"/>
        <w:rPr>
          <w:szCs w:val="24"/>
          <w:rtl/>
        </w:rPr>
      </w:pPr>
      <w:r w:rsidRPr="00B65D65">
        <w:rPr>
          <w:rFonts w:hint="cs"/>
          <w:szCs w:val="24"/>
          <w:rtl/>
        </w:rPr>
        <w:t xml:space="preserve">ממשלת ישראל בשם מדינת ישראל באמצעות משרד </w:t>
      </w:r>
      <w:r>
        <w:rPr>
          <w:rFonts w:hint="cs"/>
          <w:szCs w:val="24"/>
          <w:rtl/>
        </w:rPr>
        <w:t xml:space="preserve">התשתיות הלאומיות, </w:t>
      </w:r>
      <w:r w:rsidRPr="00B65D65">
        <w:rPr>
          <w:rFonts w:hint="cs"/>
          <w:szCs w:val="24"/>
          <w:rtl/>
        </w:rPr>
        <w:t xml:space="preserve">האנרגיה והמים  המיוצג ע"י מנכ"ל משרד התשתיות הלאומיות האנרגיה והמים ביחד עם חשב המשרד  </w:t>
      </w:r>
      <w:r w:rsidRPr="00B65D65">
        <w:rPr>
          <w:rFonts w:hint="cs"/>
          <w:b/>
          <w:bCs/>
          <w:szCs w:val="24"/>
          <w:rtl/>
        </w:rPr>
        <w:t>(</w:t>
      </w:r>
      <w:r w:rsidRPr="00B65D65">
        <w:rPr>
          <w:rFonts w:hint="cs"/>
          <w:szCs w:val="24"/>
          <w:rtl/>
        </w:rPr>
        <w:t>להלן:</w:t>
      </w:r>
      <w:r w:rsidRPr="00B65D65">
        <w:rPr>
          <w:rFonts w:hint="cs"/>
          <w:b/>
          <w:bCs/>
          <w:szCs w:val="24"/>
          <w:rtl/>
        </w:rPr>
        <w:t xml:space="preserve"> "המשרד") </w:t>
      </w:r>
    </w:p>
    <w:p w14:paraId="2CE0F559" w14:textId="77777777" w:rsidR="006B3562" w:rsidRPr="00B65D65" w:rsidRDefault="006B3562" w:rsidP="006B3562">
      <w:pPr>
        <w:spacing w:line="360" w:lineRule="auto"/>
        <w:jc w:val="both"/>
        <w:rPr>
          <w:szCs w:val="24"/>
          <w:u w:val="single"/>
          <w:rtl/>
        </w:rPr>
      </w:pPr>
    </w:p>
    <w:p w14:paraId="4D312F39" w14:textId="77777777" w:rsidR="006B3562" w:rsidRPr="00B65D65" w:rsidRDefault="006B3562" w:rsidP="006B3562">
      <w:pPr>
        <w:spacing w:line="360" w:lineRule="auto"/>
        <w:jc w:val="right"/>
        <w:rPr>
          <w:b/>
          <w:bCs/>
          <w:szCs w:val="24"/>
          <w:rtl/>
        </w:rPr>
      </w:pPr>
      <w:r w:rsidRPr="00B65D65">
        <w:rPr>
          <w:rFonts w:hint="cs"/>
          <w:b/>
          <w:bCs/>
          <w:szCs w:val="24"/>
          <w:u w:val="single"/>
          <w:rtl/>
        </w:rPr>
        <w:t>מצד אחד</w:t>
      </w:r>
    </w:p>
    <w:p w14:paraId="72ED7A04" w14:textId="77777777" w:rsidR="006B3562" w:rsidRPr="00B65D65" w:rsidRDefault="006B3562" w:rsidP="006B3562">
      <w:pPr>
        <w:spacing w:line="360" w:lineRule="auto"/>
        <w:jc w:val="both"/>
        <w:rPr>
          <w:b/>
          <w:bCs/>
          <w:szCs w:val="24"/>
          <w:rtl/>
        </w:rPr>
      </w:pPr>
      <w:r w:rsidRPr="00B65D65">
        <w:rPr>
          <w:rFonts w:hint="cs"/>
          <w:b/>
          <w:bCs/>
          <w:szCs w:val="24"/>
          <w:rtl/>
        </w:rPr>
        <w:t xml:space="preserve">ו ב י ן </w:t>
      </w:r>
    </w:p>
    <w:p w14:paraId="1B6EE344" w14:textId="77777777" w:rsidR="006B3562" w:rsidRPr="00B65D65" w:rsidRDefault="006B3562" w:rsidP="006B3562">
      <w:pPr>
        <w:spacing w:line="360" w:lineRule="auto"/>
        <w:jc w:val="both"/>
        <w:rPr>
          <w:b/>
          <w:bCs/>
          <w:szCs w:val="24"/>
          <w:rtl/>
        </w:rPr>
      </w:pPr>
      <w:r w:rsidRPr="00B65D65">
        <w:rPr>
          <w:rFonts w:hint="cs"/>
          <w:b/>
          <w:bCs/>
          <w:szCs w:val="24"/>
          <w:rtl/>
        </w:rPr>
        <w:t>_________________________</w:t>
      </w:r>
    </w:p>
    <w:p w14:paraId="08116C44" w14:textId="77777777" w:rsidR="006B3562" w:rsidRPr="00B65D65" w:rsidRDefault="006B3562" w:rsidP="006B3562">
      <w:pPr>
        <w:spacing w:line="360" w:lineRule="auto"/>
        <w:jc w:val="both"/>
        <w:rPr>
          <w:color w:val="FF0000"/>
          <w:szCs w:val="24"/>
          <w:rtl/>
        </w:rPr>
      </w:pPr>
      <w:r w:rsidRPr="00B65D65">
        <w:rPr>
          <w:rFonts w:hint="cs"/>
          <w:b/>
          <w:bCs/>
          <w:szCs w:val="24"/>
          <w:rtl/>
        </w:rPr>
        <w:t>_________________________</w:t>
      </w:r>
      <w:r w:rsidRPr="00B65D65">
        <w:rPr>
          <w:rFonts w:hint="cs"/>
          <w:szCs w:val="24"/>
          <w:rtl/>
        </w:rPr>
        <w:t xml:space="preserve"> (להלן: "</w:t>
      </w:r>
      <w:r w:rsidRPr="00B65D65">
        <w:rPr>
          <w:rFonts w:hint="cs"/>
          <w:b/>
          <w:bCs/>
          <w:szCs w:val="24"/>
          <w:rtl/>
        </w:rPr>
        <w:t>הזוכה</w:t>
      </w:r>
      <w:r w:rsidRPr="00B65D65">
        <w:rPr>
          <w:rFonts w:hint="cs"/>
          <w:szCs w:val="24"/>
          <w:rtl/>
        </w:rPr>
        <w:t xml:space="preserve">") </w:t>
      </w:r>
    </w:p>
    <w:p w14:paraId="1F7327E6" w14:textId="77777777" w:rsidR="006B3562" w:rsidRPr="00B65D65" w:rsidRDefault="006B3562" w:rsidP="006B3562">
      <w:pPr>
        <w:spacing w:line="360" w:lineRule="auto"/>
        <w:ind w:left="6840"/>
        <w:jc w:val="right"/>
        <w:rPr>
          <w:b/>
          <w:bCs/>
          <w:szCs w:val="24"/>
          <w:u w:val="single"/>
          <w:rtl/>
        </w:rPr>
      </w:pPr>
      <w:r w:rsidRPr="00B65D65">
        <w:rPr>
          <w:rFonts w:hint="cs"/>
          <w:b/>
          <w:bCs/>
          <w:szCs w:val="24"/>
          <w:u w:val="single"/>
          <w:rtl/>
        </w:rPr>
        <w:t>מצד שני</w:t>
      </w:r>
    </w:p>
    <w:p w14:paraId="1FCE6911" w14:textId="77777777" w:rsidR="006B3562" w:rsidRPr="00B65D65" w:rsidRDefault="006B3562" w:rsidP="006B3562">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6B3562" w:rsidRPr="00B65D65" w14:paraId="36BABD43" w14:textId="77777777" w:rsidTr="00155F8E">
        <w:tc>
          <w:tcPr>
            <w:tcW w:w="1184" w:type="dxa"/>
            <w:shd w:val="clear" w:color="auto" w:fill="auto"/>
          </w:tcPr>
          <w:p w14:paraId="4CA161BB" w14:textId="77777777" w:rsidR="006B3562" w:rsidRPr="00B65D65" w:rsidRDefault="006B3562" w:rsidP="00155F8E">
            <w:pPr>
              <w:spacing w:line="360" w:lineRule="auto"/>
              <w:jc w:val="both"/>
              <w:rPr>
                <w:szCs w:val="24"/>
              </w:rPr>
            </w:pPr>
            <w:r w:rsidRPr="00B65D65">
              <w:rPr>
                <w:rFonts w:hint="cs"/>
                <w:szCs w:val="24"/>
                <w:rtl/>
              </w:rPr>
              <w:t>הואיל:</w:t>
            </w:r>
          </w:p>
        </w:tc>
        <w:tc>
          <w:tcPr>
            <w:tcW w:w="7796" w:type="dxa"/>
            <w:shd w:val="clear" w:color="auto" w:fill="auto"/>
            <w:vAlign w:val="center"/>
          </w:tcPr>
          <w:p w14:paraId="662F1162" w14:textId="77777777" w:rsidR="006B3562" w:rsidRPr="00B65D65" w:rsidRDefault="006B3562" w:rsidP="00155F8E">
            <w:pPr>
              <w:spacing w:line="360" w:lineRule="auto"/>
              <w:jc w:val="both"/>
              <w:rPr>
                <w:szCs w:val="24"/>
              </w:rPr>
            </w:pPr>
            <w:r w:rsidRPr="00B65D65">
              <w:rPr>
                <w:rFonts w:hint="cs"/>
                <w:szCs w:val="24"/>
                <w:rtl/>
              </w:rPr>
              <w:t xml:space="preserve">והמשרד מעוניין לקבל </w:t>
            </w:r>
            <w:r w:rsidRPr="00B65D65">
              <w:rPr>
                <w:rFonts w:hint="cs"/>
                <w:b/>
                <w:bCs/>
                <w:szCs w:val="24"/>
                <w:rtl/>
              </w:rPr>
              <w:t>שירותי ייצוג משפטי בהליכים פליליים, בין היתר, לפי רשימת החוקים שבמכרז,</w:t>
            </w:r>
            <w:r w:rsidRPr="00B65D65">
              <w:rPr>
                <w:szCs w:val="24"/>
                <w:rtl/>
              </w:rPr>
              <w:t xml:space="preserve"> </w:t>
            </w:r>
            <w:r w:rsidRPr="00B65D65">
              <w:rPr>
                <w:rFonts w:hint="cs"/>
                <w:szCs w:val="24"/>
                <w:rtl/>
              </w:rPr>
              <w:t>כמפורט בהסכם זה ובנספחיו.</w:t>
            </w:r>
          </w:p>
        </w:tc>
      </w:tr>
      <w:tr w:rsidR="006B3562" w:rsidRPr="00B65D65" w14:paraId="1D9E9643" w14:textId="77777777" w:rsidTr="00155F8E">
        <w:tc>
          <w:tcPr>
            <w:tcW w:w="1184" w:type="dxa"/>
            <w:shd w:val="clear" w:color="auto" w:fill="auto"/>
          </w:tcPr>
          <w:p w14:paraId="34FB72F4" w14:textId="77777777" w:rsidR="006B3562" w:rsidRPr="00B65D65" w:rsidRDefault="006B3562" w:rsidP="00155F8E">
            <w:pPr>
              <w:spacing w:line="360" w:lineRule="auto"/>
              <w:jc w:val="both"/>
              <w:rPr>
                <w:szCs w:val="24"/>
              </w:rPr>
            </w:pPr>
          </w:p>
        </w:tc>
        <w:tc>
          <w:tcPr>
            <w:tcW w:w="7796" w:type="dxa"/>
            <w:shd w:val="clear" w:color="auto" w:fill="auto"/>
          </w:tcPr>
          <w:p w14:paraId="2D75DCA6" w14:textId="77777777" w:rsidR="006B3562" w:rsidRPr="00B65D65" w:rsidRDefault="006B3562" w:rsidP="00155F8E">
            <w:pPr>
              <w:spacing w:line="360" w:lineRule="auto"/>
              <w:jc w:val="both"/>
              <w:rPr>
                <w:szCs w:val="24"/>
              </w:rPr>
            </w:pPr>
          </w:p>
        </w:tc>
      </w:tr>
      <w:tr w:rsidR="006B3562" w:rsidRPr="00B65D65" w14:paraId="4D5FF756" w14:textId="77777777" w:rsidTr="00155F8E">
        <w:tc>
          <w:tcPr>
            <w:tcW w:w="1184" w:type="dxa"/>
            <w:shd w:val="clear" w:color="auto" w:fill="auto"/>
          </w:tcPr>
          <w:p w14:paraId="67F74687" w14:textId="77777777" w:rsidR="006B3562" w:rsidRPr="00B65D65" w:rsidRDefault="006B3562" w:rsidP="00155F8E">
            <w:pPr>
              <w:spacing w:line="360" w:lineRule="auto"/>
              <w:jc w:val="both"/>
              <w:rPr>
                <w:szCs w:val="24"/>
              </w:rPr>
            </w:pPr>
            <w:r w:rsidRPr="00B65D65">
              <w:rPr>
                <w:rFonts w:hint="cs"/>
                <w:szCs w:val="24"/>
                <w:rtl/>
              </w:rPr>
              <w:t>והואיל:</w:t>
            </w:r>
          </w:p>
        </w:tc>
        <w:tc>
          <w:tcPr>
            <w:tcW w:w="7796" w:type="dxa"/>
            <w:shd w:val="clear" w:color="auto" w:fill="auto"/>
          </w:tcPr>
          <w:p w14:paraId="1459A01B" w14:textId="77777777" w:rsidR="006B3562" w:rsidRPr="00B65D65" w:rsidRDefault="006B3562" w:rsidP="00155F8E">
            <w:pPr>
              <w:spacing w:line="360" w:lineRule="auto"/>
              <w:jc w:val="both"/>
              <w:rPr>
                <w:szCs w:val="24"/>
              </w:rPr>
            </w:pPr>
            <w:r w:rsidRPr="00B65D65">
              <w:rPr>
                <w:rFonts w:hint="cs"/>
                <w:szCs w:val="24"/>
                <w:rtl/>
              </w:rPr>
              <w:t>והזוכה מצהיר כי הוא בעל האמצעים, הידע והמיומנות לבצע עבור המשרד את השירותים באופן, במועדים ובתנאים המפורטים בהסכם זה ונספחיו.</w:t>
            </w:r>
          </w:p>
        </w:tc>
      </w:tr>
      <w:tr w:rsidR="006B3562" w:rsidRPr="00B65D65" w14:paraId="57593143" w14:textId="77777777" w:rsidTr="00155F8E">
        <w:tc>
          <w:tcPr>
            <w:tcW w:w="1184" w:type="dxa"/>
            <w:shd w:val="clear" w:color="auto" w:fill="auto"/>
          </w:tcPr>
          <w:p w14:paraId="75A07BAD" w14:textId="77777777" w:rsidR="006B3562" w:rsidRPr="00B65D65" w:rsidRDefault="006B3562" w:rsidP="00155F8E">
            <w:pPr>
              <w:spacing w:line="360" w:lineRule="auto"/>
              <w:jc w:val="both"/>
              <w:rPr>
                <w:szCs w:val="24"/>
              </w:rPr>
            </w:pPr>
          </w:p>
        </w:tc>
        <w:tc>
          <w:tcPr>
            <w:tcW w:w="7796" w:type="dxa"/>
            <w:shd w:val="clear" w:color="auto" w:fill="auto"/>
          </w:tcPr>
          <w:p w14:paraId="28B58918" w14:textId="77777777" w:rsidR="006B3562" w:rsidRPr="00B65D65" w:rsidRDefault="006B3562" w:rsidP="00155F8E">
            <w:pPr>
              <w:spacing w:line="360" w:lineRule="auto"/>
              <w:jc w:val="both"/>
              <w:rPr>
                <w:szCs w:val="24"/>
              </w:rPr>
            </w:pPr>
          </w:p>
        </w:tc>
      </w:tr>
      <w:tr w:rsidR="006B3562" w:rsidRPr="00B65D65" w14:paraId="2825B85D" w14:textId="77777777" w:rsidTr="00155F8E">
        <w:tc>
          <w:tcPr>
            <w:tcW w:w="1184" w:type="dxa"/>
            <w:shd w:val="clear" w:color="auto" w:fill="auto"/>
          </w:tcPr>
          <w:p w14:paraId="13C3C57D" w14:textId="77777777" w:rsidR="006B3562" w:rsidRPr="00B65D65" w:rsidRDefault="006B3562" w:rsidP="00155F8E">
            <w:pPr>
              <w:spacing w:line="360" w:lineRule="auto"/>
              <w:jc w:val="both"/>
              <w:rPr>
                <w:szCs w:val="24"/>
              </w:rPr>
            </w:pPr>
            <w:r w:rsidRPr="00B65D65">
              <w:rPr>
                <w:rFonts w:hint="cs"/>
                <w:szCs w:val="24"/>
                <w:rtl/>
              </w:rPr>
              <w:t>והואיל:</w:t>
            </w:r>
          </w:p>
        </w:tc>
        <w:tc>
          <w:tcPr>
            <w:tcW w:w="7796" w:type="dxa"/>
            <w:shd w:val="clear" w:color="auto" w:fill="auto"/>
          </w:tcPr>
          <w:p w14:paraId="587C0056" w14:textId="77777777" w:rsidR="006B3562" w:rsidRPr="006901E4" w:rsidRDefault="006B3562" w:rsidP="00155F8E">
            <w:pPr>
              <w:spacing w:line="360" w:lineRule="auto"/>
              <w:jc w:val="both"/>
              <w:rPr>
                <w:szCs w:val="24"/>
              </w:rPr>
            </w:pPr>
            <w:r w:rsidRPr="006901E4">
              <w:rPr>
                <w:rFonts w:hint="cs"/>
                <w:szCs w:val="24"/>
                <w:rtl/>
              </w:rPr>
              <w:t xml:space="preserve">והיועץ </w:t>
            </w:r>
            <w:r w:rsidRPr="004C2B95">
              <w:rPr>
                <w:rFonts w:hint="cs"/>
                <w:szCs w:val="24"/>
                <w:rtl/>
              </w:rPr>
              <w:t xml:space="preserve">נבחר כזוכה במסגרת </w:t>
            </w:r>
            <w:r w:rsidRPr="008040D0">
              <w:rPr>
                <w:rFonts w:hint="cs"/>
                <w:szCs w:val="24"/>
                <w:rtl/>
              </w:rPr>
              <w:t xml:space="preserve">מכרז פומבי מס' </w:t>
            </w:r>
            <w:r w:rsidRPr="004C2B95">
              <w:rPr>
                <w:szCs w:val="24"/>
              </w:rPr>
              <w:t>46/15</w:t>
            </w:r>
            <w:r w:rsidRPr="006901E4">
              <w:rPr>
                <w:rFonts w:hint="cs"/>
                <w:szCs w:val="24"/>
                <w:rtl/>
              </w:rPr>
              <w:t xml:space="preserve"> של המשרד. כל מסמכי המכרז ונספחיו, כפי שהוגשו בהצעה מהווים חלק בלתי נפרד מהסכם זה ומצורפים </w:t>
            </w:r>
            <w:r w:rsidRPr="006901E4">
              <w:rPr>
                <w:rFonts w:hint="cs"/>
                <w:b/>
                <w:bCs/>
                <w:szCs w:val="24"/>
                <w:u w:val="single"/>
                <w:rtl/>
              </w:rPr>
              <w:t>כנספח א' להסכם</w:t>
            </w:r>
            <w:r w:rsidRPr="006901E4">
              <w:rPr>
                <w:rFonts w:hint="cs"/>
                <w:b/>
                <w:bCs/>
                <w:szCs w:val="24"/>
                <w:rtl/>
              </w:rPr>
              <w:t>.</w:t>
            </w:r>
            <w:r w:rsidRPr="006901E4">
              <w:rPr>
                <w:rFonts w:hint="cs"/>
                <w:szCs w:val="24"/>
                <w:rtl/>
              </w:rPr>
              <w:t xml:space="preserve"> </w:t>
            </w:r>
          </w:p>
        </w:tc>
      </w:tr>
      <w:tr w:rsidR="006B3562" w:rsidRPr="00B65D65" w14:paraId="1F29983D" w14:textId="77777777" w:rsidTr="00155F8E">
        <w:tc>
          <w:tcPr>
            <w:tcW w:w="1184" w:type="dxa"/>
            <w:shd w:val="clear" w:color="auto" w:fill="auto"/>
          </w:tcPr>
          <w:p w14:paraId="4A1E8873" w14:textId="77777777" w:rsidR="006B3562" w:rsidRPr="00B65D65" w:rsidRDefault="006B3562" w:rsidP="00155F8E">
            <w:pPr>
              <w:spacing w:line="360" w:lineRule="auto"/>
              <w:jc w:val="both"/>
              <w:rPr>
                <w:szCs w:val="24"/>
              </w:rPr>
            </w:pPr>
          </w:p>
        </w:tc>
        <w:tc>
          <w:tcPr>
            <w:tcW w:w="7796" w:type="dxa"/>
            <w:shd w:val="clear" w:color="auto" w:fill="auto"/>
          </w:tcPr>
          <w:p w14:paraId="10657441" w14:textId="77777777" w:rsidR="006B3562" w:rsidRPr="00B65D65" w:rsidRDefault="006B3562" w:rsidP="00155F8E">
            <w:pPr>
              <w:spacing w:line="360" w:lineRule="auto"/>
              <w:jc w:val="both"/>
              <w:rPr>
                <w:szCs w:val="24"/>
              </w:rPr>
            </w:pPr>
          </w:p>
        </w:tc>
      </w:tr>
      <w:tr w:rsidR="006B3562" w:rsidRPr="00B65D65" w14:paraId="6EF14590" w14:textId="77777777" w:rsidTr="00155F8E">
        <w:tc>
          <w:tcPr>
            <w:tcW w:w="1184" w:type="dxa"/>
            <w:shd w:val="clear" w:color="auto" w:fill="auto"/>
          </w:tcPr>
          <w:p w14:paraId="19C21F99" w14:textId="77777777" w:rsidR="006B3562" w:rsidRPr="00B65D65" w:rsidRDefault="006B3562" w:rsidP="00155F8E">
            <w:pPr>
              <w:spacing w:line="360" w:lineRule="auto"/>
              <w:jc w:val="both"/>
              <w:rPr>
                <w:szCs w:val="24"/>
              </w:rPr>
            </w:pPr>
            <w:r w:rsidRPr="00B65D65">
              <w:rPr>
                <w:rFonts w:hint="cs"/>
                <w:szCs w:val="24"/>
                <w:rtl/>
              </w:rPr>
              <w:t>והואיל:</w:t>
            </w:r>
          </w:p>
        </w:tc>
        <w:tc>
          <w:tcPr>
            <w:tcW w:w="7796" w:type="dxa"/>
            <w:shd w:val="clear" w:color="auto" w:fill="auto"/>
          </w:tcPr>
          <w:p w14:paraId="4742F657" w14:textId="77777777" w:rsidR="006B3562" w:rsidRPr="00B65D65" w:rsidRDefault="006B3562" w:rsidP="00155F8E">
            <w:pPr>
              <w:spacing w:line="360" w:lineRule="auto"/>
              <w:jc w:val="both"/>
              <w:rPr>
                <w:szCs w:val="24"/>
              </w:rPr>
            </w:pPr>
            <w:r w:rsidRPr="00B65D65">
              <w:rPr>
                <w:rFonts w:hint="cs"/>
                <w:szCs w:val="24"/>
                <w:rtl/>
              </w:rPr>
              <w:t>ושני הצדדים החליטו לבצע את השירותים עבור המשרד שלא במסגרת יחסי העבודה הנהוגים בין עובד למעביד אלא כאשר הזוכה פועל כקבלן עצמאי, ומקבל בגין ביצוע השירותים תמורה לפי תעריף מיוחד המותאם למעמדו כקבלן עצמאי.</w:t>
            </w:r>
          </w:p>
        </w:tc>
      </w:tr>
      <w:tr w:rsidR="006B3562" w:rsidRPr="00B65D65" w14:paraId="7A62ADD9" w14:textId="77777777" w:rsidTr="00155F8E">
        <w:tc>
          <w:tcPr>
            <w:tcW w:w="1184" w:type="dxa"/>
            <w:shd w:val="clear" w:color="auto" w:fill="auto"/>
          </w:tcPr>
          <w:p w14:paraId="39069CF9" w14:textId="77777777" w:rsidR="006B3562" w:rsidRPr="00B65D65" w:rsidRDefault="006B3562" w:rsidP="00155F8E">
            <w:pPr>
              <w:spacing w:line="360" w:lineRule="auto"/>
              <w:jc w:val="both"/>
              <w:rPr>
                <w:szCs w:val="24"/>
              </w:rPr>
            </w:pPr>
          </w:p>
        </w:tc>
        <w:tc>
          <w:tcPr>
            <w:tcW w:w="7796" w:type="dxa"/>
            <w:shd w:val="clear" w:color="auto" w:fill="auto"/>
          </w:tcPr>
          <w:p w14:paraId="4DC0D971" w14:textId="77777777" w:rsidR="006B3562" w:rsidRPr="00B65D65" w:rsidRDefault="006B3562" w:rsidP="00155F8E">
            <w:pPr>
              <w:spacing w:line="360" w:lineRule="auto"/>
              <w:jc w:val="both"/>
              <w:rPr>
                <w:szCs w:val="24"/>
              </w:rPr>
            </w:pPr>
          </w:p>
        </w:tc>
      </w:tr>
      <w:tr w:rsidR="006B3562" w:rsidRPr="00B65D65" w14:paraId="38F78D53" w14:textId="77777777" w:rsidTr="00155F8E">
        <w:tc>
          <w:tcPr>
            <w:tcW w:w="1184" w:type="dxa"/>
            <w:shd w:val="clear" w:color="auto" w:fill="auto"/>
          </w:tcPr>
          <w:p w14:paraId="36B449F4" w14:textId="77777777" w:rsidR="006B3562" w:rsidRPr="00B65D65" w:rsidRDefault="006B3562" w:rsidP="00155F8E">
            <w:pPr>
              <w:spacing w:line="360" w:lineRule="auto"/>
              <w:jc w:val="both"/>
              <w:rPr>
                <w:szCs w:val="24"/>
              </w:rPr>
            </w:pPr>
            <w:r w:rsidRPr="00B65D65">
              <w:rPr>
                <w:rFonts w:hint="cs"/>
                <w:szCs w:val="24"/>
                <w:rtl/>
              </w:rPr>
              <w:t>והואיל:</w:t>
            </w:r>
          </w:p>
        </w:tc>
        <w:tc>
          <w:tcPr>
            <w:tcW w:w="7796" w:type="dxa"/>
            <w:shd w:val="clear" w:color="auto" w:fill="auto"/>
          </w:tcPr>
          <w:p w14:paraId="3D85F3AD" w14:textId="77777777" w:rsidR="006B3562" w:rsidRPr="00B65D65" w:rsidRDefault="006B3562" w:rsidP="00155F8E">
            <w:pPr>
              <w:spacing w:line="360" w:lineRule="auto"/>
              <w:jc w:val="both"/>
              <w:rPr>
                <w:szCs w:val="24"/>
                <w:rtl/>
              </w:rPr>
            </w:pPr>
            <w:r w:rsidRPr="00B65D65">
              <w:rPr>
                <w:rFonts w:hint="cs"/>
                <w:szCs w:val="24"/>
                <w:rtl/>
              </w:rPr>
              <w:t>והמשרד מסכים למסור לזוכה את ביצוע השירותים על בסיס קבלן עצמאי דווקא, ושלא במסגרת שירות המדינה על כל המתחייב והמשתמע מכך, הן לעניין תעריפי השירות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p w14:paraId="56E20C1D" w14:textId="77777777" w:rsidR="006B3562" w:rsidRPr="00B65D65" w:rsidRDefault="006B3562" w:rsidP="00155F8E">
            <w:pPr>
              <w:spacing w:line="360" w:lineRule="auto"/>
              <w:jc w:val="both"/>
              <w:rPr>
                <w:szCs w:val="24"/>
              </w:rPr>
            </w:pPr>
          </w:p>
        </w:tc>
      </w:tr>
    </w:tbl>
    <w:p w14:paraId="0BF58C5C" w14:textId="77777777" w:rsidR="006B3562" w:rsidRPr="00B65D65" w:rsidRDefault="006B3562" w:rsidP="006B3562">
      <w:pPr>
        <w:spacing w:line="360" w:lineRule="auto"/>
        <w:jc w:val="both"/>
        <w:rPr>
          <w:b/>
          <w:bCs/>
          <w:szCs w:val="24"/>
          <w:rtl/>
        </w:rPr>
      </w:pPr>
      <w:r w:rsidRPr="00B65D65">
        <w:rPr>
          <w:rFonts w:hint="cs"/>
          <w:b/>
          <w:bCs/>
          <w:szCs w:val="24"/>
          <w:rtl/>
        </w:rPr>
        <w:t>לפיכך הוסכם והותנה בין הצדדים כדלקמן:</w:t>
      </w:r>
    </w:p>
    <w:p w14:paraId="66166BC7" w14:textId="77777777" w:rsidR="006B3562" w:rsidRPr="00B65D65" w:rsidRDefault="006B3562" w:rsidP="006B3562">
      <w:pPr>
        <w:spacing w:line="360" w:lineRule="auto"/>
        <w:jc w:val="both"/>
        <w:rPr>
          <w:szCs w:val="24"/>
          <w:rtl/>
        </w:rPr>
      </w:pPr>
    </w:p>
    <w:p w14:paraId="0531A0A4" w14:textId="77777777" w:rsidR="006B3562" w:rsidRPr="00B65D65" w:rsidRDefault="006B3562" w:rsidP="006B3562">
      <w:pPr>
        <w:numPr>
          <w:ilvl w:val="0"/>
          <w:numId w:val="70"/>
        </w:numPr>
        <w:tabs>
          <w:tab w:val="clear" w:pos="567"/>
          <w:tab w:val="num" w:pos="207"/>
        </w:tabs>
        <w:spacing w:line="360" w:lineRule="auto"/>
        <w:ind w:left="207" w:right="0"/>
        <w:jc w:val="both"/>
        <w:rPr>
          <w:b/>
          <w:bCs/>
          <w:szCs w:val="24"/>
          <w:u w:val="single"/>
          <w:lang w:eastAsia="he-IL"/>
        </w:rPr>
      </w:pPr>
      <w:r w:rsidRPr="00B65D65">
        <w:rPr>
          <w:rFonts w:hint="cs"/>
          <w:b/>
          <w:bCs/>
          <w:szCs w:val="24"/>
          <w:u w:val="single"/>
          <w:rtl/>
          <w:lang w:eastAsia="he-IL"/>
        </w:rPr>
        <w:t xml:space="preserve">מבוא, נספחים ופרשנות </w:t>
      </w:r>
    </w:p>
    <w:p w14:paraId="5BEC63E8" w14:textId="77777777" w:rsidR="006B3562" w:rsidRDefault="006B3562" w:rsidP="006B3562">
      <w:pPr>
        <w:pStyle w:val="af6"/>
        <w:numPr>
          <w:ilvl w:val="0"/>
          <w:numId w:val="145"/>
        </w:numPr>
        <w:spacing w:line="360" w:lineRule="auto"/>
        <w:jc w:val="both"/>
        <w:rPr>
          <w:szCs w:val="24"/>
          <w:u w:val="single"/>
        </w:rPr>
      </w:pPr>
      <w:r w:rsidRPr="00055780">
        <w:rPr>
          <w:rFonts w:hint="cs"/>
          <w:szCs w:val="24"/>
          <w:rtl/>
        </w:rPr>
        <w:t>המבוא להסכם זה מהווה חלק בלתי נפרד ממנו. בכל מקרה של סתירה בין ההסכם גופו לבין נספחיו, הוראת ההסכם גופו עדיפות.</w:t>
      </w:r>
    </w:p>
    <w:p w14:paraId="16C19B31" w14:textId="77777777" w:rsidR="006B3562" w:rsidRPr="00055780" w:rsidRDefault="006B3562" w:rsidP="006B3562">
      <w:pPr>
        <w:pStyle w:val="af6"/>
        <w:spacing w:line="360" w:lineRule="auto"/>
        <w:ind w:left="567"/>
        <w:jc w:val="both"/>
        <w:rPr>
          <w:szCs w:val="24"/>
          <w:u w:val="single"/>
        </w:rPr>
      </w:pPr>
    </w:p>
    <w:p w14:paraId="1C6B6D76" w14:textId="77777777" w:rsidR="006B3562" w:rsidRPr="00055780" w:rsidRDefault="006B3562" w:rsidP="006B3562">
      <w:pPr>
        <w:pStyle w:val="af6"/>
        <w:numPr>
          <w:ilvl w:val="0"/>
          <w:numId w:val="145"/>
        </w:numPr>
        <w:spacing w:line="360" w:lineRule="auto"/>
        <w:jc w:val="both"/>
        <w:rPr>
          <w:szCs w:val="24"/>
        </w:rPr>
      </w:pPr>
      <w:r w:rsidRPr="00B65D65">
        <w:rPr>
          <w:rFonts w:hint="cs"/>
          <w:szCs w:val="24"/>
          <w:rtl/>
        </w:rPr>
        <w:t>כותרות הסעיפים הן לצרכי נוחות בלבד ואין בהן כדי ללמד על פרשנות ההסכם.</w:t>
      </w:r>
    </w:p>
    <w:p w14:paraId="6053065B" w14:textId="77777777" w:rsidR="006B3562" w:rsidRPr="00B65D65" w:rsidRDefault="006B3562" w:rsidP="006B3562">
      <w:pPr>
        <w:spacing w:line="360" w:lineRule="auto"/>
        <w:jc w:val="both"/>
        <w:rPr>
          <w:szCs w:val="24"/>
          <w:u w:val="single"/>
        </w:rPr>
      </w:pPr>
    </w:p>
    <w:p w14:paraId="6C27BDA1" w14:textId="77777777" w:rsidR="006B3562" w:rsidRPr="00B65D65" w:rsidRDefault="006B3562" w:rsidP="006B3562">
      <w:pPr>
        <w:numPr>
          <w:ilvl w:val="0"/>
          <w:numId w:val="70"/>
        </w:numPr>
        <w:tabs>
          <w:tab w:val="clear" w:pos="567"/>
          <w:tab w:val="num" w:pos="207"/>
        </w:tabs>
        <w:spacing w:line="360" w:lineRule="auto"/>
        <w:ind w:left="207" w:right="0"/>
        <w:jc w:val="both"/>
        <w:rPr>
          <w:b/>
          <w:bCs/>
          <w:szCs w:val="24"/>
          <w:u w:val="single"/>
        </w:rPr>
      </w:pPr>
      <w:r w:rsidRPr="00B65D65">
        <w:rPr>
          <w:rFonts w:hint="cs"/>
          <w:b/>
          <w:bCs/>
          <w:szCs w:val="24"/>
          <w:u w:val="single"/>
          <w:rtl/>
        </w:rPr>
        <w:t>ההתקשרות</w:t>
      </w:r>
    </w:p>
    <w:p w14:paraId="4BA2AAE5" w14:textId="77777777" w:rsidR="006B3562" w:rsidRPr="00335838" w:rsidRDefault="006B3562" w:rsidP="006B3562">
      <w:pPr>
        <w:pStyle w:val="af6"/>
        <w:numPr>
          <w:ilvl w:val="0"/>
          <w:numId w:val="144"/>
        </w:numPr>
        <w:tabs>
          <w:tab w:val="left" w:pos="8958"/>
        </w:tabs>
        <w:spacing w:line="360" w:lineRule="auto"/>
        <w:jc w:val="both"/>
        <w:rPr>
          <w:szCs w:val="24"/>
        </w:rPr>
      </w:pPr>
      <w:r w:rsidRPr="00335838">
        <w:rPr>
          <w:rFonts w:hint="cs"/>
          <w:szCs w:val="24"/>
          <w:rtl/>
        </w:rPr>
        <w:t>הזוכה מקבל על עצמו להעניק למשרד שירותי ייצוג משפטי בהליכים פליליים כתובע חיצוני, ובהליכי עיצום כספי, בין היתר, לפי רשימת החוקים המפורטים במסמכי המכרז,</w:t>
      </w:r>
      <w:r w:rsidRPr="00335838">
        <w:rPr>
          <w:szCs w:val="24"/>
          <w:rtl/>
        </w:rPr>
        <w:t xml:space="preserve"> </w:t>
      </w:r>
      <w:r w:rsidRPr="00335838">
        <w:rPr>
          <w:rFonts w:hint="cs"/>
          <w:szCs w:val="24"/>
          <w:rtl/>
        </w:rPr>
        <w:t>בהתאם ללוח הזמנים שייקבע ע"י הממונה והכול כמפורט וכמוגדר בהסכם זה ונספחיו (לעיל ולהלן: "השירותים"). השירותים יינתנו כשהם כוללים כל פעולה אחרת הנדרשת לשם ביצועם ברמה הנדרשת בהסכם זה אף אם אינה נזכרת במפורש בהסכם זה ונספחיו.</w:t>
      </w:r>
    </w:p>
    <w:p w14:paraId="3A82F220" w14:textId="77777777" w:rsidR="006B3562" w:rsidRPr="00B65D65" w:rsidRDefault="006B3562" w:rsidP="006B3562">
      <w:pPr>
        <w:pStyle w:val="af6"/>
        <w:tabs>
          <w:tab w:val="left" w:pos="8958"/>
        </w:tabs>
        <w:spacing w:line="360" w:lineRule="auto"/>
        <w:ind w:left="567"/>
        <w:jc w:val="both"/>
        <w:rPr>
          <w:szCs w:val="24"/>
        </w:rPr>
      </w:pPr>
    </w:p>
    <w:p w14:paraId="4C8F94C9" w14:textId="77777777" w:rsidR="006B3562" w:rsidRPr="00B65D65" w:rsidRDefault="006B3562" w:rsidP="006B3562">
      <w:pPr>
        <w:pStyle w:val="af6"/>
        <w:numPr>
          <w:ilvl w:val="0"/>
          <w:numId w:val="144"/>
        </w:numPr>
        <w:tabs>
          <w:tab w:val="left" w:pos="8958"/>
        </w:tabs>
        <w:spacing w:line="360" w:lineRule="auto"/>
        <w:jc w:val="both"/>
        <w:rPr>
          <w:szCs w:val="24"/>
          <w:rtl/>
        </w:rPr>
      </w:pPr>
      <w:r w:rsidRPr="00B65D65">
        <w:rPr>
          <w:rFonts w:hint="cs"/>
          <w:szCs w:val="24"/>
          <w:rtl/>
        </w:rPr>
        <w:t xml:space="preserve">ההתקשרות על פי הסכם זה הנה ייעודית לתחום האכיפה בגפ"מ ודלק במשרד, ההתקשרות תהא ייחודית לתחום זה. המשרד שומר לעצמו את הזכות להרחיב את ההתקשרות עם הזוכה, בהתאם לשיקול דעתו, לתחומי אכיפה אחרים. </w:t>
      </w:r>
    </w:p>
    <w:p w14:paraId="3B4BB0B9" w14:textId="77777777" w:rsidR="006B3562" w:rsidRPr="00B65D65" w:rsidRDefault="006B3562" w:rsidP="006B3562">
      <w:pPr>
        <w:spacing w:line="360" w:lineRule="auto"/>
        <w:ind w:left="207"/>
        <w:jc w:val="both"/>
        <w:rPr>
          <w:szCs w:val="24"/>
        </w:rPr>
      </w:pPr>
    </w:p>
    <w:p w14:paraId="61C76A8B" w14:textId="77777777" w:rsidR="006B3562" w:rsidRPr="00B65D65" w:rsidRDefault="006B3562" w:rsidP="006B3562">
      <w:pPr>
        <w:numPr>
          <w:ilvl w:val="0"/>
          <w:numId w:val="70"/>
        </w:numPr>
        <w:tabs>
          <w:tab w:val="clear" w:pos="567"/>
          <w:tab w:val="num" w:pos="207"/>
        </w:tabs>
        <w:spacing w:line="360" w:lineRule="auto"/>
        <w:ind w:left="207" w:right="0"/>
        <w:jc w:val="both"/>
        <w:rPr>
          <w:b/>
          <w:bCs/>
          <w:szCs w:val="24"/>
          <w:u w:val="single"/>
          <w:rtl/>
        </w:rPr>
      </w:pPr>
      <w:r w:rsidRPr="00B65D65">
        <w:rPr>
          <w:rFonts w:hint="cs"/>
          <w:b/>
          <w:bCs/>
          <w:szCs w:val="24"/>
          <w:u w:val="single"/>
          <w:rtl/>
        </w:rPr>
        <w:t>נציג המשרד</w:t>
      </w:r>
    </w:p>
    <w:p w14:paraId="3A4F3F52" w14:textId="77777777" w:rsidR="006B3562" w:rsidRPr="00335838" w:rsidRDefault="006B3562" w:rsidP="006B3562">
      <w:pPr>
        <w:pStyle w:val="af6"/>
        <w:numPr>
          <w:ilvl w:val="0"/>
          <w:numId w:val="143"/>
        </w:numPr>
        <w:spacing w:line="360" w:lineRule="auto"/>
        <w:jc w:val="both"/>
        <w:rPr>
          <w:szCs w:val="24"/>
          <w:u w:val="single"/>
        </w:rPr>
      </w:pPr>
      <w:r w:rsidRPr="00335838">
        <w:rPr>
          <w:rFonts w:hint="cs"/>
          <w:szCs w:val="24"/>
          <w:rtl/>
        </w:rPr>
        <w:t>הזוכה יבצע את השירותים בפיקוחה של היועצת המשפטית של המשרד, או מי שיוסמך על ידה בכתב (להלן: "</w:t>
      </w:r>
      <w:r w:rsidRPr="00335838">
        <w:rPr>
          <w:rFonts w:hint="cs"/>
          <w:b/>
          <w:bCs/>
          <w:szCs w:val="24"/>
          <w:rtl/>
        </w:rPr>
        <w:t>הממונה</w:t>
      </w:r>
      <w:r w:rsidRPr="00335838">
        <w:rPr>
          <w:rFonts w:hint="cs"/>
          <w:szCs w:val="24"/>
          <w:rtl/>
        </w:rPr>
        <w:t>"). המשרד יהא רשאי להחליף את הממונה בכל עת וזאת בדרך של הודעה בכתב שתשלח לנותן השירות</w:t>
      </w:r>
      <w:r w:rsidRPr="00335838">
        <w:rPr>
          <w:rFonts w:hint="cs"/>
          <w:b/>
          <w:bCs/>
          <w:i/>
          <w:iCs/>
          <w:szCs w:val="24"/>
          <w:rtl/>
        </w:rPr>
        <w:t>.</w:t>
      </w:r>
    </w:p>
    <w:p w14:paraId="0D3D0B0D" w14:textId="77777777" w:rsidR="006B3562" w:rsidRPr="00B65D65" w:rsidRDefault="006B3562" w:rsidP="006B3562">
      <w:pPr>
        <w:spacing w:line="360" w:lineRule="auto"/>
        <w:ind w:left="774"/>
        <w:jc w:val="both"/>
        <w:rPr>
          <w:szCs w:val="24"/>
          <w:u w:val="single"/>
        </w:rPr>
      </w:pPr>
    </w:p>
    <w:p w14:paraId="79DDB887" w14:textId="77777777" w:rsidR="006B3562" w:rsidRPr="00335838" w:rsidRDefault="006B3562" w:rsidP="006B3562">
      <w:pPr>
        <w:pStyle w:val="af6"/>
        <w:numPr>
          <w:ilvl w:val="0"/>
          <w:numId w:val="143"/>
        </w:numPr>
        <w:spacing w:line="360" w:lineRule="auto"/>
        <w:jc w:val="both"/>
        <w:rPr>
          <w:szCs w:val="24"/>
        </w:rPr>
      </w:pPr>
      <w:r w:rsidRPr="00B65D65">
        <w:rPr>
          <w:rFonts w:hint="cs"/>
          <w:szCs w:val="24"/>
          <w:rtl/>
        </w:rPr>
        <w:t>הממונה יהיה זכאי לעיין בכל מסמך ולקבל כל מסמך וכל מידע הקשור או הכרוך במתן השירותים.</w:t>
      </w:r>
    </w:p>
    <w:p w14:paraId="49FD05D5" w14:textId="77777777" w:rsidR="006B3562" w:rsidRPr="00B65D65" w:rsidRDefault="006B3562" w:rsidP="006B3562">
      <w:pPr>
        <w:spacing w:line="360" w:lineRule="auto"/>
        <w:jc w:val="both"/>
        <w:rPr>
          <w:szCs w:val="24"/>
          <w:u w:val="single"/>
          <w:rtl/>
        </w:rPr>
      </w:pPr>
    </w:p>
    <w:p w14:paraId="0AD5A0B6" w14:textId="77777777" w:rsidR="006B3562" w:rsidRPr="00335838" w:rsidRDefault="006B3562" w:rsidP="006B3562">
      <w:pPr>
        <w:pStyle w:val="af6"/>
        <w:numPr>
          <w:ilvl w:val="0"/>
          <w:numId w:val="143"/>
        </w:numPr>
        <w:spacing w:line="360" w:lineRule="auto"/>
        <w:jc w:val="both"/>
        <w:rPr>
          <w:szCs w:val="24"/>
        </w:rPr>
      </w:pPr>
      <w:r w:rsidRPr="00B65D65">
        <w:rPr>
          <w:rFonts w:hint="cs"/>
          <w:szCs w:val="24"/>
          <w:rtl/>
        </w:rPr>
        <w:t xml:space="preserve">מובהר בזאת כי החלטות שעניינן סגירת תיק חקירה, הגשת כתב אישום, מחיקה וביטול כתב אישום בכל שלב משלבי המשפט, הסדר טיעון ועיכוב הליכים טעונות אישור בכתב ומראש של הממונה. </w:t>
      </w:r>
    </w:p>
    <w:p w14:paraId="408321E9" w14:textId="77777777" w:rsidR="006B3562" w:rsidRPr="00B65D65" w:rsidRDefault="006B3562" w:rsidP="006B3562">
      <w:pPr>
        <w:spacing w:line="360" w:lineRule="auto"/>
        <w:ind w:left="774"/>
        <w:jc w:val="both"/>
        <w:rPr>
          <w:szCs w:val="24"/>
          <w:highlight w:val="yellow"/>
          <w:u w:val="single"/>
        </w:rPr>
      </w:pPr>
    </w:p>
    <w:p w14:paraId="01B8BF8A" w14:textId="77777777" w:rsidR="006B3562" w:rsidRPr="00B65D65" w:rsidRDefault="006B3562" w:rsidP="006B3562">
      <w:pPr>
        <w:numPr>
          <w:ilvl w:val="0"/>
          <w:numId w:val="70"/>
        </w:numPr>
        <w:tabs>
          <w:tab w:val="clear" w:pos="567"/>
          <w:tab w:val="num" w:pos="207"/>
        </w:tabs>
        <w:spacing w:line="360" w:lineRule="auto"/>
        <w:ind w:left="207" w:right="0"/>
        <w:jc w:val="both"/>
        <w:rPr>
          <w:b/>
          <w:bCs/>
          <w:szCs w:val="24"/>
          <w:u w:val="single"/>
          <w:rtl/>
        </w:rPr>
      </w:pPr>
      <w:r w:rsidRPr="00B65D65">
        <w:rPr>
          <w:rFonts w:hint="cs"/>
          <w:b/>
          <w:bCs/>
          <w:szCs w:val="24"/>
          <w:u w:val="single"/>
          <w:rtl/>
        </w:rPr>
        <w:t>תקופת ההסכם</w:t>
      </w:r>
    </w:p>
    <w:p w14:paraId="2798C715" w14:textId="77777777" w:rsidR="006B3562" w:rsidRPr="00335838" w:rsidRDefault="006B3562" w:rsidP="006B3562">
      <w:pPr>
        <w:pStyle w:val="af6"/>
        <w:numPr>
          <w:ilvl w:val="0"/>
          <w:numId w:val="142"/>
        </w:numPr>
        <w:spacing w:line="360" w:lineRule="auto"/>
        <w:jc w:val="both"/>
        <w:rPr>
          <w:szCs w:val="24"/>
        </w:rPr>
      </w:pPr>
      <w:r w:rsidRPr="00335838">
        <w:rPr>
          <w:rFonts w:hint="cs"/>
          <w:szCs w:val="24"/>
          <w:rtl/>
        </w:rPr>
        <w:t xml:space="preserve">הסכם זה נעשה לתקופה של 12 חודשים  החל </w:t>
      </w:r>
      <w:r w:rsidRPr="00335838">
        <w:rPr>
          <w:rFonts w:hint="cs"/>
          <w:szCs w:val="24"/>
          <w:highlight w:val="yellow"/>
          <w:rtl/>
        </w:rPr>
        <w:t>מיום: _____________, ועד ליום ________________</w:t>
      </w:r>
      <w:r w:rsidRPr="00335838">
        <w:rPr>
          <w:rFonts w:hint="cs"/>
          <w:szCs w:val="24"/>
          <w:rtl/>
        </w:rPr>
        <w:t xml:space="preserve"> (להלן: "תקופת ההסכם")</w:t>
      </w:r>
    </w:p>
    <w:p w14:paraId="2B1A4214" w14:textId="77777777" w:rsidR="006B3562" w:rsidRPr="00B65D65" w:rsidRDefault="006B3562" w:rsidP="006B3562">
      <w:pPr>
        <w:spacing w:line="360" w:lineRule="auto"/>
        <w:ind w:left="774"/>
        <w:contextualSpacing/>
        <w:jc w:val="both"/>
        <w:rPr>
          <w:szCs w:val="24"/>
          <w:lang w:eastAsia="he-IL"/>
        </w:rPr>
      </w:pPr>
      <w:r w:rsidRPr="00B65D65">
        <w:rPr>
          <w:rFonts w:hint="cs"/>
          <w:szCs w:val="24"/>
          <w:rtl/>
          <w:lang w:eastAsia="he-IL"/>
        </w:rPr>
        <w:t xml:space="preserve"> </w:t>
      </w:r>
    </w:p>
    <w:p w14:paraId="2965D4C1" w14:textId="77777777" w:rsidR="006B3562" w:rsidRPr="00B65D65" w:rsidRDefault="006B3562" w:rsidP="006B3562">
      <w:pPr>
        <w:pStyle w:val="af6"/>
        <w:numPr>
          <w:ilvl w:val="0"/>
          <w:numId w:val="142"/>
        </w:numPr>
        <w:spacing w:line="360" w:lineRule="auto"/>
        <w:jc w:val="both"/>
        <w:rPr>
          <w:szCs w:val="24"/>
          <w:rtl/>
        </w:rPr>
      </w:pPr>
      <w:r w:rsidRPr="00B65D65">
        <w:rPr>
          <w:rFonts w:hint="cs"/>
          <w:szCs w:val="24"/>
          <w:rtl/>
        </w:rPr>
        <w:t xml:space="preserve">למשרד בלבד קיימת אופציה להאריך את ההסכם לתקופות נוספות של </w:t>
      </w:r>
      <w:r>
        <w:rPr>
          <w:rFonts w:hint="cs"/>
          <w:szCs w:val="24"/>
          <w:rtl/>
        </w:rPr>
        <w:t xml:space="preserve">12 </w:t>
      </w:r>
      <w:r w:rsidRPr="00B65D65">
        <w:rPr>
          <w:rFonts w:hint="cs"/>
          <w:szCs w:val="24"/>
          <w:rtl/>
        </w:rPr>
        <w:t>חודשים, ובתנאי שתקופת</w:t>
      </w:r>
      <w:r>
        <w:rPr>
          <w:rFonts w:hint="cs"/>
          <w:szCs w:val="24"/>
          <w:rtl/>
        </w:rPr>
        <w:t xml:space="preserve"> ההתקשרות לא תעלה על 48 חודשים, הכל בכפוף לאישור הוועדה להעסקת עורכי דין פרטיים במשרד המשפטים.</w:t>
      </w:r>
    </w:p>
    <w:p w14:paraId="429FC1A3" w14:textId="77777777" w:rsidR="006B3562" w:rsidRPr="00B65D65" w:rsidRDefault="006B3562" w:rsidP="006B3562">
      <w:pPr>
        <w:spacing w:line="360" w:lineRule="auto"/>
        <w:ind w:left="4175"/>
        <w:contextualSpacing/>
        <w:jc w:val="both"/>
        <w:rPr>
          <w:szCs w:val="24"/>
          <w:lang w:eastAsia="he-IL"/>
        </w:rPr>
      </w:pPr>
    </w:p>
    <w:p w14:paraId="05D455AC" w14:textId="77777777" w:rsidR="006B3562" w:rsidRPr="00B65D65" w:rsidRDefault="006B3562" w:rsidP="006B3562">
      <w:pPr>
        <w:widowControl w:val="0"/>
        <w:numPr>
          <w:ilvl w:val="0"/>
          <w:numId w:val="70"/>
        </w:numPr>
        <w:tabs>
          <w:tab w:val="clear" w:pos="567"/>
          <w:tab w:val="num" w:pos="207"/>
          <w:tab w:val="num" w:pos="1440"/>
        </w:tabs>
        <w:adjustRightInd w:val="0"/>
        <w:spacing w:line="360" w:lineRule="auto"/>
        <w:ind w:left="207" w:right="0"/>
        <w:jc w:val="both"/>
        <w:textAlignment w:val="baseline"/>
        <w:rPr>
          <w:b/>
          <w:bCs/>
          <w:szCs w:val="24"/>
          <w:u w:val="single"/>
        </w:rPr>
      </w:pPr>
      <w:r w:rsidRPr="00B65D65">
        <w:rPr>
          <w:b/>
          <w:bCs/>
          <w:szCs w:val="24"/>
          <w:u w:val="single"/>
          <w:rtl/>
        </w:rPr>
        <w:t xml:space="preserve">היתרים רישיונות ואישורים </w:t>
      </w:r>
    </w:p>
    <w:p w14:paraId="3DE75797" w14:textId="77777777" w:rsidR="006B3562" w:rsidRPr="00335838" w:rsidRDefault="006B3562" w:rsidP="006B3562">
      <w:pPr>
        <w:pStyle w:val="af6"/>
        <w:widowControl w:val="0"/>
        <w:numPr>
          <w:ilvl w:val="0"/>
          <w:numId w:val="141"/>
        </w:numPr>
        <w:tabs>
          <w:tab w:val="num" w:pos="1134"/>
        </w:tabs>
        <w:adjustRightInd w:val="0"/>
        <w:spacing w:line="360" w:lineRule="auto"/>
        <w:jc w:val="both"/>
        <w:textAlignment w:val="baseline"/>
        <w:rPr>
          <w:szCs w:val="24"/>
        </w:rPr>
      </w:pPr>
      <w:r w:rsidRPr="00335838">
        <w:rPr>
          <w:szCs w:val="24"/>
          <w:rtl/>
        </w:rPr>
        <w:t xml:space="preserve">הזוכה מצהיר ומתחייב בזאת </w:t>
      </w:r>
      <w:r w:rsidRPr="00335838">
        <w:rPr>
          <w:rFonts w:hint="cs"/>
          <w:szCs w:val="24"/>
          <w:rtl/>
        </w:rPr>
        <w:t xml:space="preserve">כי </w:t>
      </w:r>
      <w:r w:rsidRPr="00335838">
        <w:rPr>
          <w:szCs w:val="24"/>
          <w:rtl/>
        </w:rPr>
        <w:t xml:space="preserve">הוא מחזיק במסמכים והאישורים התקפים בהתאם להוראות כל דין לרבות המסמכים והאישורים התקפים מאת הרשויות המוסמכות. הזוכה מתחייב להציגם למשרד בכל עת שידרוש. </w:t>
      </w:r>
    </w:p>
    <w:p w14:paraId="6F1806DB" w14:textId="77777777" w:rsidR="006B3562" w:rsidRPr="00B65D65" w:rsidRDefault="006B3562" w:rsidP="006B3562">
      <w:pPr>
        <w:widowControl w:val="0"/>
        <w:tabs>
          <w:tab w:val="num" w:pos="1134"/>
        </w:tabs>
        <w:adjustRightInd w:val="0"/>
        <w:spacing w:line="360" w:lineRule="auto"/>
        <w:ind w:left="774"/>
        <w:contextualSpacing/>
        <w:jc w:val="both"/>
        <w:textAlignment w:val="baseline"/>
        <w:rPr>
          <w:szCs w:val="24"/>
          <w:lang w:eastAsia="he-IL"/>
        </w:rPr>
      </w:pPr>
    </w:p>
    <w:p w14:paraId="07CBF8F2" w14:textId="77777777" w:rsidR="006B3562" w:rsidRPr="00B65D65" w:rsidRDefault="006B3562" w:rsidP="006B3562">
      <w:pPr>
        <w:pStyle w:val="af6"/>
        <w:widowControl w:val="0"/>
        <w:numPr>
          <w:ilvl w:val="0"/>
          <w:numId w:val="141"/>
        </w:numPr>
        <w:tabs>
          <w:tab w:val="num" w:pos="1134"/>
        </w:tabs>
        <w:adjustRightInd w:val="0"/>
        <w:spacing w:line="360" w:lineRule="auto"/>
        <w:jc w:val="both"/>
        <w:textAlignment w:val="baseline"/>
        <w:rPr>
          <w:szCs w:val="24"/>
        </w:rPr>
      </w:pPr>
      <w:r w:rsidRPr="00B65D65">
        <w:rPr>
          <w:szCs w:val="24"/>
          <w:rtl/>
        </w:rPr>
        <w:t xml:space="preserve">מובהר כי נכונותן של הצהרות הזוכה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הזוכה. </w:t>
      </w:r>
    </w:p>
    <w:p w14:paraId="371A1948" w14:textId="77777777" w:rsidR="006B3562" w:rsidRPr="00B65D65" w:rsidRDefault="006B3562" w:rsidP="006B3562">
      <w:pPr>
        <w:spacing w:line="360" w:lineRule="auto"/>
        <w:ind w:left="360"/>
        <w:contextualSpacing/>
        <w:rPr>
          <w:szCs w:val="24"/>
          <w:rtl/>
          <w:lang w:eastAsia="he-IL"/>
        </w:rPr>
      </w:pPr>
    </w:p>
    <w:p w14:paraId="7F48AFED" w14:textId="77777777" w:rsidR="006B3562" w:rsidRPr="00B65D65" w:rsidRDefault="006B3562" w:rsidP="006B3562">
      <w:pPr>
        <w:pStyle w:val="af6"/>
        <w:widowControl w:val="0"/>
        <w:numPr>
          <w:ilvl w:val="0"/>
          <w:numId w:val="141"/>
        </w:numPr>
        <w:tabs>
          <w:tab w:val="num" w:pos="1134"/>
        </w:tabs>
        <w:adjustRightInd w:val="0"/>
        <w:spacing w:line="360" w:lineRule="auto"/>
        <w:jc w:val="both"/>
        <w:textAlignment w:val="baseline"/>
        <w:rPr>
          <w:szCs w:val="24"/>
          <w:rtl/>
        </w:rPr>
      </w:pPr>
      <w:r w:rsidRPr="00B65D65">
        <w:rPr>
          <w:szCs w:val="24"/>
          <w:rtl/>
        </w:rPr>
        <w:t xml:space="preserve">הזוכה מתחייב להודיע למשרד מיד על כל שינוי שיחול בתוקף הצהרותיו, לרבות על כל צו שניתן כנגדו והאוסר או מגביל את יכולתו ליתן את השירותים בהתאם להסכם </w:t>
      </w:r>
      <w:r w:rsidRPr="00B65D65">
        <w:rPr>
          <w:rFonts w:hint="cs"/>
          <w:szCs w:val="24"/>
          <w:rtl/>
        </w:rPr>
        <w:t xml:space="preserve">זה </w:t>
      </w:r>
      <w:r w:rsidRPr="00B65D65">
        <w:rPr>
          <w:szCs w:val="24"/>
          <w:rtl/>
        </w:rPr>
        <w:t xml:space="preserve">על נספחיו. </w:t>
      </w:r>
    </w:p>
    <w:p w14:paraId="22920FF6" w14:textId="77777777" w:rsidR="006B3562" w:rsidRPr="00B65D65" w:rsidRDefault="006B3562" w:rsidP="006B3562">
      <w:pPr>
        <w:widowControl w:val="0"/>
        <w:tabs>
          <w:tab w:val="num" w:pos="1440"/>
        </w:tabs>
        <w:adjustRightInd w:val="0"/>
        <w:spacing w:line="360" w:lineRule="auto"/>
        <w:ind w:left="207"/>
        <w:jc w:val="both"/>
        <w:textAlignment w:val="baseline"/>
        <w:rPr>
          <w:b/>
          <w:bCs/>
          <w:szCs w:val="24"/>
          <w:u w:val="single"/>
        </w:rPr>
      </w:pPr>
    </w:p>
    <w:p w14:paraId="587B0364" w14:textId="77777777" w:rsidR="006B3562" w:rsidRPr="00B65D65" w:rsidRDefault="006B3562" w:rsidP="006B3562">
      <w:pPr>
        <w:keepNext/>
        <w:keepLines/>
        <w:widowControl w:val="0"/>
        <w:numPr>
          <w:ilvl w:val="0"/>
          <w:numId w:val="70"/>
        </w:numPr>
        <w:tabs>
          <w:tab w:val="clear" w:pos="567"/>
          <w:tab w:val="num" w:pos="207"/>
          <w:tab w:val="num" w:pos="1440"/>
        </w:tabs>
        <w:adjustRightInd w:val="0"/>
        <w:spacing w:line="360" w:lineRule="auto"/>
        <w:ind w:left="210" w:right="0"/>
        <w:jc w:val="both"/>
        <w:textAlignment w:val="baseline"/>
        <w:rPr>
          <w:b/>
          <w:bCs/>
          <w:szCs w:val="24"/>
          <w:u w:val="single"/>
        </w:rPr>
      </w:pPr>
      <w:r w:rsidRPr="00B65D65">
        <w:rPr>
          <w:rFonts w:hint="cs"/>
          <w:szCs w:val="24"/>
          <w:rtl/>
        </w:rPr>
        <w:t xml:space="preserve">הזוכה מתחייב לספק את השירותים בהתאם להוראות כל דין החל בקשר למתן השירותים נשוא הסכם זה. </w:t>
      </w:r>
    </w:p>
    <w:p w14:paraId="023E07EC" w14:textId="77777777" w:rsidR="006B3562" w:rsidRPr="00B65D65" w:rsidRDefault="006B3562" w:rsidP="006B3562">
      <w:pPr>
        <w:widowControl w:val="0"/>
        <w:tabs>
          <w:tab w:val="num" w:pos="1440"/>
        </w:tabs>
        <w:adjustRightInd w:val="0"/>
        <w:spacing w:line="360" w:lineRule="auto"/>
        <w:ind w:left="207"/>
        <w:jc w:val="both"/>
        <w:textAlignment w:val="baseline"/>
        <w:rPr>
          <w:b/>
          <w:bCs/>
          <w:szCs w:val="24"/>
          <w:u w:val="single"/>
        </w:rPr>
      </w:pPr>
    </w:p>
    <w:p w14:paraId="20C28E20" w14:textId="77777777" w:rsidR="006B3562" w:rsidRPr="00B65D65" w:rsidRDefault="006B3562" w:rsidP="006B3562">
      <w:pPr>
        <w:widowControl w:val="0"/>
        <w:numPr>
          <w:ilvl w:val="0"/>
          <w:numId w:val="70"/>
        </w:numPr>
        <w:tabs>
          <w:tab w:val="clear" w:pos="567"/>
          <w:tab w:val="num" w:pos="207"/>
          <w:tab w:val="num" w:pos="1440"/>
        </w:tabs>
        <w:adjustRightInd w:val="0"/>
        <w:spacing w:line="360" w:lineRule="auto"/>
        <w:ind w:left="207" w:right="0"/>
        <w:jc w:val="both"/>
        <w:textAlignment w:val="baseline"/>
        <w:rPr>
          <w:b/>
          <w:bCs/>
          <w:szCs w:val="24"/>
          <w:u w:val="single"/>
          <w:rtl/>
        </w:rPr>
      </w:pPr>
      <w:r w:rsidRPr="00B65D65">
        <w:rPr>
          <w:rFonts w:hint="cs"/>
          <w:b/>
          <w:bCs/>
          <w:szCs w:val="24"/>
          <w:u w:val="single"/>
          <w:rtl/>
        </w:rPr>
        <w:t>התחייבויות והצהרות הזוכה</w:t>
      </w:r>
    </w:p>
    <w:p w14:paraId="62D32D9A" w14:textId="77777777" w:rsidR="006B3562" w:rsidRPr="00B65D65" w:rsidRDefault="006B3562" w:rsidP="006B3562">
      <w:pPr>
        <w:spacing w:line="360" w:lineRule="auto"/>
        <w:ind w:left="207"/>
        <w:jc w:val="both"/>
        <w:rPr>
          <w:szCs w:val="24"/>
          <w:rtl/>
        </w:rPr>
      </w:pPr>
      <w:r w:rsidRPr="00B65D65">
        <w:rPr>
          <w:rFonts w:hint="cs"/>
          <w:szCs w:val="24"/>
          <w:rtl/>
        </w:rPr>
        <w:t>הזוכה מצהיר ומתחייב בזאת כדלקמן:</w:t>
      </w:r>
    </w:p>
    <w:p w14:paraId="5A8964D4" w14:textId="77777777" w:rsidR="006B3562" w:rsidRPr="00937ADF" w:rsidRDefault="006B3562" w:rsidP="006B3562">
      <w:pPr>
        <w:pStyle w:val="af6"/>
        <w:numPr>
          <w:ilvl w:val="0"/>
          <w:numId w:val="136"/>
        </w:numPr>
        <w:spacing w:line="360" w:lineRule="auto"/>
        <w:jc w:val="both"/>
        <w:rPr>
          <w:szCs w:val="24"/>
        </w:rPr>
      </w:pPr>
      <w:r w:rsidRPr="00937ADF">
        <w:rPr>
          <w:rFonts w:hint="cs"/>
          <w:szCs w:val="24"/>
          <w:rtl/>
        </w:rPr>
        <w:t>יש באפשרותו הטכנית והמקצועית למלא אחר תנאי הסכם זה וכי לא קיימת</w:t>
      </w:r>
      <w:r w:rsidRPr="00937ADF">
        <w:rPr>
          <w:szCs w:val="24"/>
          <w:rtl/>
        </w:rPr>
        <w:t xml:space="preserve"> </w:t>
      </w:r>
      <w:r w:rsidRPr="00937ADF">
        <w:rPr>
          <w:rFonts w:hint="cs"/>
          <w:szCs w:val="24"/>
          <w:rtl/>
        </w:rPr>
        <w:t>כל מניעה על פי כל דין ו/או הסכם ו/או אחרת להתקשרותו בהסכם זה.</w:t>
      </w:r>
    </w:p>
    <w:p w14:paraId="63EE0AD4" w14:textId="77777777" w:rsidR="006B3562" w:rsidRPr="00B65D65" w:rsidRDefault="006B3562" w:rsidP="006B3562">
      <w:pPr>
        <w:spacing w:line="360" w:lineRule="auto"/>
        <w:ind w:left="774"/>
        <w:jc w:val="both"/>
        <w:rPr>
          <w:szCs w:val="24"/>
        </w:rPr>
      </w:pPr>
    </w:p>
    <w:p w14:paraId="3E2263D9" w14:textId="77777777" w:rsidR="006B3562" w:rsidRPr="00B65D65" w:rsidRDefault="006B3562" w:rsidP="006B3562">
      <w:pPr>
        <w:pStyle w:val="af6"/>
        <w:numPr>
          <w:ilvl w:val="0"/>
          <w:numId w:val="136"/>
        </w:numPr>
        <w:spacing w:line="360" w:lineRule="auto"/>
        <w:jc w:val="both"/>
        <w:rPr>
          <w:szCs w:val="24"/>
        </w:rPr>
      </w:pPr>
      <w:r w:rsidRPr="00B65D65">
        <w:rPr>
          <w:rFonts w:hint="cs"/>
          <w:szCs w:val="24"/>
          <w:rtl/>
        </w:rPr>
        <w:t>כי הינו בעל הידע המקצועי, הניסיון והמומחיות הדרושים לביצוע האמור בהסכם זה.</w:t>
      </w:r>
    </w:p>
    <w:p w14:paraId="485D46D6" w14:textId="77777777" w:rsidR="006B3562" w:rsidRPr="00B65D65" w:rsidRDefault="006B3562" w:rsidP="006B3562">
      <w:pPr>
        <w:spacing w:line="360" w:lineRule="auto"/>
        <w:jc w:val="both"/>
        <w:rPr>
          <w:szCs w:val="24"/>
        </w:rPr>
      </w:pPr>
    </w:p>
    <w:p w14:paraId="3D7352C3" w14:textId="77777777" w:rsidR="006B3562" w:rsidRPr="00B65D65" w:rsidRDefault="006B3562" w:rsidP="006B3562">
      <w:pPr>
        <w:pStyle w:val="af6"/>
        <w:numPr>
          <w:ilvl w:val="0"/>
          <w:numId w:val="136"/>
        </w:numPr>
        <w:spacing w:line="360" w:lineRule="auto"/>
        <w:jc w:val="both"/>
        <w:rPr>
          <w:szCs w:val="24"/>
        </w:rPr>
      </w:pPr>
      <w:r w:rsidRPr="00B65D65">
        <w:rPr>
          <w:rFonts w:hint="cs"/>
          <w:szCs w:val="24"/>
          <w:rtl/>
        </w:rPr>
        <w:t>הזוכה מתחייב לתקן כל הפרה של תנאי מתנאי הסכם זה תוך 7 ימים מיום מסירת הודעה בכתב ע"י המשרד על ההפרה כאמור.</w:t>
      </w:r>
    </w:p>
    <w:p w14:paraId="0C3AE693" w14:textId="77777777" w:rsidR="006B3562" w:rsidRPr="00B65D65" w:rsidRDefault="006B3562" w:rsidP="006B3562">
      <w:pPr>
        <w:spacing w:line="360" w:lineRule="auto"/>
        <w:jc w:val="both"/>
        <w:rPr>
          <w:szCs w:val="24"/>
        </w:rPr>
      </w:pPr>
    </w:p>
    <w:p w14:paraId="4AAC3FD0" w14:textId="77777777" w:rsidR="006B3562" w:rsidRPr="00B65D65" w:rsidRDefault="006B3562" w:rsidP="006B3562">
      <w:pPr>
        <w:pStyle w:val="af6"/>
        <w:numPr>
          <w:ilvl w:val="0"/>
          <w:numId w:val="136"/>
        </w:numPr>
        <w:spacing w:line="360" w:lineRule="auto"/>
        <w:jc w:val="both"/>
        <w:rPr>
          <w:szCs w:val="24"/>
        </w:rPr>
      </w:pPr>
      <w:r w:rsidRPr="00B65D65">
        <w:rPr>
          <w:rFonts w:hint="cs"/>
          <w:szCs w:val="24"/>
          <w:rtl/>
        </w:rPr>
        <w:t>התוצרים של השירות יימסרו למשרד במדיה מגנטית ובכל דרך אחרת שידרוש המשרד.</w:t>
      </w:r>
    </w:p>
    <w:p w14:paraId="4D18E10F" w14:textId="77777777" w:rsidR="006B3562" w:rsidRPr="00B65D65" w:rsidRDefault="006B3562" w:rsidP="006B3562">
      <w:pPr>
        <w:spacing w:line="360" w:lineRule="auto"/>
        <w:jc w:val="both"/>
        <w:rPr>
          <w:szCs w:val="24"/>
        </w:rPr>
      </w:pPr>
    </w:p>
    <w:p w14:paraId="4E7ED5C3" w14:textId="77777777" w:rsidR="006B3562" w:rsidRPr="00B65D65" w:rsidRDefault="006B3562" w:rsidP="006B3562">
      <w:pPr>
        <w:pStyle w:val="af6"/>
        <w:numPr>
          <w:ilvl w:val="0"/>
          <w:numId w:val="136"/>
        </w:numPr>
        <w:spacing w:line="360" w:lineRule="auto"/>
        <w:jc w:val="both"/>
        <w:rPr>
          <w:szCs w:val="24"/>
        </w:rPr>
      </w:pPr>
      <w:r w:rsidRPr="00B65D65">
        <w:rPr>
          <w:rFonts w:hint="cs"/>
          <w:szCs w:val="24"/>
          <w:rtl/>
        </w:rPr>
        <w:t>לעשות את כל ההכנות הדרושות והסידורים שיהיו נחוצים למתן השירותים בהתאם להסכם זה.</w:t>
      </w:r>
    </w:p>
    <w:p w14:paraId="72DB8775" w14:textId="77777777" w:rsidR="006B3562" w:rsidRPr="00B65D65" w:rsidRDefault="006B3562" w:rsidP="006B3562">
      <w:pPr>
        <w:spacing w:line="360" w:lineRule="auto"/>
        <w:jc w:val="both"/>
        <w:rPr>
          <w:szCs w:val="24"/>
          <w:rtl/>
        </w:rPr>
      </w:pPr>
    </w:p>
    <w:p w14:paraId="6AE889BD" w14:textId="77777777" w:rsidR="006B3562" w:rsidRPr="00B65D65" w:rsidRDefault="006B3562" w:rsidP="006B3562">
      <w:pPr>
        <w:pStyle w:val="af6"/>
        <w:numPr>
          <w:ilvl w:val="0"/>
          <w:numId w:val="136"/>
        </w:numPr>
        <w:spacing w:line="360" w:lineRule="auto"/>
        <w:jc w:val="both"/>
        <w:rPr>
          <w:szCs w:val="24"/>
        </w:rPr>
      </w:pPr>
      <w:r w:rsidRPr="00B65D65">
        <w:rPr>
          <w:rFonts w:hint="cs"/>
          <w:szCs w:val="24"/>
          <w:rtl/>
        </w:rPr>
        <w:t>לתת את השירותים ברמה מעולה ומקובלת, ולעשות כל דבר הנדרש והסביר שספק מעולה היה עושה לצורך מתן השירותים בהתאם להסכם זה.</w:t>
      </w:r>
    </w:p>
    <w:p w14:paraId="75F909C6" w14:textId="77777777" w:rsidR="006B3562" w:rsidRPr="00B65D65" w:rsidRDefault="006B3562" w:rsidP="006B3562">
      <w:pPr>
        <w:spacing w:line="360" w:lineRule="auto"/>
        <w:jc w:val="both"/>
        <w:rPr>
          <w:szCs w:val="24"/>
        </w:rPr>
      </w:pPr>
    </w:p>
    <w:p w14:paraId="6DF8E358" w14:textId="77777777" w:rsidR="006B3562" w:rsidRPr="00B65D65" w:rsidRDefault="006B3562" w:rsidP="006B3562">
      <w:pPr>
        <w:pStyle w:val="af6"/>
        <w:numPr>
          <w:ilvl w:val="0"/>
          <w:numId w:val="136"/>
        </w:numPr>
        <w:spacing w:line="360" w:lineRule="auto"/>
        <w:jc w:val="both"/>
        <w:rPr>
          <w:szCs w:val="24"/>
        </w:rPr>
      </w:pPr>
      <w:r w:rsidRPr="00B65D65">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00368EE6" w14:textId="77777777" w:rsidR="006B3562" w:rsidRPr="00B65D65" w:rsidRDefault="006B3562" w:rsidP="006B3562">
      <w:pPr>
        <w:spacing w:line="360" w:lineRule="auto"/>
        <w:jc w:val="both"/>
        <w:rPr>
          <w:szCs w:val="24"/>
        </w:rPr>
      </w:pPr>
    </w:p>
    <w:p w14:paraId="4814BEA2" w14:textId="77777777" w:rsidR="006B3562" w:rsidRPr="00B65D65" w:rsidRDefault="006B3562" w:rsidP="006B3562">
      <w:pPr>
        <w:pStyle w:val="af6"/>
        <w:numPr>
          <w:ilvl w:val="0"/>
          <w:numId w:val="136"/>
        </w:numPr>
        <w:spacing w:line="360" w:lineRule="auto"/>
        <w:jc w:val="both"/>
        <w:rPr>
          <w:szCs w:val="24"/>
        </w:rPr>
      </w:pPr>
      <w:r w:rsidRPr="00B65D65">
        <w:rPr>
          <w:rFonts w:hint="cs"/>
          <w:szCs w:val="24"/>
          <w:rtl/>
        </w:rPr>
        <w:t>הזוכה</w:t>
      </w:r>
      <w:r w:rsidRPr="00B65D65">
        <w:rPr>
          <w:szCs w:val="24"/>
          <w:rtl/>
        </w:rPr>
        <w:t xml:space="preserve"> מתחייב לספק את השירותים המפורטים בהסכם, במכרז ובהצעה, בהתאם לדרישות המשרד</w:t>
      </w:r>
      <w:r w:rsidRPr="00B65D65">
        <w:rPr>
          <w:rFonts w:hint="cs"/>
          <w:szCs w:val="24"/>
          <w:rtl/>
        </w:rPr>
        <w:t>, להוראות הסכם זה על נספחיו ולהוראות כל דין</w:t>
      </w:r>
      <w:r w:rsidRPr="00937ADF">
        <w:rPr>
          <w:rFonts w:hint="cs"/>
          <w:szCs w:val="24"/>
          <w:rtl/>
        </w:rPr>
        <w:t xml:space="preserve">. </w:t>
      </w:r>
    </w:p>
    <w:p w14:paraId="5EE225B7" w14:textId="77777777" w:rsidR="006B3562" w:rsidRPr="00B65D65" w:rsidRDefault="006B3562" w:rsidP="006B3562">
      <w:pPr>
        <w:spacing w:line="360" w:lineRule="auto"/>
        <w:jc w:val="both"/>
        <w:rPr>
          <w:szCs w:val="24"/>
        </w:rPr>
      </w:pPr>
    </w:p>
    <w:p w14:paraId="24CDD60B" w14:textId="77777777" w:rsidR="006B3562" w:rsidRPr="00B65D65" w:rsidRDefault="006B3562" w:rsidP="006B3562">
      <w:pPr>
        <w:pStyle w:val="af6"/>
        <w:numPr>
          <w:ilvl w:val="0"/>
          <w:numId w:val="136"/>
        </w:numPr>
        <w:spacing w:line="360" w:lineRule="auto"/>
        <w:jc w:val="both"/>
        <w:rPr>
          <w:szCs w:val="24"/>
        </w:rPr>
      </w:pPr>
      <w:r w:rsidRPr="00937ADF">
        <w:rPr>
          <w:rFonts w:hint="cs"/>
          <w:szCs w:val="24"/>
          <w:rtl/>
        </w:rPr>
        <w:t xml:space="preserve">למען הסר כל ספק, מובהר ומודגש  בזאת כי המשרד אינו מתחייב בשום אופן לפנות לזוכה באיזה זמן מן הזמנים במסגרת הזמנת עבודה למתן השירותים נשוא הסכם זה. פנייה במסגרת הזמנת עבודה לקבלת שירותים מהזוכה תיעשה בהתאם לצרכי המשרד לרבות לשיקול דעתו המקצועי של המשרד.  </w:t>
      </w:r>
    </w:p>
    <w:p w14:paraId="07992171" w14:textId="77777777" w:rsidR="006B3562" w:rsidRPr="00B65D65" w:rsidRDefault="006B3562" w:rsidP="006B3562">
      <w:pPr>
        <w:spacing w:line="360" w:lineRule="auto"/>
        <w:ind w:left="360"/>
        <w:contextualSpacing/>
        <w:rPr>
          <w:szCs w:val="24"/>
          <w:rtl/>
          <w:lang w:eastAsia="he-IL"/>
        </w:rPr>
      </w:pPr>
    </w:p>
    <w:p w14:paraId="18A49D6E" w14:textId="77777777" w:rsidR="006B3562" w:rsidRPr="00B65D65" w:rsidRDefault="006B3562" w:rsidP="006B3562">
      <w:pPr>
        <w:pStyle w:val="af6"/>
        <w:numPr>
          <w:ilvl w:val="0"/>
          <w:numId w:val="136"/>
        </w:numPr>
        <w:spacing w:line="360" w:lineRule="auto"/>
        <w:ind w:right="567"/>
        <w:jc w:val="both"/>
        <w:rPr>
          <w:szCs w:val="24"/>
          <w:rtl/>
        </w:rPr>
      </w:pPr>
      <w:r w:rsidRPr="00B65D65">
        <w:rPr>
          <w:rFonts w:hint="eastAsia"/>
          <w:szCs w:val="24"/>
          <w:rtl/>
        </w:rPr>
        <w:t>הזוכה</w:t>
      </w:r>
      <w:r w:rsidRPr="00B65D65">
        <w:rPr>
          <w:szCs w:val="24"/>
          <w:rtl/>
        </w:rPr>
        <w:t xml:space="preserve"> יבצע עבור המשרד את השירותים כמפורט</w:t>
      </w:r>
      <w:r w:rsidRPr="00B65D65">
        <w:rPr>
          <w:rFonts w:hint="cs"/>
          <w:szCs w:val="24"/>
          <w:rtl/>
        </w:rPr>
        <w:t xml:space="preserve"> בהסכם זה  על כל נספחיו וכמפורט</w:t>
      </w:r>
      <w:r w:rsidRPr="00B65D65">
        <w:rPr>
          <w:szCs w:val="24"/>
          <w:rtl/>
        </w:rPr>
        <w:t xml:space="preserve"> להלן</w:t>
      </w:r>
      <w:r w:rsidRPr="00B65D65">
        <w:rPr>
          <w:rFonts w:hint="cs"/>
          <w:szCs w:val="24"/>
          <w:rtl/>
        </w:rPr>
        <w:t xml:space="preserve">:  </w:t>
      </w:r>
    </w:p>
    <w:p w14:paraId="7E385355" w14:textId="77777777" w:rsidR="006B3562" w:rsidRPr="00775073" w:rsidRDefault="006B3562" w:rsidP="006B3562">
      <w:pPr>
        <w:pStyle w:val="af6"/>
        <w:numPr>
          <w:ilvl w:val="0"/>
          <w:numId w:val="137"/>
        </w:numPr>
        <w:tabs>
          <w:tab w:val="num" w:pos="1386"/>
        </w:tabs>
        <w:overflowPunct w:val="0"/>
        <w:autoSpaceDE w:val="0"/>
        <w:autoSpaceDN w:val="0"/>
        <w:adjustRightInd w:val="0"/>
        <w:spacing w:after="120" w:line="360" w:lineRule="auto"/>
        <w:jc w:val="both"/>
        <w:textAlignment w:val="baseline"/>
        <w:rPr>
          <w:szCs w:val="24"/>
        </w:rPr>
      </w:pPr>
      <w:r w:rsidRPr="00775073">
        <w:rPr>
          <w:rFonts w:hint="cs"/>
          <w:szCs w:val="24"/>
          <w:rtl/>
        </w:rPr>
        <w:t>טיפול בתיקים פליליים נגד חשודים בעבירה על אחד או יותר מהחוקים המוזכרים ברשימת החוקים, לפי סדרי עדיפות של הממונה במשרד.</w:t>
      </w:r>
    </w:p>
    <w:p w14:paraId="51E1E3EE" w14:textId="77777777" w:rsidR="006B3562" w:rsidRPr="00B65D65" w:rsidRDefault="006B3562" w:rsidP="006B3562">
      <w:pPr>
        <w:pStyle w:val="af6"/>
        <w:numPr>
          <w:ilvl w:val="0"/>
          <w:numId w:val="137"/>
        </w:numPr>
        <w:tabs>
          <w:tab w:val="num" w:pos="1386"/>
        </w:tabs>
        <w:overflowPunct w:val="0"/>
        <w:autoSpaceDE w:val="0"/>
        <w:autoSpaceDN w:val="0"/>
        <w:adjustRightInd w:val="0"/>
        <w:spacing w:after="120" w:line="360" w:lineRule="auto"/>
        <w:jc w:val="both"/>
        <w:textAlignment w:val="baseline"/>
        <w:rPr>
          <w:szCs w:val="24"/>
        </w:rPr>
      </w:pPr>
      <w:r w:rsidRPr="00B65D65">
        <w:rPr>
          <w:rFonts w:hint="cs"/>
          <w:szCs w:val="24"/>
          <w:rtl/>
        </w:rPr>
        <w:t xml:space="preserve">בחינת טיב הראיות בתיקי חקירה לפני הטלת קנס מנהלי, והכנת מזכר בקשה מנומקת להשלמות חקירה אם הן דרושות. </w:t>
      </w:r>
    </w:p>
    <w:p w14:paraId="61F20BA2" w14:textId="77777777" w:rsidR="006B3562" w:rsidRPr="00B65D65" w:rsidRDefault="006B3562" w:rsidP="006B3562">
      <w:pPr>
        <w:pStyle w:val="af6"/>
        <w:numPr>
          <w:ilvl w:val="0"/>
          <w:numId w:val="137"/>
        </w:numPr>
        <w:tabs>
          <w:tab w:val="num" w:pos="1386"/>
        </w:tabs>
        <w:overflowPunct w:val="0"/>
        <w:autoSpaceDE w:val="0"/>
        <w:autoSpaceDN w:val="0"/>
        <w:adjustRightInd w:val="0"/>
        <w:spacing w:after="120" w:line="360" w:lineRule="auto"/>
        <w:jc w:val="both"/>
        <w:textAlignment w:val="baseline"/>
        <w:rPr>
          <w:szCs w:val="24"/>
        </w:rPr>
      </w:pPr>
      <w:r w:rsidRPr="00B65D65">
        <w:rPr>
          <w:rFonts w:hint="cs"/>
          <w:szCs w:val="24"/>
          <w:rtl/>
        </w:rPr>
        <w:t>ניסוח ו</w:t>
      </w:r>
      <w:r w:rsidRPr="00B65D65">
        <w:rPr>
          <w:rFonts w:hint="eastAsia"/>
          <w:szCs w:val="24"/>
          <w:rtl/>
        </w:rPr>
        <w:t>הכנת</w:t>
      </w:r>
      <w:r w:rsidRPr="00B65D65">
        <w:rPr>
          <w:szCs w:val="24"/>
          <w:rtl/>
        </w:rPr>
        <w:t xml:space="preserve"> כתבי אישום בעבירות </w:t>
      </w:r>
      <w:r w:rsidRPr="00B65D65">
        <w:rPr>
          <w:rFonts w:hint="cs"/>
          <w:szCs w:val="24"/>
          <w:rtl/>
        </w:rPr>
        <w:t>ה</w:t>
      </w:r>
      <w:r w:rsidRPr="00B65D65">
        <w:rPr>
          <w:szCs w:val="24"/>
          <w:rtl/>
        </w:rPr>
        <w:t>נ"</w:t>
      </w:r>
      <w:r w:rsidRPr="00B65D65">
        <w:rPr>
          <w:rFonts w:hint="eastAsia"/>
          <w:szCs w:val="24"/>
          <w:rtl/>
        </w:rPr>
        <w:t>ל</w:t>
      </w:r>
      <w:r w:rsidRPr="00B65D65">
        <w:rPr>
          <w:szCs w:val="24"/>
          <w:rtl/>
        </w:rPr>
        <w:t xml:space="preserve"> לרבות הכנת בקשות לצווים זמניים והגשתם </w:t>
      </w:r>
      <w:r w:rsidRPr="00B65D65">
        <w:rPr>
          <w:rFonts w:hint="eastAsia"/>
          <w:szCs w:val="24"/>
          <w:rtl/>
        </w:rPr>
        <w:t>לבתי</w:t>
      </w:r>
      <w:r w:rsidRPr="00B65D65">
        <w:rPr>
          <w:szCs w:val="24"/>
          <w:rtl/>
        </w:rPr>
        <w:t xml:space="preserve"> </w:t>
      </w:r>
      <w:r w:rsidRPr="00B65D65">
        <w:rPr>
          <w:rFonts w:hint="cs"/>
          <w:szCs w:val="24"/>
          <w:rtl/>
        </w:rPr>
        <w:t>המשפט</w:t>
      </w:r>
      <w:r w:rsidRPr="00B65D65">
        <w:rPr>
          <w:szCs w:val="24"/>
          <w:rtl/>
        </w:rPr>
        <w:t xml:space="preserve"> המוסמכים בארץ, </w:t>
      </w:r>
      <w:r w:rsidRPr="00B65D65">
        <w:rPr>
          <w:rFonts w:hint="cs"/>
          <w:szCs w:val="24"/>
          <w:rtl/>
        </w:rPr>
        <w:t>וניהול ההליך בבית משפט, לרבות הליכי הביניים.</w:t>
      </w:r>
    </w:p>
    <w:p w14:paraId="1DB52E74" w14:textId="77777777" w:rsidR="006B3562" w:rsidRPr="00B65D65" w:rsidRDefault="006B3562" w:rsidP="006B3562">
      <w:pPr>
        <w:pStyle w:val="af6"/>
        <w:numPr>
          <w:ilvl w:val="0"/>
          <w:numId w:val="137"/>
        </w:numPr>
        <w:tabs>
          <w:tab w:val="num" w:pos="1386"/>
        </w:tabs>
        <w:overflowPunct w:val="0"/>
        <w:autoSpaceDE w:val="0"/>
        <w:autoSpaceDN w:val="0"/>
        <w:adjustRightInd w:val="0"/>
        <w:spacing w:after="120" w:line="360" w:lineRule="auto"/>
        <w:jc w:val="both"/>
        <w:textAlignment w:val="baseline"/>
        <w:rPr>
          <w:szCs w:val="24"/>
        </w:rPr>
      </w:pPr>
      <w:r w:rsidRPr="00B65D65">
        <w:rPr>
          <w:rFonts w:hint="cs"/>
          <w:szCs w:val="24"/>
          <w:rtl/>
        </w:rPr>
        <w:t xml:space="preserve">טיפול בבקשות לשחרור תפוסים שהוגשו לבית משפט, לרבות הכנת תגובות לבקשות </w:t>
      </w:r>
      <w:r w:rsidRPr="00B65D65">
        <w:rPr>
          <w:szCs w:val="24"/>
          <w:rtl/>
        </w:rPr>
        <w:t xml:space="preserve">והופעה </w:t>
      </w:r>
      <w:r w:rsidRPr="00B65D65">
        <w:rPr>
          <w:rFonts w:hint="cs"/>
          <w:szCs w:val="24"/>
          <w:rtl/>
        </w:rPr>
        <w:t>בבית משפט</w:t>
      </w:r>
      <w:r w:rsidRPr="00B65D65">
        <w:rPr>
          <w:szCs w:val="24"/>
          <w:rtl/>
        </w:rPr>
        <w:t xml:space="preserve"> לשם ניהול </w:t>
      </w:r>
      <w:r w:rsidRPr="00B65D65">
        <w:rPr>
          <w:rFonts w:hint="cs"/>
          <w:szCs w:val="24"/>
          <w:rtl/>
        </w:rPr>
        <w:t>ההליך, בכפוף להסמכה של היועץ המשפטי לממשלה.</w:t>
      </w:r>
      <w:r w:rsidRPr="00B65D65">
        <w:rPr>
          <w:szCs w:val="24"/>
          <w:rtl/>
        </w:rPr>
        <w:t xml:space="preserve"> </w:t>
      </w:r>
    </w:p>
    <w:p w14:paraId="4AC3E17F" w14:textId="77777777" w:rsidR="006B3562" w:rsidRPr="00B65D65" w:rsidRDefault="006B3562" w:rsidP="006B3562">
      <w:pPr>
        <w:pStyle w:val="af6"/>
        <w:numPr>
          <w:ilvl w:val="0"/>
          <w:numId w:val="137"/>
        </w:numPr>
        <w:tabs>
          <w:tab w:val="num" w:pos="1386"/>
        </w:tabs>
        <w:overflowPunct w:val="0"/>
        <w:autoSpaceDE w:val="0"/>
        <w:autoSpaceDN w:val="0"/>
        <w:adjustRightInd w:val="0"/>
        <w:spacing w:after="120" w:line="360" w:lineRule="auto"/>
        <w:jc w:val="both"/>
        <w:textAlignment w:val="baseline"/>
        <w:rPr>
          <w:szCs w:val="24"/>
        </w:rPr>
      </w:pPr>
      <w:r w:rsidRPr="00B65D65">
        <w:rPr>
          <w:rFonts w:hint="cs"/>
          <w:szCs w:val="24"/>
          <w:rtl/>
        </w:rPr>
        <w:t>טיפול בהליכי ערעור המוגשים מטעם נאשמים כנגד המשרד, ובהליכי ערעור המוגשים מטעם המשרד כנגד נאשמים.</w:t>
      </w:r>
    </w:p>
    <w:p w14:paraId="57AE984E" w14:textId="77777777" w:rsidR="006B3562" w:rsidRPr="00B65D65" w:rsidRDefault="006B3562" w:rsidP="006B3562">
      <w:pPr>
        <w:pStyle w:val="af6"/>
        <w:numPr>
          <w:ilvl w:val="0"/>
          <w:numId w:val="137"/>
        </w:numPr>
        <w:tabs>
          <w:tab w:val="num" w:pos="1386"/>
        </w:tabs>
        <w:overflowPunct w:val="0"/>
        <w:autoSpaceDE w:val="0"/>
        <w:autoSpaceDN w:val="0"/>
        <w:adjustRightInd w:val="0"/>
        <w:spacing w:after="120" w:line="360" w:lineRule="auto"/>
        <w:jc w:val="both"/>
        <w:textAlignment w:val="baseline"/>
        <w:rPr>
          <w:szCs w:val="24"/>
        </w:rPr>
      </w:pPr>
      <w:r w:rsidRPr="00B65D65">
        <w:rPr>
          <w:szCs w:val="24"/>
          <w:rtl/>
        </w:rPr>
        <w:t xml:space="preserve">במידת הצורך, </w:t>
      </w:r>
      <w:r w:rsidRPr="00B65D65">
        <w:rPr>
          <w:rFonts w:hint="cs"/>
          <w:szCs w:val="24"/>
          <w:rtl/>
        </w:rPr>
        <w:t xml:space="preserve">הכנת מסמכים בהליכים נלווים (כגון: שימוע או עיכוב הליכים), גביית עדויות מוקדמות </w:t>
      </w:r>
      <w:r w:rsidRPr="00B65D65">
        <w:rPr>
          <w:szCs w:val="24"/>
          <w:rtl/>
        </w:rPr>
        <w:t>וכן טיפול כנ"</w:t>
      </w:r>
      <w:r w:rsidRPr="00B65D65">
        <w:rPr>
          <w:rFonts w:hint="eastAsia"/>
          <w:szCs w:val="24"/>
          <w:rtl/>
        </w:rPr>
        <w:t>ל</w:t>
      </w:r>
      <w:r w:rsidRPr="00B65D65">
        <w:rPr>
          <w:szCs w:val="24"/>
          <w:rtl/>
        </w:rPr>
        <w:t xml:space="preserve"> על פי כל חיקוק אחר אשר על פיו </w:t>
      </w:r>
      <w:r w:rsidRPr="00B65D65">
        <w:rPr>
          <w:rFonts w:hint="eastAsia"/>
          <w:szCs w:val="24"/>
          <w:rtl/>
        </w:rPr>
        <w:t>הוסמך</w:t>
      </w:r>
      <w:r w:rsidRPr="00B65D65">
        <w:rPr>
          <w:szCs w:val="24"/>
          <w:rtl/>
        </w:rPr>
        <w:t xml:space="preserve"> </w:t>
      </w:r>
      <w:r w:rsidRPr="00B65D65">
        <w:rPr>
          <w:rFonts w:hint="cs"/>
          <w:szCs w:val="24"/>
          <w:rtl/>
        </w:rPr>
        <w:t xml:space="preserve">נותן השירות </w:t>
      </w:r>
      <w:r w:rsidRPr="00B65D65">
        <w:rPr>
          <w:szCs w:val="24"/>
          <w:rtl/>
        </w:rPr>
        <w:t xml:space="preserve">על ידי </w:t>
      </w:r>
      <w:r w:rsidRPr="00B65D65">
        <w:rPr>
          <w:rFonts w:hint="cs"/>
          <w:szCs w:val="24"/>
          <w:rtl/>
        </w:rPr>
        <w:t>היועץ</w:t>
      </w:r>
      <w:r w:rsidRPr="00B65D65">
        <w:rPr>
          <w:szCs w:val="24"/>
          <w:rtl/>
        </w:rPr>
        <w:t xml:space="preserve"> המשפטי לממשלה</w:t>
      </w:r>
      <w:r w:rsidRPr="00B65D65">
        <w:rPr>
          <w:rFonts w:hint="cs"/>
          <w:szCs w:val="24"/>
          <w:rtl/>
        </w:rPr>
        <w:t xml:space="preserve"> לצורך מתן השירותים.</w:t>
      </w:r>
    </w:p>
    <w:p w14:paraId="6015DA00" w14:textId="77777777" w:rsidR="006B3562" w:rsidRPr="00B65D65" w:rsidRDefault="006B3562" w:rsidP="006B3562">
      <w:pPr>
        <w:pStyle w:val="af6"/>
        <w:numPr>
          <w:ilvl w:val="0"/>
          <w:numId w:val="137"/>
        </w:numPr>
        <w:tabs>
          <w:tab w:val="num" w:pos="1386"/>
        </w:tabs>
        <w:overflowPunct w:val="0"/>
        <w:autoSpaceDE w:val="0"/>
        <w:autoSpaceDN w:val="0"/>
        <w:adjustRightInd w:val="0"/>
        <w:spacing w:after="120" w:line="360" w:lineRule="auto"/>
        <w:jc w:val="both"/>
        <w:textAlignment w:val="baseline"/>
        <w:rPr>
          <w:szCs w:val="24"/>
        </w:rPr>
      </w:pPr>
      <w:r w:rsidRPr="00B65D65">
        <w:rPr>
          <w:rFonts w:hint="cs"/>
          <w:szCs w:val="24"/>
          <w:rtl/>
        </w:rPr>
        <w:t>הכנת המלצות וחוות דעת עבור הממונה,</w:t>
      </w:r>
      <w:r w:rsidRPr="00B65D65">
        <w:rPr>
          <w:szCs w:val="24"/>
          <w:rtl/>
        </w:rPr>
        <w:t xml:space="preserve"> </w:t>
      </w:r>
      <w:r w:rsidRPr="00B65D65">
        <w:rPr>
          <w:rFonts w:hint="cs"/>
          <w:szCs w:val="24"/>
          <w:rtl/>
        </w:rPr>
        <w:t xml:space="preserve">עבור </w:t>
      </w:r>
      <w:r w:rsidRPr="00B65D65">
        <w:rPr>
          <w:szCs w:val="24"/>
          <w:rtl/>
        </w:rPr>
        <w:t xml:space="preserve">הפועלים מטעמו לעניין </w:t>
      </w:r>
      <w:r w:rsidRPr="00B65D65">
        <w:rPr>
          <w:rFonts w:hint="cs"/>
          <w:szCs w:val="24"/>
          <w:rtl/>
        </w:rPr>
        <w:t xml:space="preserve">מכרז </w:t>
      </w:r>
      <w:r w:rsidRPr="00B65D65">
        <w:rPr>
          <w:szCs w:val="24"/>
          <w:rtl/>
        </w:rPr>
        <w:t>זה</w:t>
      </w:r>
      <w:r w:rsidRPr="00B65D65">
        <w:rPr>
          <w:rFonts w:hint="cs"/>
          <w:szCs w:val="24"/>
          <w:rtl/>
        </w:rPr>
        <w:t xml:space="preserve">  או עבור הפרקליטות לצורך תגובה לערעור בעניין תיק שטיפל בו נותן השירות.</w:t>
      </w:r>
    </w:p>
    <w:p w14:paraId="415920E5" w14:textId="77777777" w:rsidR="006B3562" w:rsidRPr="00B65D65" w:rsidRDefault="006B3562" w:rsidP="006B3562">
      <w:pPr>
        <w:pStyle w:val="af6"/>
        <w:numPr>
          <w:ilvl w:val="0"/>
          <w:numId w:val="137"/>
        </w:numPr>
        <w:tabs>
          <w:tab w:val="num" w:pos="1386"/>
        </w:tabs>
        <w:overflowPunct w:val="0"/>
        <w:autoSpaceDE w:val="0"/>
        <w:autoSpaceDN w:val="0"/>
        <w:adjustRightInd w:val="0"/>
        <w:spacing w:after="120" w:line="360" w:lineRule="auto"/>
        <w:jc w:val="both"/>
        <w:textAlignment w:val="baseline"/>
        <w:rPr>
          <w:szCs w:val="24"/>
        </w:rPr>
      </w:pPr>
      <w:r w:rsidRPr="00B65D65">
        <w:rPr>
          <w:rFonts w:hint="cs"/>
          <w:szCs w:val="24"/>
          <w:rtl/>
        </w:rPr>
        <w:t>קיום ישיבות עבודה עם גורמי האכיפה במשרד, בין במשרד הזוכה ובין במשרד ובמרחבי הפיקוח של המשרד, ובין בכל מקום אחר בהתאם להנחיות הממונה.</w:t>
      </w:r>
    </w:p>
    <w:p w14:paraId="134FC471" w14:textId="77777777" w:rsidR="006B3562" w:rsidRPr="00B65D65" w:rsidRDefault="006B3562" w:rsidP="006B3562">
      <w:pPr>
        <w:pStyle w:val="af6"/>
        <w:numPr>
          <w:ilvl w:val="0"/>
          <w:numId w:val="137"/>
        </w:numPr>
        <w:tabs>
          <w:tab w:val="num" w:pos="1386"/>
        </w:tabs>
        <w:overflowPunct w:val="0"/>
        <w:autoSpaceDE w:val="0"/>
        <w:autoSpaceDN w:val="0"/>
        <w:adjustRightInd w:val="0"/>
        <w:spacing w:after="120" w:line="360" w:lineRule="auto"/>
        <w:jc w:val="both"/>
        <w:textAlignment w:val="baseline"/>
        <w:rPr>
          <w:szCs w:val="24"/>
        </w:rPr>
      </w:pPr>
      <w:r w:rsidRPr="00B65D65">
        <w:rPr>
          <w:rFonts w:hint="cs"/>
          <w:szCs w:val="24"/>
          <w:rtl/>
        </w:rPr>
        <w:t xml:space="preserve">השתתפות בימי עיון והדרכה שייערכו על ידי המשרד או על ידי גורמי אחרים בנושאים הקשורים במתן השירותים. </w:t>
      </w:r>
    </w:p>
    <w:p w14:paraId="762FCEF5" w14:textId="77777777" w:rsidR="006B3562" w:rsidRPr="00B65D65" w:rsidRDefault="006B3562" w:rsidP="006B3562">
      <w:pPr>
        <w:pStyle w:val="af6"/>
        <w:numPr>
          <w:ilvl w:val="0"/>
          <w:numId w:val="137"/>
        </w:numPr>
        <w:tabs>
          <w:tab w:val="num" w:pos="1386"/>
        </w:tabs>
        <w:overflowPunct w:val="0"/>
        <w:autoSpaceDE w:val="0"/>
        <w:autoSpaceDN w:val="0"/>
        <w:adjustRightInd w:val="0"/>
        <w:spacing w:after="120" w:line="360" w:lineRule="auto"/>
        <w:jc w:val="both"/>
        <w:textAlignment w:val="baseline"/>
        <w:rPr>
          <w:szCs w:val="24"/>
        </w:rPr>
      </w:pPr>
      <w:r w:rsidRPr="00B65D65">
        <w:rPr>
          <w:rFonts w:hint="cs"/>
          <w:szCs w:val="24"/>
          <w:rtl/>
        </w:rPr>
        <w:t>טיפול בהליכי</w:t>
      </w:r>
      <w:r>
        <w:rPr>
          <w:rFonts w:hint="cs"/>
          <w:szCs w:val="24"/>
          <w:rtl/>
        </w:rPr>
        <w:t xml:space="preserve"> קנס מנהלי</w:t>
      </w:r>
      <w:r w:rsidRPr="00B65D65">
        <w:rPr>
          <w:rFonts w:hint="cs"/>
          <w:szCs w:val="24"/>
          <w:rtl/>
        </w:rPr>
        <w:t xml:space="preserve"> ובהליכי הטלת עיצום כספי בהתאם לצורכי המשרד.</w:t>
      </w:r>
    </w:p>
    <w:p w14:paraId="232377C7" w14:textId="77777777" w:rsidR="006B3562" w:rsidRPr="00B65D65" w:rsidRDefault="006B3562" w:rsidP="006B3562">
      <w:pPr>
        <w:pStyle w:val="af6"/>
        <w:numPr>
          <w:ilvl w:val="0"/>
          <w:numId w:val="137"/>
        </w:numPr>
        <w:tabs>
          <w:tab w:val="num" w:pos="1386"/>
        </w:tabs>
        <w:overflowPunct w:val="0"/>
        <w:autoSpaceDE w:val="0"/>
        <w:autoSpaceDN w:val="0"/>
        <w:adjustRightInd w:val="0"/>
        <w:spacing w:after="120" w:line="360" w:lineRule="auto"/>
        <w:jc w:val="both"/>
        <w:textAlignment w:val="baseline"/>
        <w:rPr>
          <w:szCs w:val="24"/>
        </w:rPr>
      </w:pPr>
      <w:r w:rsidRPr="00B65D65">
        <w:rPr>
          <w:rFonts w:hint="cs"/>
          <w:szCs w:val="24"/>
          <w:rtl/>
        </w:rPr>
        <w:t>הוראות הסכם זה</w:t>
      </w:r>
      <w:r w:rsidRPr="00B65D65">
        <w:rPr>
          <w:szCs w:val="24"/>
          <w:rtl/>
        </w:rPr>
        <w:t xml:space="preserve"> לא </w:t>
      </w:r>
      <w:r w:rsidRPr="00B65D65">
        <w:rPr>
          <w:rFonts w:hint="cs"/>
          <w:szCs w:val="24"/>
          <w:rtl/>
        </w:rPr>
        <w:t>תתפרשנה בשום צורה</w:t>
      </w:r>
      <w:r w:rsidRPr="00B65D65">
        <w:rPr>
          <w:szCs w:val="24"/>
          <w:rtl/>
        </w:rPr>
        <w:t xml:space="preserve"> כבא</w:t>
      </w:r>
      <w:r w:rsidRPr="00B65D65">
        <w:rPr>
          <w:rFonts w:hint="cs"/>
          <w:szCs w:val="24"/>
          <w:rtl/>
        </w:rPr>
        <w:t>ות</w:t>
      </w:r>
      <w:r w:rsidRPr="00B65D65">
        <w:rPr>
          <w:szCs w:val="24"/>
          <w:rtl/>
        </w:rPr>
        <w:t xml:space="preserve"> למעט מן הסמכויות הנתונות למשרד</w:t>
      </w:r>
      <w:r w:rsidRPr="00B65D65">
        <w:rPr>
          <w:rFonts w:hint="cs"/>
          <w:szCs w:val="24"/>
          <w:rtl/>
        </w:rPr>
        <w:t xml:space="preserve"> </w:t>
      </w:r>
      <w:r w:rsidRPr="00B65D65">
        <w:rPr>
          <w:szCs w:val="24"/>
          <w:rtl/>
        </w:rPr>
        <w:t>לבעלי התפקידים שבו</w:t>
      </w:r>
      <w:r w:rsidRPr="00B65D65">
        <w:rPr>
          <w:rFonts w:hint="cs"/>
          <w:szCs w:val="24"/>
          <w:rtl/>
        </w:rPr>
        <w:t>.</w:t>
      </w:r>
    </w:p>
    <w:p w14:paraId="22B6E0FD" w14:textId="77777777" w:rsidR="006B3562" w:rsidRPr="00B65D65" w:rsidRDefault="006B3562" w:rsidP="006B3562">
      <w:pPr>
        <w:tabs>
          <w:tab w:val="num" w:pos="1587"/>
        </w:tabs>
        <w:overflowPunct w:val="0"/>
        <w:autoSpaceDE w:val="0"/>
        <w:autoSpaceDN w:val="0"/>
        <w:adjustRightInd w:val="0"/>
        <w:spacing w:after="120" w:line="360" w:lineRule="auto"/>
        <w:ind w:left="1134"/>
        <w:jc w:val="both"/>
        <w:textAlignment w:val="baseline"/>
        <w:rPr>
          <w:szCs w:val="24"/>
          <w:rtl/>
        </w:rPr>
      </w:pPr>
    </w:p>
    <w:p w14:paraId="5CE21FA0" w14:textId="77777777" w:rsidR="006B3562" w:rsidRPr="00B65D65" w:rsidRDefault="006B3562" w:rsidP="006B3562">
      <w:pPr>
        <w:widowControl w:val="0"/>
        <w:numPr>
          <w:ilvl w:val="0"/>
          <w:numId w:val="70"/>
        </w:numPr>
        <w:tabs>
          <w:tab w:val="clear" w:pos="567"/>
          <w:tab w:val="num" w:pos="207"/>
        </w:tabs>
        <w:adjustRightInd w:val="0"/>
        <w:spacing w:line="360" w:lineRule="auto"/>
        <w:ind w:left="207" w:right="0"/>
        <w:contextualSpacing/>
        <w:jc w:val="both"/>
        <w:textAlignment w:val="baseline"/>
        <w:rPr>
          <w:szCs w:val="24"/>
          <w:rtl/>
          <w:lang w:eastAsia="he-IL"/>
        </w:rPr>
      </w:pPr>
      <w:r w:rsidRPr="00B65D65">
        <w:rPr>
          <w:rFonts w:hint="cs"/>
          <w:b/>
          <w:bCs/>
          <w:szCs w:val="24"/>
          <w:u w:val="single"/>
          <w:rtl/>
          <w:lang w:eastAsia="he-IL"/>
        </w:rPr>
        <w:t>תנאי מתלה</w:t>
      </w:r>
    </w:p>
    <w:p w14:paraId="69E43588" w14:textId="77777777" w:rsidR="006B3562" w:rsidRPr="00937ADF" w:rsidRDefault="006B3562" w:rsidP="006B3562">
      <w:pPr>
        <w:pStyle w:val="af6"/>
        <w:widowControl w:val="0"/>
        <w:numPr>
          <w:ilvl w:val="0"/>
          <w:numId w:val="135"/>
        </w:numPr>
        <w:tabs>
          <w:tab w:val="left" w:pos="1440"/>
        </w:tabs>
        <w:adjustRightInd w:val="0"/>
        <w:spacing w:line="360" w:lineRule="auto"/>
        <w:jc w:val="both"/>
        <w:textAlignment w:val="baseline"/>
        <w:rPr>
          <w:szCs w:val="24"/>
        </w:rPr>
      </w:pPr>
      <w:r w:rsidRPr="00937ADF">
        <w:rPr>
          <w:rFonts w:hint="cs"/>
          <w:szCs w:val="24"/>
          <w:rtl/>
        </w:rPr>
        <w:t>הזוכה ו/או האחראי המקצועי ו/או המבצעים שהוצעו מטעמו יבצעו את השירותים המפורטים במסמכי המכרז ובהסכם זה רק בהינת</w:t>
      </w:r>
      <w:r w:rsidRPr="00937ADF">
        <w:rPr>
          <w:rFonts w:hint="eastAsia"/>
          <w:szCs w:val="24"/>
          <w:rtl/>
        </w:rPr>
        <w:t>ן</w:t>
      </w:r>
      <w:r w:rsidRPr="00937ADF">
        <w:rPr>
          <w:rFonts w:hint="cs"/>
          <w:szCs w:val="24"/>
          <w:rtl/>
        </w:rPr>
        <w:t xml:space="preserve"> אישור להעסקת עורכי דין מהוועדה לאישור העסקת עורכי דין פרטיים במשרד המשפטים ובהינתן יפוי כוח תקף מטעם הזוכה המשפטי לממשלה לזוכה ו/או לאחראי המקצועי ו/או למבצעים מטעמו (בהתאמה) וכל עוד יפוי כוח זה בתוקף.</w:t>
      </w:r>
    </w:p>
    <w:p w14:paraId="72E69EA2" w14:textId="77777777" w:rsidR="006B3562" w:rsidRPr="00B65D65" w:rsidRDefault="006B3562" w:rsidP="006B3562">
      <w:pPr>
        <w:widowControl w:val="0"/>
        <w:tabs>
          <w:tab w:val="left" w:pos="1440"/>
        </w:tabs>
        <w:adjustRightInd w:val="0"/>
        <w:spacing w:line="360" w:lineRule="auto"/>
        <w:ind w:left="774"/>
        <w:jc w:val="both"/>
        <w:textAlignment w:val="baseline"/>
        <w:rPr>
          <w:szCs w:val="24"/>
        </w:rPr>
      </w:pPr>
    </w:p>
    <w:p w14:paraId="1460B333" w14:textId="77777777" w:rsidR="006B3562" w:rsidRPr="00B65D65" w:rsidRDefault="006B3562" w:rsidP="006B3562">
      <w:pPr>
        <w:pStyle w:val="af6"/>
        <w:widowControl w:val="0"/>
        <w:numPr>
          <w:ilvl w:val="0"/>
          <w:numId w:val="135"/>
        </w:numPr>
        <w:tabs>
          <w:tab w:val="left" w:pos="1440"/>
        </w:tabs>
        <w:adjustRightInd w:val="0"/>
        <w:spacing w:line="360" w:lineRule="auto"/>
        <w:jc w:val="both"/>
        <w:textAlignment w:val="baseline"/>
        <w:rPr>
          <w:szCs w:val="24"/>
        </w:rPr>
      </w:pPr>
      <w:r w:rsidRPr="00B65D65">
        <w:rPr>
          <w:rFonts w:hint="cs"/>
          <w:szCs w:val="24"/>
          <w:rtl/>
        </w:rPr>
        <w:t>במקרה של שלילת יפוי הכוח שניתן על ידי היועץ המשפטי לממשלה לזוכה ו/או לאחראי המקצועי ו/או למבצעים מטעמו כאמור לעיל, לא יינתנו השירותים המפורטים במסמכי המכרז ובהסכם זה על ידי הזוכה ו/או האחראי המקצועי ו/או מבצעים אלה (בהתאמה),  במקרה זה יושהה ההסכם עד לקבלת אישורים כאמור.</w:t>
      </w:r>
    </w:p>
    <w:p w14:paraId="5CC7793A" w14:textId="77777777" w:rsidR="006B3562" w:rsidRPr="00B65D65" w:rsidRDefault="006B3562" w:rsidP="006B3562">
      <w:pPr>
        <w:spacing w:line="360" w:lineRule="auto"/>
        <w:jc w:val="both"/>
        <w:rPr>
          <w:szCs w:val="24"/>
          <w:rtl/>
        </w:rPr>
      </w:pPr>
    </w:p>
    <w:p w14:paraId="6B828DC5" w14:textId="77777777" w:rsidR="006B3562" w:rsidRPr="00B65D65" w:rsidRDefault="006B3562" w:rsidP="006B3562">
      <w:pPr>
        <w:numPr>
          <w:ilvl w:val="0"/>
          <w:numId w:val="70"/>
        </w:numPr>
        <w:tabs>
          <w:tab w:val="clear" w:pos="567"/>
          <w:tab w:val="num" w:pos="207"/>
        </w:tabs>
        <w:spacing w:line="360" w:lineRule="auto"/>
        <w:ind w:left="207" w:right="0"/>
        <w:contextualSpacing/>
        <w:jc w:val="both"/>
        <w:rPr>
          <w:b/>
          <w:bCs/>
          <w:szCs w:val="24"/>
          <w:u w:val="single"/>
          <w:lang w:eastAsia="he-IL"/>
        </w:rPr>
      </w:pPr>
      <w:r w:rsidRPr="00B65D65">
        <w:rPr>
          <w:rFonts w:hint="cs"/>
          <w:b/>
          <w:bCs/>
          <w:szCs w:val="24"/>
          <w:u w:val="single"/>
          <w:rtl/>
          <w:lang w:eastAsia="he-IL"/>
        </w:rPr>
        <w:t>תמורה ותנאי תשלום</w:t>
      </w:r>
    </w:p>
    <w:p w14:paraId="0A85A765" w14:textId="77777777" w:rsidR="006B3562" w:rsidRPr="00AE70B3" w:rsidRDefault="006B3562" w:rsidP="006B3562">
      <w:pPr>
        <w:pStyle w:val="af6"/>
        <w:numPr>
          <w:ilvl w:val="0"/>
          <w:numId w:val="133"/>
        </w:numPr>
        <w:tabs>
          <w:tab w:val="num" w:pos="927"/>
        </w:tabs>
        <w:spacing w:line="360" w:lineRule="auto"/>
        <w:jc w:val="both"/>
        <w:rPr>
          <w:szCs w:val="24"/>
          <w:rtl/>
        </w:rPr>
      </w:pPr>
      <w:r w:rsidRPr="00AE70B3">
        <w:rPr>
          <w:rFonts w:hint="cs"/>
          <w:szCs w:val="24"/>
          <w:rtl/>
        </w:rPr>
        <w:t>תמורת מתן השירותים ומילוי יתר התחייבויות הזוכה על פי הסכם זה, ישלם המשרד לספק סכומים כפי שנקבעו בהצעת המחיר שנקבעה במסגרת הליכי המכרז, בתוספת מע"מ</w:t>
      </w:r>
      <w:r>
        <w:rPr>
          <w:rFonts w:hint="cs"/>
          <w:szCs w:val="24"/>
          <w:rtl/>
        </w:rPr>
        <w:t>,</w:t>
      </w:r>
      <w:r w:rsidRPr="00AE70B3">
        <w:rPr>
          <w:rFonts w:hint="cs"/>
          <w:szCs w:val="24"/>
          <w:rtl/>
        </w:rPr>
        <w:t xml:space="preserve"> ובתנאי כי השירותים שבוצעו היו לשביעות רצונו המלאה של הממונה (להלן: "</w:t>
      </w:r>
      <w:r w:rsidRPr="00AE70B3">
        <w:rPr>
          <w:rFonts w:hint="cs"/>
          <w:b/>
          <w:bCs/>
          <w:szCs w:val="24"/>
          <w:rtl/>
        </w:rPr>
        <w:t>התמורה</w:t>
      </w:r>
      <w:r w:rsidRPr="00AE70B3">
        <w:rPr>
          <w:rFonts w:hint="cs"/>
          <w:szCs w:val="24"/>
          <w:rtl/>
        </w:rPr>
        <w:t>").</w:t>
      </w:r>
    </w:p>
    <w:p w14:paraId="447385AA" w14:textId="77777777" w:rsidR="006B3562" w:rsidRPr="00B65D65" w:rsidRDefault="006B3562" w:rsidP="006B3562">
      <w:pPr>
        <w:spacing w:line="360" w:lineRule="auto"/>
        <w:ind w:left="722"/>
        <w:jc w:val="both"/>
        <w:rPr>
          <w:szCs w:val="24"/>
          <w:rtl/>
        </w:rPr>
      </w:pPr>
    </w:p>
    <w:p w14:paraId="1EDB9889" w14:textId="77777777" w:rsidR="006B3562" w:rsidRPr="00B65D65" w:rsidRDefault="006B3562" w:rsidP="006B3562">
      <w:pPr>
        <w:pStyle w:val="af6"/>
        <w:numPr>
          <w:ilvl w:val="0"/>
          <w:numId w:val="133"/>
        </w:numPr>
        <w:tabs>
          <w:tab w:val="num" w:pos="927"/>
        </w:tabs>
        <w:spacing w:line="360" w:lineRule="auto"/>
        <w:jc w:val="both"/>
        <w:rPr>
          <w:szCs w:val="24"/>
        </w:rPr>
      </w:pPr>
      <w:r w:rsidRPr="00B65D65">
        <w:rPr>
          <w:rFonts w:hint="cs"/>
          <w:szCs w:val="24"/>
          <w:rtl/>
        </w:rPr>
        <w:t xml:space="preserve">סכום </w:t>
      </w:r>
      <w:r>
        <w:rPr>
          <w:rFonts w:hint="cs"/>
          <w:szCs w:val="24"/>
          <w:rtl/>
        </w:rPr>
        <w:t>התמורה הוא סופי ומוחלט</w:t>
      </w:r>
      <w:r w:rsidRPr="00B65D65">
        <w:rPr>
          <w:rFonts w:hint="cs"/>
          <w:szCs w:val="24"/>
          <w:rtl/>
        </w:rPr>
        <w:t>. הזוכה לא יקבל כל תשלום או הטבה אחרת מעבר לתמורה, לרבות תשלומים בעד הוצאות טלפון, דואר, צילומים, הדפסות, פקס, אש"ל וכיוצא בזה, למעט מסירות אישיות</w:t>
      </w:r>
      <w:r>
        <w:rPr>
          <w:rFonts w:hint="cs"/>
          <w:szCs w:val="24"/>
          <w:rtl/>
        </w:rPr>
        <w:t>, ולמעט החזר הוצאות נסיעה בתפקיד בהתאם להוראת תכ"ם 13.9.2.</w:t>
      </w:r>
      <w:r w:rsidRPr="00B65D65">
        <w:rPr>
          <w:rFonts w:hint="cs"/>
          <w:szCs w:val="24"/>
          <w:rtl/>
        </w:rPr>
        <w:t>.</w:t>
      </w:r>
    </w:p>
    <w:p w14:paraId="69778813" w14:textId="77777777" w:rsidR="006B3562" w:rsidRPr="00B65D65" w:rsidRDefault="006B3562" w:rsidP="006B3562">
      <w:pPr>
        <w:spacing w:line="360" w:lineRule="auto"/>
        <w:ind w:left="360"/>
        <w:contextualSpacing/>
        <w:rPr>
          <w:szCs w:val="24"/>
          <w:rtl/>
          <w:lang w:eastAsia="he-IL"/>
        </w:rPr>
      </w:pPr>
    </w:p>
    <w:p w14:paraId="29AC259C" w14:textId="77777777" w:rsidR="006B3562" w:rsidRDefault="006B3562" w:rsidP="006B3562">
      <w:pPr>
        <w:pStyle w:val="af6"/>
        <w:numPr>
          <w:ilvl w:val="0"/>
          <w:numId w:val="133"/>
        </w:numPr>
        <w:tabs>
          <w:tab w:val="num" w:pos="927"/>
        </w:tabs>
        <w:spacing w:line="360" w:lineRule="auto"/>
        <w:jc w:val="both"/>
        <w:rPr>
          <w:szCs w:val="24"/>
        </w:rPr>
      </w:pPr>
      <w:r w:rsidRPr="00714847">
        <w:rPr>
          <w:szCs w:val="24"/>
          <w:rtl/>
        </w:rPr>
        <w:t>הצמדה – בהתאם להוראת תכ"ם, "כללי הצמדה", מס' 7.17.2, בתום 18 חודשים מהמועד האחרון להגשת ההצעות ייקבע מדד הבסיס אשר ישמש כבסיס להשוואה לצורך ביצוע הצמדות. ההצמדה תתבצע מידי חודש בחודשו, כך שההצמדה הראשונה תיעשה בחלוף 19 חודשים מהמועד האחרון להגשת הצעות במכרז ובכל חודש לאחר מכן. שיעור ההתאמה ייעשה בין המדד הקובע למדד הבסיס. למרות האמור לעיל, אם במהלך 18 החודשים הראשונים מהמועד האחרון להגשת ההצעות יחול שינוי במדד המחירים לצרכן ושיעורו יעלה לכדי 4% ומעלה (כולל 4%) מהמדד הידוע במועד האחרון להגשת ההצעות, תעשה התאמה לשינויים כדלקמן: שיעור ההתאמה יתבסס על השוואה בין מדד שהיה ידוע ממועד שבו עבר המדד את 4% לבין המדד הקובע במועד/י הגשת החשבון/ת, וההצמדה תתבצע מדי חודש בחודשו</w:t>
      </w:r>
    </w:p>
    <w:p w14:paraId="4C2B89F1" w14:textId="77777777" w:rsidR="006B3562" w:rsidRDefault="006B3562" w:rsidP="006B3562">
      <w:pPr>
        <w:pStyle w:val="af6"/>
        <w:spacing w:line="360" w:lineRule="auto"/>
        <w:ind w:left="567"/>
        <w:jc w:val="both"/>
        <w:rPr>
          <w:szCs w:val="24"/>
        </w:rPr>
      </w:pPr>
    </w:p>
    <w:p w14:paraId="3D57CC33" w14:textId="77777777" w:rsidR="006B3562" w:rsidRPr="00B65D65" w:rsidRDefault="006B3562" w:rsidP="006B3562">
      <w:pPr>
        <w:pStyle w:val="af6"/>
        <w:numPr>
          <w:ilvl w:val="0"/>
          <w:numId w:val="133"/>
        </w:numPr>
        <w:tabs>
          <w:tab w:val="num" w:pos="927"/>
        </w:tabs>
        <w:spacing w:line="360" w:lineRule="auto"/>
        <w:jc w:val="both"/>
        <w:rPr>
          <w:szCs w:val="24"/>
        </w:rPr>
      </w:pPr>
      <w:r w:rsidRPr="00B65D65">
        <w:rPr>
          <w:rFonts w:hint="cs"/>
          <w:szCs w:val="24"/>
          <w:rtl/>
        </w:rPr>
        <w:t xml:space="preserve">מוסכם בין הצדדים כי חלקי שעות העבודה, ישולמו בהתאם לחישוב החלק היחסי של פרק זמן העבודה שבוצע מתעריף שעת העבודה. </w:t>
      </w:r>
    </w:p>
    <w:p w14:paraId="6C419EB6" w14:textId="77777777" w:rsidR="006B3562" w:rsidRPr="00B65D65" w:rsidRDefault="006B3562" w:rsidP="006B3562">
      <w:pPr>
        <w:spacing w:line="360" w:lineRule="auto"/>
        <w:ind w:left="360"/>
        <w:contextualSpacing/>
        <w:rPr>
          <w:szCs w:val="24"/>
          <w:rtl/>
          <w:lang w:eastAsia="he-IL"/>
        </w:rPr>
      </w:pPr>
    </w:p>
    <w:p w14:paraId="2C729252" w14:textId="77777777" w:rsidR="006B3562" w:rsidRPr="00B65D65" w:rsidRDefault="006B3562" w:rsidP="006B3562">
      <w:pPr>
        <w:pStyle w:val="af6"/>
        <w:numPr>
          <w:ilvl w:val="0"/>
          <w:numId w:val="133"/>
        </w:numPr>
        <w:tabs>
          <w:tab w:val="num" w:pos="927"/>
        </w:tabs>
        <w:spacing w:line="360" w:lineRule="auto"/>
        <w:jc w:val="both"/>
        <w:rPr>
          <w:szCs w:val="24"/>
        </w:rPr>
      </w:pPr>
      <w:r w:rsidRPr="00B65D65">
        <w:rPr>
          <w:rFonts w:hint="cs"/>
          <w:szCs w:val="24"/>
          <w:rtl/>
        </w:rPr>
        <w:t xml:space="preserve">בסיום כל חודש קלנדרי בו הזמין המשרד שעות ייעוץ או בו השלים הזוכה אבן דרך מאבני הדרך המפורטות  </w:t>
      </w:r>
      <w:r>
        <w:rPr>
          <w:rFonts w:hint="cs"/>
          <w:szCs w:val="24"/>
          <w:rtl/>
        </w:rPr>
        <w:t>במכרז</w:t>
      </w:r>
      <w:r w:rsidRPr="0039218B">
        <w:rPr>
          <w:rFonts w:hint="cs"/>
          <w:szCs w:val="24"/>
          <w:rtl/>
        </w:rPr>
        <w:t>,</w:t>
      </w:r>
      <w:r w:rsidRPr="00B65D65">
        <w:rPr>
          <w:rFonts w:hint="cs"/>
          <w:szCs w:val="24"/>
          <w:rtl/>
        </w:rPr>
        <w:t xml:space="preserve"> יגיש הזוכה חשבון עסקה ואליו יצרף דוחות עבודה. המציע יחתום על תצה</w:t>
      </w:r>
      <w:r>
        <w:rPr>
          <w:rFonts w:hint="cs"/>
          <w:szCs w:val="24"/>
          <w:rtl/>
        </w:rPr>
        <w:t>יר בדבר ביצוע שעות עבודה ונסיעה</w:t>
      </w:r>
      <w:r w:rsidRPr="00B65D65">
        <w:rPr>
          <w:rFonts w:hint="cs"/>
          <w:szCs w:val="24"/>
          <w:rtl/>
        </w:rPr>
        <w:t xml:space="preserve"> שאותן ביצע במסגרת ההסכם על גבי הנוסח המצורף </w:t>
      </w:r>
      <w:r w:rsidRPr="00460D7C">
        <w:rPr>
          <w:rFonts w:hint="cs"/>
          <w:b/>
          <w:bCs/>
          <w:szCs w:val="24"/>
          <w:u w:val="single"/>
          <w:rtl/>
        </w:rPr>
        <w:t>כנספח יא'</w:t>
      </w:r>
      <w:r>
        <w:rPr>
          <w:rFonts w:hint="cs"/>
          <w:szCs w:val="24"/>
          <w:rtl/>
        </w:rPr>
        <w:t xml:space="preserve"> </w:t>
      </w:r>
      <w:r w:rsidRPr="00460D7C">
        <w:rPr>
          <w:rFonts w:hint="cs"/>
          <w:b/>
          <w:bCs/>
          <w:szCs w:val="24"/>
          <w:rtl/>
        </w:rPr>
        <w:t>למכרז.</w:t>
      </w:r>
      <w:r w:rsidRPr="00B65D65">
        <w:rPr>
          <w:rFonts w:hint="cs"/>
          <w:szCs w:val="24"/>
          <w:rtl/>
        </w:rPr>
        <w:t xml:space="preserve"> עם קבלת הדו"ח יאשר הממונה בכתב כי קיימת התאמה בין מספר השעות שפורטו בדו"ח ובין ההיקף ומהות השירותים שניתנו בפועל (להלן: "</w:t>
      </w:r>
      <w:r w:rsidRPr="0039218B">
        <w:rPr>
          <w:rFonts w:hint="cs"/>
          <w:szCs w:val="24"/>
          <w:rtl/>
        </w:rPr>
        <w:t>דו"ח העבודה</w:t>
      </w:r>
      <w:r w:rsidRPr="00B65D65">
        <w:rPr>
          <w:rFonts w:hint="cs"/>
          <w:szCs w:val="24"/>
          <w:rtl/>
        </w:rPr>
        <w:t>"). עם קבלת התשלום יעביר הזוכה למשרד חשבונית מס.</w:t>
      </w:r>
    </w:p>
    <w:p w14:paraId="42642456" w14:textId="77777777" w:rsidR="006B3562" w:rsidRPr="00B65D65" w:rsidRDefault="006B3562" w:rsidP="006B3562">
      <w:pPr>
        <w:spacing w:line="360" w:lineRule="auto"/>
        <w:ind w:left="360"/>
        <w:contextualSpacing/>
        <w:rPr>
          <w:szCs w:val="24"/>
          <w:rtl/>
          <w:lang w:eastAsia="he-IL"/>
        </w:rPr>
      </w:pPr>
    </w:p>
    <w:p w14:paraId="16D2DB33" w14:textId="77777777" w:rsidR="006B3562" w:rsidRPr="00B65D65" w:rsidRDefault="006B3562" w:rsidP="006B3562">
      <w:pPr>
        <w:pStyle w:val="af6"/>
        <w:numPr>
          <w:ilvl w:val="0"/>
          <w:numId w:val="133"/>
        </w:numPr>
        <w:tabs>
          <w:tab w:val="num" w:pos="927"/>
        </w:tabs>
        <w:spacing w:line="360" w:lineRule="auto"/>
        <w:jc w:val="both"/>
        <w:rPr>
          <w:szCs w:val="24"/>
        </w:rPr>
      </w:pPr>
      <w:r w:rsidRPr="00B65D65">
        <w:rPr>
          <w:rFonts w:hint="cs"/>
          <w:szCs w:val="24"/>
          <w:rtl/>
        </w:rPr>
        <w:t>למען הסר ספק יובהר כי התשלומים יבוצעו לאחר אישור הממונה שהעבודה בוצעה לשביעות רצונו ולאחר הגשת החשבונית למשרד.</w:t>
      </w:r>
    </w:p>
    <w:p w14:paraId="322FF2D8" w14:textId="77777777" w:rsidR="006B3562" w:rsidRPr="00B65D65" w:rsidRDefault="006B3562" w:rsidP="006B3562">
      <w:pPr>
        <w:spacing w:line="360" w:lineRule="auto"/>
        <w:ind w:left="774"/>
        <w:jc w:val="both"/>
        <w:rPr>
          <w:szCs w:val="24"/>
        </w:rPr>
      </w:pPr>
    </w:p>
    <w:p w14:paraId="74840E99" w14:textId="77777777" w:rsidR="006B3562" w:rsidRPr="0039218B" w:rsidRDefault="006B3562" w:rsidP="006B3562">
      <w:pPr>
        <w:pStyle w:val="af6"/>
        <w:numPr>
          <w:ilvl w:val="0"/>
          <w:numId w:val="133"/>
        </w:numPr>
        <w:tabs>
          <w:tab w:val="num" w:pos="927"/>
        </w:tabs>
        <w:spacing w:line="360" w:lineRule="auto"/>
        <w:jc w:val="both"/>
        <w:rPr>
          <w:szCs w:val="24"/>
        </w:rPr>
      </w:pPr>
      <w:r w:rsidRPr="0039218B">
        <w:rPr>
          <w:rFonts w:hint="eastAsia"/>
          <w:szCs w:val="24"/>
          <w:rtl/>
        </w:rPr>
        <w:t>התמורה</w:t>
      </w:r>
      <w:r w:rsidRPr="0039218B">
        <w:rPr>
          <w:szCs w:val="24"/>
        </w:rPr>
        <w:t xml:space="preserve"> </w:t>
      </w:r>
      <w:r w:rsidRPr="0039218B">
        <w:rPr>
          <w:rFonts w:hint="eastAsia"/>
          <w:szCs w:val="24"/>
          <w:rtl/>
        </w:rPr>
        <w:t>תשולם</w:t>
      </w:r>
      <w:r w:rsidRPr="0039218B">
        <w:rPr>
          <w:szCs w:val="24"/>
        </w:rPr>
        <w:t xml:space="preserve"> </w:t>
      </w:r>
      <w:r w:rsidRPr="0039218B">
        <w:rPr>
          <w:rFonts w:hint="eastAsia"/>
          <w:szCs w:val="24"/>
          <w:rtl/>
        </w:rPr>
        <w:t>לספק</w:t>
      </w:r>
      <w:r w:rsidRPr="0039218B">
        <w:rPr>
          <w:szCs w:val="24"/>
        </w:rPr>
        <w:t xml:space="preserve"> </w:t>
      </w:r>
      <w:r w:rsidRPr="0039218B">
        <w:rPr>
          <w:rFonts w:hint="eastAsia"/>
          <w:szCs w:val="24"/>
          <w:rtl/>
        </w:rPr>
        <w:t>בתשלומים</w:t>
      </w:r>
      <w:r w:rsidRPr="0039218B">
        <w:rPr>
          <w:szCs w:val="24"/>
        </w:rPr>
        <w:t xml:space="preserve"> </w:t>
      </w:r>
      <w:r w:rsidRPr="0039218B">
        <w:rPr>
          <w:rFonts w:hint="eastAsia"/>
          <w:szCs w:val="24"/>
          <w:rtl/>
        </w:rPr>
        <w:t>כנגד</w:t>
      </w:r>
      <w:r w:rsidRPr="0039218B">
        <w:rPr>
          <w:szCs w:val="24"/>
        </w:rPr>
        <w:t xml:space="preserve"> </w:t>
      </w:r>
      <w:r w:rsidRPr="0039218B">
        <w:rPr>
          <w:rFonts w:hint="eastAsia"/>
          <w:szCs w:val="24"/>
          <w:rtl/>
        </w:rPr>
        <w:t>ביצוע</w:t>
      </w:r>
      <w:r w:rsidRPr="0039218B">
        <w:rPr>
          <w:szCs w:val="24"/>
        </w:rPr>
        <w:t xml:space="preserve"> </w:t>
      </w:r>
      <w:r>
        <w:rPr>
          <w:rFonts w:hint="cs"/>
          <w:szCs w:val="24"/>
          <w:rtl/>
        </w:rPr>
        <w:t>הפעולות</w:t>
      </w:r>
      <w:r w:rsidRPr="0039218B">
        <w:rPr>
          <w:szCs w:val="24"/>
        </w:rPr>
        <w:t xml:space="preserve"> </w:t>
      </w:r>
      <w:r>
        <w:rPr>
          <w:rFonts w:hint="eastAsia"/>
          <w:szCs w:val="24"/>
          <w:rtl/>
        </w:rPr>
        <w:t>המפורט</w:t>
      </w:r>
      <w:r>
        <w:rPr>
          <w:rFonts w:hint="cs"/>
          <w:szCs w:val="24"/>
          <w:rtl/>
        </w:rPr>
        <w:t>ות</w:t>
      </w:r>
      <w:r w:rsidRPr="0039218B">
        <w:rPr>
          <w:szCs w:val="24"/>
        </w:rPr>
        <w:t xml:space="preserve"> </w:t>
      </w:r>
      <w:r w:rsidRPr="0039218B">
        <w:rPr>
          <w:rFonts w:hint="cs"/>
          <w:szCs w:val="24"/>
          <w:rtl/>
        </w:rPr>
        <w:t>בטבלה להלן:</w:t>
      </w:r>
    </w:p>
    <w:p w14:paraId="09310463" w14:textId="77777777" w:rsidR="006B3562" w:rsidRDefault="006B3562" w:rsidP="006B3562">
      <w:pPr>
        <w:autoSpaceDE w:val="0"/>
        <w:autoSpaceDN w:val="0"/>
        <w:adjustRightInd w:val="0"/>
        <w:spacing w:line="360" w:lineRule="auto"/>
        <w:ind w:left="207"/>
        <w:contextualSpacing/>
        <w:jc w:val="both"/>
        <w:rPr>
          <w:rFonts w:ascii="David"/>
          <w:szCs w:val="24"/>
          <w:rtl/>
          <w:lang w:eastAsia="he-IL"/>
        </w:rPr>
      </w:pPr>
    </w:p>
    <w:p w14:paraId="388206BC" w14:textId="77777777" w:rsidR="006B3562" w:rsidRPr="00B65D65" w:rsidRDefault="006B3562" w:rsidP="006B3562">
      <w:pPr>
        <w:autoSpaceDE w:val="0"/>
        <w:autoSpaceDN w:val="0"/>
        <w:adjustRightInd w:val="0"/>
        <w:spacing w:line="360" w:lineRule="auto"/>
        <w:ind w:left="207"/>
        <w:contextualSpacing/>
        <w:jc w:val="both"/>
        <w:rPr>
          <w:rFonts w:ascii="David"/>
          <w:szCs w:val="24"/>
          <w:lang w:eastAsia="he-IL"/>
        </w:rPr>
      </w:pPr>
    </w:p>
    <w:tbl>
      <w:tblPr>
        <w:bidiVisual/>
        <w:tblW w:w="0" w:type="auto"/>
        <w:tblInd w:w="1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2"/>
        <w:gridCol w:w="2362"/>
        <w:gridCol w:w="2934"/>
      </w:tblGrid>
      <w:tr w:rsidR="006B3562" w:rsidRPr="00B65D65" w14:paraId="176F64E9" w14:textId="77777777" w:rsidTr="00155F8E">
        <w:tc>
          <w:tcPr>
            <w:tcW w:w="3542" w:type="dxa"/>
          </w:tcPr>
          <w:p w14:paraId="6F4919AF" w14:textId="77777777" w:rsidR="006B3562" w:rsidRPr="00B65D65" w:rsidRDefault="006B3562" w:rsidP="00155F8E">
            <w:pPr>
              <w:spacing w:line="360" w:lineRule="auto"/>
              <w:rPr>
                <w:b/>
                <w:bCs/>
                <w:szCs w:val="24"/>
                <w:u w:val="single"/>
                <w:rtl/>
                <w:lang w:eastAsia="he-IL"/>
              </w:rPr>
            </w:pPr>
            <w:r w:rsidRPr="00B65D65">
              <w:rPr>
                <w:rFonts w:hint="cs"/>
                <w:b/>
                <w:bCs/>
                <w:szCs w:val="24"/>
                <w:u w:val="single"/>
                <w:rtl/>
              </w:rPr>
              <w:t>הפעולה</w:t>
            </w:r>
          </w:p>
        </w:tc>
        <w:tc>
          <w:tcPr>
            <w:tcW w:w="2362" w:type="dxa"/>
          </w:tcPr>
          <w:p w14:paraId="626B4209" w14:textId="77777777" w:rsidR="006B3562" w:rsidRPr="00B65D65" w:rsidRDefault="006B3562" w:rsidP="00155F8E">
            <w:pPr>
              <w:spacing w:line="360" w:lineRule="auto"/>
              <w:jc w:val="center"/>
              <w:rPr>
                <w:b/>
                <w:bCs/>
                <w:szCs w:val="24"/>
                <w:u w:val="single"/>
                <w:rtl/>
              </w:rPr>
            </w:pPr>
            <w:r w:rsidRPr="00B65D65">
              <w:rPr>
                <w:rFonts w:hint="cs"/>
                <w:b/>
                <w:bCs/>
                <w:szCs w:val="24"/>
                <w:u w:val="single"/>
                <w:rtl/>
              </w:rPr>
              <w:t>התעריף המרבי (לא כולל מע"מ)</w:t>
            </w:r>
          </w:p>
        </w:tc>
        <w:tc>
          <w:tcPr>
            <w:tcW w:w="2934" w:type="dxa"/>
          </w:tcPr>
          <w:p w14:paraId="47D15006" w14:textId="77777777" w:rsidR="006B3562" w:rsidRPr="00B65D65" w:rsidRDefault="006B3562" w:rsidP="00155F8E">
            <w:pPr>
              <w:spacing w:line="360" w:lineRule="auto"/>
              <w:rPr>
                <w:b/>
                <w:bCs/>
                <w:szCs w:val="24"/>
                <w:u w:val="single"/>
                <w:rtl/>
              </w:rPr>
            </w:pPr>
            <w:r w:rsidRPr="00B65D65">
              <w:rPr>
                <w:rFonts w:hint="cs"/>
                <w:b/>
                <w:bCs/>
                <w:szCs w:val="24"/>
                <w:u w:val="single"/>
                <w:rtl/>
              </w:rPr>
              <w:t>הערות</w:t>
            </w:r>
          </w:p>
          <w:p w14:paraId="43F7E094" w14:textId="77777777" w:rsidR="006B3562" w:rsidRPr="00B65D65" w:rsidRDefault="006B3562" w:rsidP="00155F8E">
            <w:pPr>
              <w:spacing w:line="360" w:lineRule="auto"/>
              <w:rPr>
                <w:b/>
                <w:bCs/>
                <w:szCs w:val="24"/>
                <w:u w:val="single"/>
                <w:rtl/>
              </w:rPr>
            </w:pPr>
          </w:p>
        </w:tc>
      </w:tr>
      <w:tr w:rsidR="006B3562" w:rsidRPr="00B65D65" w14:paraId="6F38F7F4" w14:textId="77777777" w:rsidTr="00155F8E">
        <w:tc>
          <w:tcPr>
            <w:tcW w:w="3542" w:type="dxa"/>
          </w:tcPr>
          <w:p w14:paraId="277EFBA3" w14:textId="77777777" w:rsidR="006B3562" w:rsidRPr="00B65D65" w:rsidRDefault="006B3562" w:rsidP="00155F8E">
            <w:pPr>
              <w:spacing w:line="360" w:lineRule="auto"/>
              <w:rPr>
                <w:b/>
                <w:bCs/>
                <w:sz w:val="32"/>
                <w:szCs w:val="32"/>
                <w:rtl/>
              </w:rPr>
            </w:pPr>
            <w:r w:rsidRPr="00B65D65">
              <w:rPr>
                <w:rFonts w:hint="cs"/>
                <w:b/>
                <w:bCs/>
                <w:sz w:val="32"/>
                <w:szCs w:val="32"/>
                <w:rtl/>
              </w:rPr>
              <w:t xml:space="preserve">הליכי </w:t>
            </w:r>
            <w:r w:rsidRPr="00B65D65">
              <w:rPr>
                <w:rFonts w:hint="eastAsia"/>
                <w:b/>
                <w:bCs/>
                <w:sz w:val="32"/>
                <w:szCs w:val="32"/>
                <w:rtl/>
              </w:rPr>
              <w:t>כתב</w:t>
            </w:r>
            <w:r w:rsidRPr="00B65D65">
              <w:rPr>
                <w:b/>
                <w:bCs/>
                <w:sz w:val="32"/>
                <w:szCs w:val="32"/>
                <w:rtl/>
              </w:rPr>
              <w:t xml:space="preserve"> </w:t>
            </w:r>
            <w:r w:rsidRPr="00B65D65">
              <w:rPr>
                <w:rFonts w:hint="eastAsia"/>
                <w:b/>
                <w:bCs/>
                <w:sz w:val="32"/>
                <w:szCs w:val="32"/>
                <w:rtl/>
              </w:rPr>
              <w:t>אישום</w:t>
            </w:r>
          </w:p>
        </w:tc>
        <w:tc>
          <w:tcPr>
            <w:tcW w:w="2362" w:type="dxa"/>
          </w:tcPr>
          <w:p w14:paraId="4D887082" w14:textId="77777777" w:rsidR="006B3562" w:rsidRPr="00B65D65" w:rsidRDefault="006B3562" w:rsidP="00155F8E">
            <w:pPr>
              <w:spacing w:line="360" w:lineRule="auto"/>
              <w:jc w:val="center"/>
              <w:rPr>
                <w:b/>
                <w:bCs/>
                <w:szCs w:val="24"/>
                <w:rtl/>
              </w:rPr>
            </w:pPr>
          </w:p>
        </w:tc>
        <w:tc>
          <w:tcPr>
            <w:tcW w:w="2934" w:type="dxa"/>
          </w:tcPr>
          <w:p w14:paraId="06511255" w14:textId="77777777" w:rsidR="006B3562" w:rsidRPr="00B65D65" w:rsidRDefault="006B3562" w:rsidP="00155F8E">
            <w:pPr>
              <w:spacing w:line="360" w:lineRule="auto"/>
              <w:rPr>
                <w:szCs w:val="24"/>
                <w:rtl/>
              </w:rPr>
            </w:pPr>
          </w:p>
        </w:tc>
      </w:tr>
      <w:tr w:rsidR="006B3562" w:rsidRPr="00B65D65" w14:paraId="293BB324" w14:textId="77777777" w:rsidTr="00155F8E">
        <w:tc>
          <w:tcPr>
            <w:tcW w:w="3542" w:type="dxa"/>
          </w:tcPr>
          <w:p w14:paraId="778D4ADE" w14:textId="77777777" w:rsidR="006B3562" w:rsidRPr="00B65D65" w:rsidRDefault="006B3562" w:rsidP="00155F8E">
            <w:pPr>
              <w:spacing w:line="360" w:lineRule="auto"/>
              <w:rPr>
                <w:szCs w:val="24"/>
                <w:rtl/>
              </w:rPr>
            </w:pPr>
            <w:r w:rsidRPr="00B65D65">
              <w:rPr>
                <w:b/>
                <w:bCs/>
                <w:szCs w:val="24"/>
                <w:rtl/>
              </w:rPr>
              <w:t>1.</w:t>
            </w:r>
            <w:r w:rsidRPr="00B65D65">
              <w:rPr>
                <w:szCs w:val="24"/>
                <w:rtl/>
              </w:rPr>
              <w:t xml:space="preserve"> </w:t>
            </w:r>
            <w:r w:rsidRPr="00B65D65">
              <w:rPr>
                <w:rFonts w:hint="eastAsia"/>
                <w:szCs w:val="24"/>
                <w:rtl/>
              </w:rPr>
              <w:t>לימוד</w:t>
            </w:r>
            <w:r w:rsidRPr="00B65D65">
              <w:rPr>
                <w:szCs w:val="24"/>
                <w:rtl/>
              </w:rPr>
              <w:t xml:space="preserve"> תיק, הכנת כתב אישום, טיפול והופעה בו עד לסיומו: </w:t>
            </w:r>
          </w:p>
          <w:p w14:paraId="027E10FA" w14:textId="77777777" w:rsidR="006B3562" w:rsidRPr="00B65D65" w:rsidRDefault="006B3562" w:rsidP="00155F8E">
            <w:pPr>
              <w:spacing w:line="360" w:lineRule="auto"/>
              <w:rPr>
                <w:szCs w:val="24"/>
                <w:rtl/>
              </w:rPr>
            </w:pPr>
          </w:p>
          <w:p w14:paraId="395DF0B5" w14:textId="77777777" w:rsidR="006B3562" w:rsidRPr="00B65D65" w:rsidRDefault="006B3562" w:rsidP="00155F8E">
            <w:pPr>
              <w:spacing w:line="360" w:lineRule="auto"/>
              <w:rPr>
                <w:szCs w:val="24"/>
                <w:rtl/>
              </w:rPr>
            </w:pPr>
            <w:r w:rsidRPr="00B65D65">
              <w:rPr>
                <w:rFonts w:hint="eastAsia"/>
                <w:b/>
                <w:bCs/>
                <w:szCs w:val="24"/>
                <w:rtl/>
              </w:rPr>
              <w:t>א</w:t>
            </w:r>
            <w:r w:rsidRPr="00B65D65">
              <w:rPr>
                <w:b/>
                <w:bCs/>
                <w:szCs w:val="24"/>
                <w:rtl/>
              </w:rPr>
              <w:t>.</w:t>
            </w:r>
            <w:r w:rsidRPr="00B65D65">
              <w:rPr>
                <w:szCs w:val="24"/>
                <w:rtl/>
              </w:rPr>
              <w:t xml:space="preserve"> </w:t>
            </w:r>
            <w:r w:rsidRPr="00B65D65">
              <w:rPr>
                <w:rFonts w:hint="eastAsia"/>
                <w:szCs w:val="24"/>
                <w:rtl/>
              </w:rPr>
              <w:t>תיק</w:t>
            </w:r>
            <w:r w:rsidRPr="00B65D65">
              <w:rPr>
                <w:szCs w:val="24"/>
                <w:rtl/>
              </w:rPr>
              <w:t xml:space="preserve"> לא מורכב  משפטית או עובדתית. </w:t>
            </w:r>
          </w:p>
          <w:p w14:paraId="63E817D6" w14:textId="77777777" w:rsidR="006B3562" w:rsidRPr="00B65D65" w:rsidRDefault="006B3562" w:rsidP="00155F8E">
            <w:pPr>
              <w:spacing w:line="360" w:lineRule="auto"/>
              <w:rPr>
                <w:szCs w:val="24"/>
                <w:rtl/>
              </w:rPr>
            </w:pPr>
          </w:p>
          <w:p w14:paraId="59E7538B" w14:textId="77777777" w:rsidR="006B3562" w:rsidRPr="00B65D65" w:rsidRDefault="006B3562" w:rsidP="00155F8E">
            <w:pPr>
              <w:spacing w:line="360" w:lineRule="auto"/>
              <w:rPr>
                <w:szCs w:val="24"/>
                <w:rtl/>
              </w:rPr>
            </w:pPr>
            <w:r w:rsidRPr="00B65D65">
              <w:rPr>
                <w:rFonts w:hint="eastAsia"/>
                <w:b/>
                <w:bCs/>
                <w:szCs w:val="24"/>
                <w:rtl/>
              </w:rPr>
              <w:t>ב</w:t>
            </w:r>
            <w:r w:rsidRPr="00B65D65">
              <w:rPr>
                <w:b/>
                <w:bCs/>
                <w:szCs w:val="24"/>
                <w:rtl/>
              </w:rPr>
              <w:t>.</w:t>
            </w:r>
            <w:r w:rsidRPr="00B65D65">
              <w:rPr>
                <w:szCs w:val="24"/>
                <w:rtl/>
              </w:rPr>
              <w:t xml:space="preserve"> </w:t>
            </w:r>
            <w:r w:rsidRPr="00B65D65">
              <w:rPr>
                <w:rFonts w:hint="eastAsia"/>
                <w:szCs w:val="24"/>
                <w:rtl/>
              </w:rPr>
              <w:t>תיק</w:t>
            </w:r>
            <w:r w:rsidRPr="00B65D65">
              <w:rPr>
                <w:szCs w:val="24"/>
                <w:rtl/>
              </w:rPr>
              <w:t xml:space="preserve"> </w:t>
            </w:r>
            <w:r w:rsidRPr="00B65D65">
              <w:rPr>
                <w:rFonts w:hint="eastAsia"/>
                <w:szCs w:val="24"/>
                <w:rtl/>
              </w:rPr>
              <w:t>מורכב</w:t>
            </w:r>
            <w:r w:rsidRPr="00B65D65">
              <w:rPr>
                <w:szCs w:val="24"/>
                <w:rtl/>
              </w:rPr>
              <w:t xml:space="preserve"> </w:t>
            </w:r>
            <w:r w:rsidRPr="00B65D65">
              <w:rPr>
                <w:rFonts w:hint="eastAsia"/>
                <w:szCs w:val="24"/>
                <w:rtl/>
              </w:rPr>
              <w:t>משפטית</w:t>
            </w:r>
            <w:r w:rsidRPr="00B65D65">
              <w:rPr>
                <w:szCs w:val="24"/>
                <w:rtl/>
              </w:rPr>
              <w:t xml:space="preserve"> </w:t>
            </w:r>
            <w:r w:rsidRPr="00B65D65">
              <w:rPr>
                <w:rFonts w:hint="eastAsia"/>
                <w:szCs w:val="24"/>
                <w:rtl/>
              </w:rPr>
              <w:t>או</w:t>
            </w:r>
            <w:r w:rsidRPr="00B65D65">
              <w:rPr>
                <w:szCs w:val="24"/>
                <w:rtl/>
              </w:rPr>
              <w:t xml:space="preserve"> </w:t>
            </w:r>
            <w:r w:rsidRPr="00B65D65">
              <w:rPr>
                <w:rFonts w:hint="eastAsia"/>
                <w:szCs w:val="24"/>
                <w:rtl/>
              </w:rPr>
              <w:t>עובדתית</w:t>
            </w:r>
            <w:r w:rsidRPr="00B65D65">
              <w:rPr>
                <w:szCs w:val="24"/>
                <w:rtl/>
              </w:rPr>
              <w:t xml:space="preserve">. </w:t>
            </w:r>
          </w:p>
          <w:p w14:paraId="1A7CDD6E" w14:textId="77777777" w:rsidR="006B3562" w:rsidRPr="00B65D65" w:rsidRDefault="006B3562" w:rsidP="00155F8E">
            <w:pPr>
              <w:spacing w:line="360" w:lineRule="auto"/>
              <w:rPr>
                <w:szCs w:val="24"/>
                <w:rtl/>
              </w:rPr>
            </w:pPr>
          </w:p>
          <w:p w14:paraId="434787F2" w14:textId="77777777" w:rsidR="006B3562" w:rsidRPr="00B65D65" w:rsidRDefault="006B3562" w:rsidP="00155F8E">
            <w:pPr>
              <w:spacing w:line="360" w:lineRule="auto"/>
              <w:rPr>
                <w:szCs w:val="24"/>
              </w:rPr>
            </w:pPr>
            <w:r w:rsidRPr="00B65D65">
              <w:rPr>
                <w:rFonts w:hint="eastAsia"/>
                <w:b/>
                <w:bCs/>
                <w:szCs w:val="24"/>
                <w:rtl/>
              </w:rPr>
              <w:t>ג</w:t>
            </w:r>
            <w:r w:rsidRPr="00B65D65">
              <w:rPr>
                <w:b/>
                <w:bCs/>
                <w:szCs w:val="24"/>
                <w:rtl/>
              </w:rPr>
              <w:t>.</w:t>
            </w:r>
            <w:r w:rsidRPr="00B65D65">
              <w:rPr>
                <w:szCs w:val="24"/>
                <w:rtl/>
              </w:rPr>
              <w:t xml:space="preserve"> אם נדרשו השלמות חקירה מהותיות </w:t>
            </w:r>
            <w:r w:rsidRPr="00B65D65">
              <w:rPr>
                <w:rFonts w:hint="eastAsia"/>
                <w:szCs w:val="24"/>
                <w:rtl/>
              </w:rPr>
              <w:t>יתווסף</w:t>
            </w:r>
            <w:r w:rsidRPr="00B65D65">
              <w:rPr>
                <w:szCs w:val="24"/>
                <w:rtl/>
              </w:rPr>
              <w:t xml:space="preserve"> לתשלום האמור </w:t>
            </w:r>
            <w:r w:rsidRPr="00B65D65">
              <w:rPr>
                <w:rFonts w:hint="eastAsia"/>
                <w:szCs w:val="24"/>
                <w:rtl/>
              </w:rPr>
              <w:t>בס</w:t>
            </w:r>
            <w:r w:rsidRPr="00B65D65">
              <w:rPr>
                <w:szCs w:val="24"/>
                <w:rtl/>
              </w:rPr>
              <w:t>"ק (א) או (ב).</w:t>
            </w:r>
          </w:p>
          <w:p w14:paraId="2A373797" w14:textId="77777777" w:rsidR="006B3562" w:rsidRPr="00B65D65" w:rsidRDefault="006B3562" w:rsidP="00155F8E">
            <w:pPr>
              <w:numPr>
                <w:ilvl w:val="7"/>
                <w:numId w:val="70"/>
              </w:numPr>
              <w:spacing w:line="360" w:lineRule="auto"/>
              <w:ind w:right="0"/>
              <w:contextualSpacing/>
              <w:rPr>
                <w:szCs w:val="24"/>
                <w:rtl/>
                <w:lang w:eastAsia="he-IL"/>
              </w:rPr>
            </w:pPr>
          </w:p>
        </w:tc>
        <w:tc>
          <w:tcPr>
            <w:tcW w:w="2362" w:type="dxa"/>
          </w:tcPr>
          <w:p w14:paraId="235C6C2E" w14:textId="77777777" w:rsidR="006B3562" w:rsidRPr="00B65D65" w:rsidRDefault="006B3562" w:rsidP="00155F8E">
            <w:pPr>
              <w:spacing w:line="360" w:lineRule="auto"/>
              <w:jc w:val="center"/>
              <w:rPr>
                <w:b/>
                <w:bCs/>
                <w:szCs w:val="24"/>
                <w:rtl/>
              </w:rPr>
            </w:pPr>
          </w:p>
          <w:p w14:paraId="2BAEEFC3" w14:textId="77777777" w:rsidR="006B3562" w:rsidRPr="00B65D65" w:rsidRDefault="006B3562" w:rsidP="00155F8E">
            <w:pPr>
              <w:spacing w:line="360" w:lineRule="auto"/>
              <w:rPr>
                <w:b/>
                <w:bCs/>
                <w:szCs w:val="24"/>
                <w:rtl/>
              </w:rPr>
            </w:pPr>
          </w:p>
          <w:p w14:paraId="7130D784" w14:textId="77777777" w:rsidR="006B3562" w:rsidRPr="00B65D65" w:rsidRDefault="006B3562" w:rsidP="00155F8E">
            <w:pPr>
              <w:spacing w:line="360" w:lineRule="auto"/>
              <w:jc w:val="center"/>
              <w:rPr>
                <w:b/>
                <w:bCs/>
                <w:szCs w:val="24"/>
                <w:rtl/>
              </w:rPr>
            </w:pPr>
          </w:p>
          <w:p w14:paraId="79C8CE52" w14:textId="77777777" w:rsidR="006B3562" w:rsidRPr="00B65D65" w:rsidRDefault="006B3562" w:rsidP="00155F8E">
            <w:pPr>
              <w:spacing w:line="360" w:lineRule="auto"/>
              <w:jc w:val="center"/>
              <w:rPr>
                <w:b/>
                <w:bCs/>
                <w:szCs w:val="24"/>
                <w:rtl/>
              </w:rPr>
            </w:pPr>
            <w:r w:rsidRPr="00B65D65">
              <w:rPr>
                <w:rFonts w:hint="cs"/>
                <w:b/>
                <w:bCs/>
                <w:szCs w:val="24"/>
                <w:rtl/>
              </w:rPr>
              <w:t>2</w:t>
            </w:r>
            <w:r w:rsidRPr="00B65D65">
              <w:rPr>
                <w:b/>
                <w:bCs/>
                <w:szCs w:val="24"/>
                <w:rtl/>
              </w:rPr>
              <w:t>,</w:t>
            </w:r>
            <w:r w:rsidRPr="00B65D65">
              <w:rPr>
                <w:rFonts w:hint="cs"/>
                <w:b/>
                <w:bCs/>
                <w:szCs w:val="24"/>
                <w:rtl/>
              </w:rPr>
              <w:t>000</w:t>
            </w:r>
            <w:r w:rsidRPr="00B65D65">
              <w:rPr>
                <w:b/>
                <w:bCs/>
                <w:szCs w:val="24"/>
                <w:rtl/>
              </w:rPr>
              <w:t xml:space="preserve"> </w:t>
            </w:r>
            <w:r w:rsidRPr="00B65D65">
              <w:rPr>
                <w:rFonts w:hint="eastAsia"/>
                <w:b/>
                <w:bCs/>
                <w:szCs w:val="24"/>
                <w:rtl/>
              </w:rPr>
              <w:t>₪</w:t>
            </w:r>
          </w:p>
          <w:p w14:paraId="27A02B3C" w14:textId="77777777" w:rsidR="006B3562" w:rsidRPr="00B65D65" w:rsidRDefault="006B3562" w:rsidP="00155F8E">
            <w:pPr>
              <w:spacing w:line="360" w:lineRule="auto"/>
              <w:jc w:val="center"/>
              <w:rPr>
                <w:b/>
                <w:bCs/>
                <w:szCs w:val="24"/>
                <w:rtl/>
              </w:rPr>
            </w:pPr>
          </w:p>
          <w:p w14:paraId="46A7519F" w14:textId="77777777" w:rsidR="006B3562" w:rsidRPr="00B65D65" w:rsidRDefault="006B3562" w:rsidP="00155F8E">
            <w:pPr>
              <w:spacing w:line="360" w:lineRule="auto"/>
              <w:jc w:val="center"/>
              <w:rPr>
                <w:b/>
                <w:bCs/>
                <w:szCs w:val="24"/>
                <w:rtl/>
              </w:rPr>
            </w:pPr>
          </w:p>
          <w:p w14:paraId="1BF31CC7" w14:textId="77777777" w:rsidR="006B3562" w:rsidRPr="00B65D65" w:rsidRDefault="006B3562" w:rsidP="00155F8E">
            <w:pPr>
              <w:spacing w:line="360" w:lineRule="auto"/>
              <w:jc w:val="center"/>
              <w:rPr>
                <w:b/>
                <w:bCs/>
                <w:szCs w:val="24"/>
                <w:rtl/>
              </w:rPr>
            </w:pPr>
            <w:r w:rsidRPr="00B65D65">
              <w:rPr>
                <w:rFonts w:hint="cs"/>
                <w:b/>
                <w:bCs/>
                <w:szCs w:val="24"/>
                <w:rtl/>
              </w:rPr>
              <w:t>3</w:t>
            </w:r>
            <w:r w:rsidRPr="00B65D65">
              <w:rPr>
                <w:b/>
                <w:bCs/>
                <w:szCs w:val="24"/>
                <w:rtl/>
              </w:rPr>
              <w:t>,</w:t>
            </w:r>
            <w:r w:rsidRPr="00B65D65">
              <w:rPr>
                <w:rFonts w:hint="cs"/>
                <w:b/>
                <w:bCs/>
                <w:szCs w:val="24"/>
                <w:rtl/>
              </w:rPr>
              <w:t>000</w:t>
            </w:r>
            <w:r w:rsidRPr="00B65D65">
              <w:rPr>
                <w:b/>
                <w:bCs/>
                <w:szCs w:val="24"/>
                <w:rtl/>
              </w:rPr>
              <w:t xml:space="preserve"> </w:t>
            </w:r>
            <w:r w:rsidRPr="00B65D65">
              <w:rPr>
                <w:rFonts w:hint="eastAsia"/>
                <w:b/>
                <w:bCs/>
                <w:szCs w:val="24"/>
                <w:rtl/>
              </w:rPr>
              <w:t>₪</w:t>
            </w:r>
          </w:p>
          <w:p w14:paraId="58A3B3DE" w14:textId="77777777" w:rsidR="006B3562" w:rsidRPr="00B65D65" w:rsidRDefault="006B3562" w:rsidP="00155F8E">
            <w:pPr>
              <w:spacing w:line="360" w:lineRule="auto"/>
              <w:jc w:val="center"/>
              <w:rPr>
                <w:b/>
                <w:bCs/>
                <w:szCs w:val="24"/>
                <w:rtl/>
              </w:rPr>
            </w:pPr>
          </w:p>
          <w:p w14:paraId="1B38209F" w14:textId="77777777" w:rsidR="006B3562" w:rsidRPr="00B65D65" w:rsidRDefault="006B3562" w:rsidP="00155F8E">
            <w:pPr>
              <w:spacing w:line="360" w:lineRule="auto"/>
              <w:jc w:val="center"/>
              <w:rPr>
                <w:b/>
                <w:bCs/>
                <w:szCs w:val="24"/>
                <w:rtl/>
              </w:rPr>
            </w:pPr>
            <w:r w:rsidRPr="00B65D65">
              <w:rPr>
                <w:b/>
                <w:bCs/>
                <w:szCs w:val="24"/>
                <w:rtl/>
              </w:rPr>
              <w:t xml:space="preserve">750 </w:t>
            </w:r>
            <w:r w:rsidRPr="00B65D65">
              <w:rPr>
                <w:rFonts w:hint="eastAsia"/>
                <w:b/>
                <w:bCs/>
                <w:szCs w:val="24"/>
                <w:rtl/>
              </w:rPr>
              <w:t>₪</w:t>
            </w:r>
          </w:p>
        </w:tc>
        <w:tc>
          <w:tcPr>
            <w:tcW w:w="2934" w:type="dxa"/>
          </w:tcPr>
          <w:p w14:paraId="5348267D" w14:textId="77777777" w:rsidR="006B3562" w:rsidRPr="00B65D65" w:rsidRDefault="006B3562" w:rsidP="00155F8E">
            <w:pPr>
              <w:spacing w:line="360" w:lineRule="auto"/>
              <w:rPr>
                <w:szCs w:val="24"/>
                <w:rtl/>
              </w:rPr>
            </w:pPr>
            <w:r w:rsidRPr="00B65D65">
              <w:rPr>
                <w:rFonts w:hint="eastAsia"/>
                <w:szCs w:val="24"/>
                <w:rtl/>
              </w:rPr>
              <w:t>התשלום</w:t>
            </w:r>
            <w:r w:rsidRPr="00B65D65">
              <w:rPr>
                <w:szCs w:val="24"/>
                <w:rtl/>
              </w:rPr>
              <w:t xml:space="preserve"> יאושר אך ורק לאחר קבלת העתק כתב אישום </w:t>
            </w:r>
            <w:r w:rsidRPr="00B65D65">
              <w:rPr>
                <w:rFonts w:hint="eastAsia"/>
                <w:szCs w:val="24"/>
                <w:rtl/>
              </w:rPr>
              <w:t>חתום</w:t>
            </w:r>
            <w:r w:rsidRPr="00B65D65">
              <w:rPr>
                <w:szCs w:val="24"/>
                <w:rtl/>
              </w:rPr>
              <w:t xml:space="preserve"> </w:t>
            </w:r>
            <w:r w:rsidRPr="00B65D65">
              <w:rPr>
                <w:rFonts w:hint="eastAsia"/>
                <w:szCs w:val="24"/>
                <w:rtl/>
              </w:rPr>
              <w:t>על</w:t>
            </w:r>
            <w:r w:rsidRPr="00B65D65">
              <w:rPr>
                <w:szCs w:val="24"/>
                <w:rtl/>
              </w:rPr>
              <w:t xml:space="preserve"> </w:t>
            </w:r>
            <w:r w:rsidRPr="00B65D65">
              <w:rPr>
                <w:rFonts w:hint="eastAsia"/>
                <w:szCs w:val="24"/>
                <w:rtl/>
              </w:rPr>
              <w:t>ידי</w:t>
            </w:r>
            <w:r w:rsidRPr="00B65D65">
              <w:rPr>
                <w:szCs w:val="24"/>
                <w:rtl/>
              </w:rPr>
              <w:t xml:space="preserve"> </w:t>
            </w:r>
            <w:r w:rsidRPr="00B65D65">
              <w:rPr>
                <w:rFonts w:hint="eastAsia"/>
                <w:szCs w:val="24"/>
                <w:rtl/>
              </w:rPr>
              <w:t>בית</w:t>
            </w:r>
            <w:r w:rsidRPr="00B65D65">
              <w:rPr>
                <w:szCs w:val="24"/>
                <w:rtl/>
              </w:rPr>
              <w:t xml:space="preserve"> </w:t>
            </w:r>
            <w:r w:rsidRPr="00B65D65">
              <w:rPr>
                <w:rFonts w:hint="eastAsia"/>
                <w:szCs w:val="24"/>
                <w:rtl/>
              </w:rPr>
              <w:t>משפט</w:t>
            </w:r>
            <w:r w:rsidRPr="00B65D65">
              <w:rPr>
                <w:szCs w:val="24"/>
                <w:rtl/>
              </w:rPr>
              <w:t>.</w:t>
            </w:r>
          </w:p>
          <w:p w14:paraId="11F96221" w14:textId="77777777" w:rsidR="006B3562" w:rsidRPr="00B65D65" w:rsidRDefault="006B3562" w:rsidP="00155F8E">
            <w:pPr>
              <w:spacing w:line="360" w:lineRule="auto"/>
              <w:rPr>
                <w:szCs w:val="24"/>
                <w:rtl/>
              </w:rPr>
            </w:pPr>
          </w:p>
          <w:p w14:paraId="273641DD" w14:textId="77777777" w:rsidR="006B3562" w:rsidRPr="00B65D65" w:rsidRDefault="006B3562" w:rsidP="00155F8E">
            <w:pPr>
              <w:spacing w:line="360" w:lineRule="auto"/>
              <w:rPr>
                <w:szCs w:val="24"/>
                <w:rtl/>
              </w:rPr>
            </w:pPr>
          </w:p>
          <w:p w14:paraId="678985C3" w14:textId="77777777" w:rsidR="006B3562" w:rsidRPr="00B65D65" w:rsidRDefault="006B3562" w:rsidP="00155F8E">
            <w:pPr>
              <w:spacing w:line="360" w:lineRule="auto"/>
              <w:rPr>
                <w:szCs w:val="24"/>
                <w:rtl/>
              </w:rPr>
            </w:pPr>
          </w:p>
          <w:p w14:paraId="21DD78D0" w14:textId="77777777" w:rsidR="006B3562" w:rsidRPr="00B65D65" w:rsidRDefault="006B3562" w:rsidP="00155F8E">
            <w:pPr>
              <w:spacing w:line="360" w:lineRule="auto"/>
              <w:rPr>
                <w:szCs w:val="24"/>
                <w:rtl/>
              </w:rPr>
            </w:pPr>
          </w:p>
          <w:p w14:paraId="4870776A" w14:textId="77777777" w:rsidR="006B3562" w:rsidRPr="00B65D65" w:rsidRDefault="006B3562" w:rsidP="00155F8E">
            <w:pPr>
              <w:spacing w:line="360" w:lineRule="auto"/>
              <w:rPr>
                <w:szCs w:val="24"/>
                <w:rtl/>
              </w:rPr>
            </w:pPr>
          </w:p>
          <w:p w14:paraId="1DA1EBA9" w14:textId="77777777" w:rsidR="006B3562" w:rsidRPr="00B65D65" w:rsidRDefault="006B3562" w:rsidP="00155F8E">
            <w:pPr>
              <w:spacing w:line="360" w:lineRule="auto"/>
              <w:rPr>
                <w:szCs w:val="24"/>
                <w:rtl/>
              </w:rPr>
            </w:pPr>
          </w:p>
          <w:p w14:paraId="67DA772D" w14:textId="77777777" w:rsidR="006B3562" w:rsidRPr="00B65D65" w:rsidRDefault="006B3562" w:rsidP="00155F8E">
            <w:pPr>
              <w:spacing w:line="360" w:lineRule="auto"/>
              <w:rPr>
                <w:szCs w:val="24"/>
                <w:rtl/>
              </w:rPr>
            </w:pPr>
          </w:p>
          <w:p w14:paraId="431AEFCF" w14:textId="77777777" w:rsidR="006B3562" w:rsidRPr="00B65D65" w:rsidRDefault="006B3562" w:rsidP="00155F8E">
            <w:pPr>
              <w:spacing w:line="360" w:lineRule="auto"/>
              <w:rPr>
                <w:szCs w:val="24"/>
                <w:rtl/>
              </w:rPr>
            </w:pPr>
            <w:r w:rsidRPr="00B65D65">
              <w:rPr>
                <w:rFonts w:hint="eastAsia"/>
                <w:szCs w:val="24"/>
                <w:rtl/>
              </w:rPr>
              <w:t>לבקשת</w:t>
            </w:r>
            <w:r w:rsidRPr="00B65D65">
              <w:rPr>
                <w:szCs w:val="24"/>
                <w:rtl/>
              </w:rPr>
              <w:t xml:space="preserve"> </w:t>
            </w:r>
            <w:r w:rsidRPr="00B65D65">
              <w:rPr>
                <w:rFonts w:hint="eastAsia"/>
                <w:szCs w:val="24"/>
                <w:rtl/>
              </w:rPr>
              <w:t>המבצע</w:t>
            </w:r>
            <w:r w:rsidRPr="00B65D65">
              <w:rPr>
                <w:szCs w:val="24"/>
                <w:rtl/>
              </w:rPr>
              <w:t xml:space="preserve"> </w:t>
            </w:r>
            <w:r w:rsidRPr="00B65D65">
              <w:rPr>
                <w:rFonts w:hint="eastAsia"/>
                <w:szCs w:val="24"/>
                <w:rtl/>
              </w:rPr>
              <w:t>התשלום</w:t>
            </w:r>
            <w:r w:rsidRPr="00B65D65">
              <w:rPr>
                <w:szCs w:val="24"/>
                <w:rtl/>
              </w:rPr>
              <w:t xml:space="preserve"> </w:t>
            </w:r>
            <w:r w:rsidRPr="00B65D65">
              <w:rPr>
                <w:rFonts w:hint="eastAsia"/>
                <w:szCs w:val="24"/>
                <w:rtl/>
              </w:rPr>
              <w:t>ישולם</w:t>
            </w:r>
            <w:r w:rsidRPr="00B65D65">
              <w:rPr>
                <w:szCs w:val="24"/>
                <w:rtl/>
              </w:rPr>
              <w:t xml:space="preserve"> </w:t>
            </w:r>
            <w:r w:rsidRPr="00B65D65">
              <w:rPr>
                <w:rFonts w:hint="eastAsia"/>
                <w:szCs w:val="24"/>
                <w:rtl/>
              </w:rPr>
              <w:t>עם</w:t>
            </w:r>
            <w:r w:rsidRPr="00B65D65">
              <w:rPr>
                <w:szCs w:val="24"/>
                <w:rtl/>
              </w:rPr>
              <w:t xml:space="preserve"> </w:t>
            </w:r>
            <w:r w:rsidRPr="00B65D65">
              <w:rPr>
                <w:rFonts w:hint="eastAsia"/>
                <w:szCs w:val="24"/>
                <w:rtl/>
              </w:rPr>
              <w:t>הגשת</w:t>
            </w:r>
            <w:r w:rsidRPr="00B65D65">
              <w:rPr>
                <w:szCs w:val="24"/>
                <w:rtl/>
              </w:rPr>
              <w:t xml:space="preserve"> </w:t>
            </w:r>
            <w:r w:rsidRPr="00B65D65">
              <w:rPr>
                <w:rFonts w:hint="eastAsia"/>
                <w:szCs w:val="24"/>
                <w:rtl/>
              </w:rPr>
              <w:t>מזכר</w:t>
            </w:r>
            <w:r w:rsidRPr="00B65D65">
              <w:rPr>
                <w:szCs w:val="24"/>
                <w:rtl/>
              </w:rPr>
              <w:t xml:space="preserve"> </w:t>
            </w:r>
            <w:r w:rsidRPr="00B65D65">
              <w:rPr>
                <w:rFonts w:hint="eastAsia"/>
                <w:szCs w:val="24"/>
                <w:rtl/>
              </w:rPr>
              <w:t>פירוט</w:t>
            </w:r>
            <w:r w:rsidRPr="00B65D65">
              <w:rPr>
                <w:szCs w:val="24"/>
                <w:rtl/>
              </w:rPr>
              <w:t xml:space="preserve"> </w:t>
            </w:r>
            <w:r w:rsidRPr="00B65D65">
              <w:rPr>
                <w:rFonts w:hint="eastAsia"/>
                <w:szCs w:val="24"/>
                <w:rtl/>
              </w:rPr>
              <w:t>ההשלמות</w:t>
            </w:r>
            <w:r w:rsidRPr="00B65D65">
              <w:rPr>
                <w:szCs w:val="24"/>
                <w:rtl/>
              </w:rPr>
              <w:t xml:space="preserve"> </w:t>
            </w:r>
            <w:r w:rsidRPr="00B65D65">
              <w:rPr>
                <w:rFonts w:hint="eastAsia"/>
                <w:szCs w:val="24"/>
                <w:rtl/>
              </w:rPr>
              <w:t>המהותיות</w:t>
            </w:r>
          </w:p>
          <w:p w14:paraId="7B6EB8B4" w14:textId="77777777" w:rsidR="006B3562" w:rsidRPr="00B65D65" w:rsidRDefault="006B3562" w:rsidP="00155F8E">
            <w:pPr>
              <w:spacing w:line="360" w:lineRule="auto"/>
              <w:rPr>
                <w:szCs w:val="24"/>
                <w:rtl/>
              </w:rPr>
            </w:pPr>
          </w:p>
          <w:p w14:paraId="61B0CFCB" w14:textId="77777777" w:rsidR="006B3562" w:rsidRPr="00B65D65" w:rsidRDefault="006B3562" w:rsidP="00155F8E">
            <w:pPr>
              <w:spacing w:line="360" w:lineRule="auto"/>
              <w:rPr>
                <w:szCs w:val="24"/>
                <w:rtl/>
              </w:rPr>
            </w:pPr>
          </w:p>
          <w:p w14:paraId="57208911" w14:textId="77777777" w:rsidR="006B3562" w:rsidRPr="00B65D65" w:rsidRDefault="006B3562" w:rsidP="00155F8E">
            <w:pPr>
              <w:spacing w:line="360" w:lineRule="auto"/>
              <w:rPr>
                <w:szCs w:val="24"/>
                <w:rtl/>
              </w:rPr>
            </w:pPr>
          </w:p>
          <w:p w14:paraId="163747B7" w14:textId="77777777" w:rsidR="006B3562" w:rsidRPr="00B65D65" w:rsidRDefault="006B3562" w:rsidP="00155F8E">
            <w:pPr>
              <w:spacing w:line="360" w:lineRule="auto"/>
              <w:rPr>
                <w:szCs w:val="24"/>
                <w:rtl/>
              </w:rPr>
            </w:pPr>
          </w:p>
          <w:p w14:paraId="61C6F897" w14:textId="77777777" w:rsidR="006B3562" w:rsidRPr="00B65D65" w:rsidRDefault="006B3562" w:rsidP="00155F8E">
            <w:pPr>
              <w:spacing w:line="360" w:lineRule="auto"/>
              <w:rPr>
                <w:szCs w:val="24"/>
                <w:rtl/>
              </w:rPr>
            </w:pPr>
          </w:p>
        </w:tc>
      </w:tr>
      <w:tr w:rsidR="006B3562" w:rsidRPr="00B65D65" w14:paraId="5EF451A9" w14:textId="77777777" w:rsidTr="00155F8E">
        <w:tc>
          <w:tcPr>
            <w:tcW w:w="3542" w:type="dxa"/>
          </w:tcPr>
          <w:p w14:paraId="72543056" w14:textId="77777777" w:rsidR="006B3562" w:rsidRPr="00B65D65" w:rsidRDefault="006B3562" w:rsidP="00155F8E">
            <w:pPr>
              <w:spacing w:line="360" w:lineRule="auto"/>
              <w:rPr>
                <w:szCs w:val="24"/>
                <w:rtl/>
                <w:lang w:eastAsia="he-IL"/>
              </w:rPr>
            </w:pPr>
            <w:r w:rsidRPr="00B65D65">
              <w:rPr>
                <w:rFonts w:hint="cs"/>
                <w:b/>
                <w:bCs/>
                <w:szCs w:val="24"/>
                <w:rtl/>
              </w:rPr>
              <w:t>2.</w:t>
            </w:r>
            <w:r w:rsidRPr="00B65D65">
              <w:rPr>
                <w:rFonts w:hint="cs"/>
                <w:szCs w:val="24"/>
                <w:rtl/>
              </w:rPr>
              <w:t xml:space="preserve"> תשלום סיום תיק </w:t>
            </w:r>
            <w:r w:rsidRPr="00B65D65">
              <w:rPr>
                <w:szCs w:val="24"/>
                <w:rtl/>
              </w:rPr>
              <w:t>–</w:t>
            </w:r>
            <w:r w:rsidRPr="00B65D65">
              <w:rPr>
                <w:rFonts w:hint="cs"/>
                <w:szCs w:val="24"/>
                <w:rtl/>
              </w:rPr>
              <w:t xml:space="preserve"> בעבור סיום טיפול בתיק שניתנה בו הכרעת דין: </w:t>
            </w:r>
          </w:p>
          <w:p w14:paraId="22CF3F4A" w14:textId="77777777" w:rsidR="006B3562" w:rsidRPr="00B65D65" w:rsidRDefault="006B3562" w:rsidP="00155F8E">
            <w:pPr>
              <w:spacing w:line="360" w:lineRule="auto"/>
              <w:rPr>
                <w:szCs w:val="24"/>
                <w:rtl/>
              </w:rPr>
            </w:pPr>
          </w:p>
          <w:p w14:paraId="03BBD107" w14:textId="77777777" w:rsidR="006B3562" w:rsidRPr="00B65D65" w:rsidRDefault="006B3562" w:rsidP="00155F8E">
            <w:pPr>
              <w:spacing w:line="360" w:lineRule="auto"/>
              <w:rPr>
                <w:szCs w:val="24"/>
                <w:rtl/>
              </w:rPr>
            </w:pPr>
            <w:r w:rsidRPr="00B65D65">
              <w:rPr>
                <w:rFonts w:hint="cs"/>
                <w:b/>
                <w:bCs/>
                <w:szCs w:val="24"/>
                <w:rtl/>
              </w:rPr>
              <w:t>א.</w:t>
            </w:r>
            <w:r w:rsidRPr="00B65D65">
              <w:rPr>
                <w:rFonts w:hint="cs"/>
                <w:szCs w:val="24"/>
                <w:rtl/>
              </w:rPr>
              <w:t xml:space="preserve"> תיק שהסתיים ללא ניהול הוכחות. </w:t>
            </w:r>
          </w:p>
          <w:p w14:paraId="574EB689" w14:textId="77777777" w:rsidR="006B3562" w:rsidRPr="00B65D65" w:rsidRDefault="006B3562" w:rsidP="00155F8E">
            <w:pPr>
              <w:spacing w:line="360" w:lineRule="auto"/>
              <w:rPr>
                <w:szCs w:val="24"/>
                <w:rtl/>
              </w:rPr>
            </w:pPr>
          </w:p>
          <w:p w14:paraId="01BD7A11" w14:textId="77777777" w:rsidR="006B3562" w:rsidRPr="00B65D65" w:rsidRDefault="006B3562" w:rsidP="00155F8E">
            <w:pPr>
              <w:spacing w:line="360" w:lineRule="auto"/>
              <w:rPr>
                <w:szCs w:val="24"/>
                <w:rtl/>
              </w:rPr>
            </w:pPr>
            <w:r w:rsidRPr="00B65D65">
              <w:rPr>
                <w:rFonts w:hint="cs"/>
                <w:b/>
                <w:bCs/>
                <w:szCs w:val="24"/>
                <w:rtl/>
              </w:rPr>
              <w:t>ב.</w:t>
            </w:r>
            <w:r w:rsidRPr="00B65D65">
              <w:rPr>
                <w:rFonts w:hint="cs"/>
                <w:szCs w:val="24"/>
                <w:rtl/>
              </w:rPr>
              <w:t xml:space="preserve"> תיק שהסתיים לאחר ניהול הוכחות. </w:t>
            </w:r>
          </w:p>
        </w:tc>
        <w:tc>
          <w:tcPr>
            <w:tcW w:w="2362" w:type="dxa"/>
          </w:tcPr>
          <w:p w14:paraId="5D009EEA" w14:textId="77777777" w:rsidR="006B3562" w:rsidRPr="00B65D65" w:rsidRDefault="006B3562" w:rsidP="00155F8E">
            <w:pPr>
              <w:spacing w:line="360" w:lineRule="auto"/>
              <w:jc w:val="center"/>
              <w:rPr>
                <w:b/>
                <w:bCs/>
                <w:szCs w:val="24"/>
                <w:rtl/>
                <w:lang w:eastAsia="he-IL"/>
              </w:rPr>
            </w:pPr>
          </w:p>
          <w:p w14:paraId="7BDD4E73" w14:textId="77777777" w:rsidR="006B3562" w:rsidRPr="00B65D65" w:rsidRDefault="006B3562" w:rsidP="00155F8E">
            <w:pPr>
              <w:spacing w:line="360" w:lineRule="auto"/>
              <w:jc w:val="center"/>
              <w:rPr>
                <w:b/>
                <w:bCs/>
                <w:szCs w:val="24"/>
                <w:rtl/>
              </w:rPr>
            </w:pPr>
          </w:p>
          <w:p w14:paraId="741781A4" w14:textId="77777777" w:rsidR="006B3562" w:rsidRPr="00B65D65" w:rsidRDefault="006B3562" w:rsidP="00155F8E">
            <w:pPr>
              <w:spacing w:line="360" w:lineRule="auto"/>
              <w:jc w:val="center"/>
              <w:rPr>
                <w:b/>
                <w:bCs/>
                <w:szCs w:val="24"/>
                <w:rtl/>
              </w:rPr>
            </w:pPr>
          </w:p>
          <w:p w14:paraId="44D57820" w14:textId="77777777" w:rsidR="006B3562" w:rsidRPr="00B65D65" w:rsidRDefault="006B3562" w:rsidP="00155F8E">
            <w:pPr>
              <w:spacing w:line="360" w:lineRule="auto"/>
              <w:jc w:val="center"/>
              <w:rPr>
                <w:b/>
                <w:bCs/>
                <w:szCs w:val="24"/>
                <w:rtl/>
              </w:rPr>
            </w:pPr>
            <w:r w:rsidRPr="00B65D65">
              <w:rPr>
                <w:rFonts w:hint="cs"/>
                <w:b/>
                <w:bCs/>
                <w:szCs w:val="24"/>
                <w:rtl/>
              </w:rPr>
              <w:t xml:space="preserve">1,000 ₪ </w:t>
            </w:r>
          </w:p>
          <w:p w14:paraId="4C6E2DBB" w14:textId="77777777" w:rsidR="006B3562" w:rsidRPr="00B65D65" w:rsidRDefault="006B3562" w:rsidP="00155F8E">
            <w:pPr>
              <w:spacing w:line="360" w:lineRule="auto"/>
              <w:jc w:val="center"/>
              <w:rPr>
                <w:b/>
                <w:bCs/>
                <w:szCs w:val="24"/>
                <w:rtl/>
              </w:rPr>
            </w:pPr>
          </w:p>
          <w:p w14:paraId="39DD2B10" w14:textId="77777777" w:rsidR="006B3562" w:rsidRPr="00B65D65" w:rsidRDefault="006B3562" w:rsidP="00155F8E">
            <w:pPr>
              <w:spacing w:line="360" w:lineRule="auto"/>
              <w:jc w:val="center"/>
              <w:rPr>
                <w:b/>
                <w:bCs/>
                <w:szCs w:val="24"/>
                <w:rtl/>
              </w:rPr>
            </w:pPr>
            <w:r w:rsidRPr="00B65D65">
              <w:rPr>
                <w:rFonts w:hint="cs"/>
                <w:b/>
                <w:bCs/>
                <w:szCs w:val="24"/>
                <w:rtl/>
              </w:rPr>
              <w:t xml:space="preserve">2,000 ₪ </w:t>
            </w:r>
          </w:p>
          <w:p w14:paraId="74C9CD44" w14:textId="77777777" w:rsidR="006B3562" w:rsidRPr="00B65D65" w:rsidRDefault="006B3562" w:rsidP="00155F8E">
            <w:pPr>
              <w:spacing w:line="360" w:lineRule="auto"/>
              <w:jc w:val="center"/>
              <w:rPr>
                <w:b/>
                <w:bCs/>
                <w:szCs w:val="24"/>
                <w:rtl/>
              </w:rPr>
            </w:pPr>
          </w:p>
        </w:tc>
        <w:tc>
          <w:tcPr>
            <w:tcW w:w="2934" w:type="dxa"/>
          </w:tcPr>
          <w:p w14:paraId="7CD49C57" w14:textId="77777777" w:rsidR="006B3562" w:rsidRPr="00B65D65" w:rsidRDefault="006B3562" w:rsidP="00155F8E">
            <w:pPr>
              <w:spacing w:line="360" w:lineRule="auto"/>
              <w:rPr>
                <w:szCs w:val="24"/>
                <w:rtl/>
                <w:lang w:eastAsia="he-IL"/>
              </w:rPr>
            </w:pPr>
            <w:r w:rsidRPr="00B65D65">
              <w:rPr>
                <w:rFonts w:hint="cs"/>
                <w:szCs w:val="24"/>
                <w:rtl/>
              </w:rPr>
              <w:t xml:space="preserve">התשלום יאושר אך ורק לאחר קבלת המסמכים הבאים: </w:t>
            </w:r>
          </w:p>
          <w:p w14:paraId="037EB284" w14:textId="77777777" w:rsidR="006B3562" w:rsidRPr="00B65D65" w:rsidRDefault="006B3562" w:rsidP="00155F8E">
            <w:pPr>
              <w:spacing w:line="360" w:lineRule="auto"/>
              <w:rPr>
                <w:szCs w:val="24"/>
                <w:rtl/>
              </w:rPr>
            </w:pPr>
          </w:p>
          <w:p w14:paraId="2E931DA3" w14:textId="77777777" w:rsidR="006B3562" w:rsidRPr="00B65D65" w:rsidRDefault="006B3562" w:rsidP="00155F8E">
            <w:pPr>
              <w:spacing w:line="360" w:lineRule="auto"/>
              <w:rPr>
                <w:szCs w:val="24"/>
                <w:rtl/>
              </w:rPr>
            </w:pPr>
            <w:r w:rsidRPr="00B65D65">
              <w:rPr>
                <w:rFonts w:hint="cs"/>
                <w:szCs w:val="24"/>
                <w:rtl/>
              </w:rPr>
              <w:t>1. העתק מאושר על ידי בית משפט של פסק הדין לגבי כל הנאשמים בתיק.</w:t>
            </w:r>
          </w:p>
          <w:p w14:paraId="5CE4CC15" w14:textId="77777777" w:rsidR="006B3562" w:rsidRPr="00B65D65" w:rsidRDefault="006B3562" w:rsidP="00155F8E">
            <w:pPr>
              <w:spacing w:line="360" w:lineRule="auto"/>
              <w:rPr>
                <w:szCs w:val="24"/>
                <w:rtl/>
              </w:rPr>
            </w:pPr>
          </w:p>
          <w:p w14:paraId="5076219D" w14:textId="77777777" w:rsidR="006B3562" w:rsidRPr="00B65D65" w:rsidRDefault="006B3562" w:rsidP="00155F8E">
            <w:pPr>
              <w:spacing w:line="360" w:lineRule="auto"/>
              <w:rPr>
                <w:szCs w:val="24"/>
                <w:rtl/>
              </w:rPr>
            </w:pPr>
            <w:r w:rsidRPr="00B65D65">
              <w:rPr>
                <w:rFonts w:hint="cs"/>
                <w:szCs w:val="24"/>
                <w:rtl/>
              </w:rPr>
              <w:t xml:space="preserve">2. דו"ח סיום טיפול בתיק לרבות התייחסות לצורך בהגשת ערעור או בקשת רשות ערעור. </w:t>
            </w:r>
          </w:p>
        </w:tc>
      </w:tr>
      <w:tr w:rsidR="006B3562" w:rsidRPr="00B65D65" w14:paraId="284CE5C8" w14:textId="77777777" w:rsidTr="00155F8E">
        <w:tc>
          <w:tcPr>
            <w:tcW w:w="3542" w:type="dxa"/>
          </w:tcPr>
          <w:p w14:paraId="5DEDA120" w14:textId="77777777" w:rsidR="006B3562" w:rsidRPr="00B65D65" w:rsidRDefault="006B3562" w:rsidP="00155F8E">
            <w:pPr>
              <w:spacing w:line="360" w:lineRule="auto"/>
              <w:rPr>
                <w:szCs w:val="24"/>
                <w:rtl/>
                <w:lang w:eastAsia="he-IL"/>
              </w:rPr>
            </w:pPr>
            <w:r w:rsidRPr="00B65D65">
              <w:rPr>
                <w:rFonts w:hint="cs"/>
                <w:b/>
                <w:bCs/>
                <w:szCs w:val="24"/>
                <w:rtl/>
              </w:rPr>
              <w:t>3.</w:t>
            </w:r>
            <w:r w:rsidRPr="00B65D65">
              <w:rPr>
                <w:rFonts w:hint="cs"/>
                <w:szCs w:val="24"/>
                <w:rtl/>
              </w:rPr>
              <w:t xml:space="preserve"> המלצה מנומקת לסגירת תיק: </w:t>
            </w:r>
          </w:p>
          <w:p w14:paraId="004B3593" w14:textId="77777777" w:rsidR="006B3562" w:rsidRPr="00B65D65" w:rsidRDefault="006B3562" w:rsidP="00155F8E">
            <w:pPr>
              <w:spacing w:line="360" w:lineRule="auto"/>
              <w:rPr>
                <w:szCs w:val="24"/>
                <w:rtl/>
              </w:rPr>
            </w:pPr>
          </w:p>
          <w:p w14:paraId="6052FFEC" w14:textId="77777777" w:rsidR="006B3562" w:rsidRPr="00B65D65" w:rsidRDefault="006B3562" w:rsidP="00155F8E">
            <w:pPr>
              <w:spacing w:line="360" w:lineRule="auto"/>
              <w:rPr>
                <w:szCs w:val="24"/>
                <w:rtl/>
              </w:rPr>
            </w:pPr>
            <w:r w:rsidRPr="00B65D65">
              <w:rPr>
                <w:rFonts w:hint="cs"/>
                <w:b/>
                <w:bCs/>
                <w:szCs w:val="24"/>
                <w:rtl/>
              </w:rPr>
              <w:t>א.</w:t>
            </w:r>
            <w:r w:rsidRPr="00B65D65">
              <w:rPr>
                <w:rFonts w:hint="cs"/>
                <w:szCs w:val="24"/>
                <w:rtl/>
              </w:rPr>
              <w:t xml:space="preserve"> בתיק לא מורכב משפטית ו/או עובדתית. </w:t>
            </w:r>
          </w:p>
          <w:p w14:paraId="6B30F16D" w14:textId="77777777" w:rsidR="006B3562" w:rsidRPr="00B65D65" w:rsidRDefault="006B3562" w:rsidP="00155F8E">
            <w:pPr>
              <w:spacing w:line="360" w:lineRule="auto"/>
              <w:rPr>
                <w:szCs w:val="24"/>
                <w:rtl/>
              </w:rPr>
            </w:pPr>
          </w:p>
          <w:p w14:paraId="4FAAD204" w14:textId="77777777" w:rsidR="006B3562" w:rsidRPr="00B65D65" w:rsidRDefault="006B3562" w:rsidP="00155F8E">
            <w:pPr>
              <w:spacing w:line="360" w:lineRule="auto"/>
              <w:rPr>
                <w:szCs w:val="24"/>
                <w:rtl/>
              </w:rPr>
            </w:pPr>
            <w:r w:rsidRPr="00B65D65">
              <w:rPr>
                <w:rFonts w:hint="cs"/>
                <w:b/>
                <w:bCs/>
                <w:szCs w:val="24"/>
                <w:rtl/>
              </w:rPr>
              <w:t>ב.</w:t>
            </w:r>
            <w:r w:rsidRPr="00B65D65">
              <w:rPr>
                <w:rFonts w:hint="cs"/>
                <w:szCs w:val="24"/>
                <w:rtl/>
              </w:rPr>
              <w:t xml:space="preserve"> בתיק מורכב משפטית ו/או עובדתית. </w:t>
            </w:r>
          </w:p>
          <w:p w14:paraId="6747C130" w14:textId="77777777" w:rsidR="006B3562" w:rsidRPr="00B65D65" w:rsidRDefault="006B3562" w:rsidP="00155F8E">
            <w:pPr>
              <w:spacing w:line="360" w:lineRule="auto"/>
              <w:rPr>
                <w:szCs w:val="24"/>
                <w:rtl/>
              </w:rPr>
            </w:pPr>
          </w:p>
          <w:p w14:paraId="46CB3131" w14:textId="77777777" w:rsidR="006B3562" w:rsidRPr="00B65D65" w:rsidRDefault="006B3562" w:rsidP="00155F8E">
            <w:pPr>
              <w:spacing w:line="360" w:lineRule="auto"/>
              <w:rPr>
                <w:szCs w:val="24"/>
                <w:rtl/>
              </w:rPr>
            </w:pPr>
            <w:r w:rsidRPr="00B65D65">
              <w:rPr>
                <w:rFonts w:hint="cs"/>
                <w:b/>
                <w:bCs/>
                <w:szCs w:val="24"/>
                <w:rtl/>
              </w:rPr>
              <w:t>ג.</w:t>
            </w:r>
            <w:r w:rsidRPr="00B65D65">
              <w:rPr>
                <w:rFonts w:hint="cs"/>
                <w:szCs w:val="24"/>
                <w:rtl/>
              </w:rPr>
              <w:t xml:space="preserve"> אם נדרשו השלמות חקירה מהותיות יתווסף לתשלום האמור בס"ק (א) או (ב).  </w:t>
            </w:r>
          </w:p>
        </w:tc>
        <w:tc>
          <w:tcPr>
            <w:tcW w:w="2362" w:type="dxa"/>
          </w:tcPr>
          <w:p w14:paraId="7C2B0E12" w14:textId="77777777" w:rsidR="006B3562" w:rsidRPr="00B65D65" w:rsidRDefault="006B3562" w:rsidP="00155F8E">
            <w:pPr>
              <w:spacing w:line="360" w:lineRule="auto"/>
              <w:jc w:val="center"/>
              <w:rPr>
                <w:b/>
                <w:bCs/>
                <w:szCs w:val="24"/>
                <w:rtl/>
                <w:lang w:eastAsia="he-IL"/>
              </w:rPr>
            </w:pPr>
          </w:p>
          <w:p w14:paraId="1AC7D09D" w14:textId="77777777" w:rsidR="006B3562" w:rsidRPr="00B65D65" w:rsidRDefault="006B3562" w:rsidP="00155F8E">
            <w:pPr>
              <w:spacing w:line="360" w:lineRule="auto"/>
              <w:jc w:val="center"/>
              <w:rPr>
                <w:b/>
                <w:bCs/>
                <w:szCs w:val="24"/>
                <w:rtl/>
              </w:rPr>
            </w:pPr>
          </w:p>
          <w:p w14:paraId="7E9AC51D" w14:textId="77777777" w:rsidR="006B3562" w:rsidRPr="00B65D65" w:rsidRDefault="006B3562" w:rsidP="00155F8E">
            <w:pPr>
              <w:spacing w:line="360" w:lineRule="auto"/>
              <w:jc w:val="center"/>
              <w:rPr>
                <w:b/>
                <w:bCs/>
                <w:szCs w:val="24"/>
                <w:rtl/>
              </w:rPr>
            </w:pPr>
            <w:r w:rsidRPr="00B65D65">
              <w:rPr>
                <w:rFonts w:hint="cs"/>
                <w:b/>
                <w:bCs/>
                <w:szCs w:val="24"/>
                <w:rtl/>
              </w:rPr>
              <w:t xml:space="preserve">750 ₪ </w:t>
            </w:r>
          </w:p>
          <w:p w14:paraId="1288DE94" w14:textId="77777777" w:rsidR="006B3562" w:rsidRPr="00B65D65" w:rsidRDefault="006B3562" w:rsidP="00155F8E">
            <w:pPr>
              <w:spacing w:line="360" w:lineRule="auto"/>
              <w:jc w:val="center"/>
              <w:rPr>
                <w:b/>
                <w:bCs/>
                <w:szCs w:val="24"/>
                <w:rtl/>
              </w:rPr>
            </w:pPr>
          </w:p>
          <w:p w14:paraId="27CF7CC1" w14:textId="77777777" w:rsidR="006B3562" w:rsidRPr="00B65D65" w:rsidRDefault="006B3562" w:rsidP="00155F8E">
            <w:pPr>
              <w:spacing w:line="360" w:lineRule="auto"/>
              <w:jc w:val="center"/>
              <w:rPr>
                <w:b/>
                <w:bCs/>
                <w:szCs w:val="24"/>
                <w:rtl/>
              </w:rPr>
            </w:pPr>
          </w:p>
          <w:p w14:paraId="5DF1B94D" w14:textId="77777777" w:rsidR="006B3562" w:rsidRPr="00B65D65" w:rsidRDefault="006B3562" w:rsidP="00155F8E">
            <w:pPr>
              <w:spacing w:line="360" w:lineRule="auto"/>
              <w:jc w:val="center"/>
              <w:rPr>
                <w:b/>
                <w:bCs/>
                <w:szCs w:val="24"/>
                <w:rtl/>
              </w:rPr>
            </w:pPr>
            <w:r w:rsidRPr="00B65D65">
              <w:rPr>
                <w:rFonts w:hint="cs"/>
                <w:b/>
                <w:bCs/>
                <w:szCs w:val="24"/>
                <w:rtl/>
              </w:rPr>
              <w:t xml:space="preserve">1,500 ₪ </w:t>
            </w:r>
          </w:p>
          <w:p w14:paraId="1D5E99DD" w14:textId="77777777" w:rsidR="006B3562" w:rsidRPr="00B65D65" w:rsidRDefault="006B3562" w:rsidP="00155F8E">
            <w:pPr>
              <w:spacing w:line="360" w:lineRule="auto"/>
              <w:jc w:val="center"/>
              <w:rPr>
                <w:b/>
                <w:bCs/>
                <w:szCs w:val="24"/>
                <w:rtl/>
              </w:rPr>
            </w:pPr>
          </w:p>
          <w:p w14:paraId="5141736C" w14:textId="77777777" w:rsidR="006B3562" w:rsidRPr="00B65D65" w:rsidRDefault="006B3562" w:rsidP="00155F8E">
            <w:pPr>
              <w:spacing w:line="360" w:lineRule="auto"/>
              <w:jc w:val="center"/>
              <w:rPr>
                <w:b/>
                <w:bCs/>
                <w:szCs w:val="24"/>
                <w:rtl/>
              </w:rPr>
            </w:pPr>
          </w:p>
          <w:p w14:paraId="56F5E2A8" w14:textId="77777777" w:rsidR="006B3562" w:rsidRPr="00B65D65" w:rsidRDefault="006B3562" w:rsidP="00155F8E">
            <w:pPr>
              <w:spacing w:line="360" w:lineRule="auto"/>
              <w:jc w:val="center"/>
              <w:rPr>
                <w:b/>
                <w:bCs/>
                <w:szCs w:val="24"/>
                <w:rtl/>
              </w:rPr>
            </w:pPr>
            <w:r w:rsidRPr="00B65D65">
              <w:rPr>
                <w:rFonts w:hint="cs"/>
                <w:b/>
                <w:bCs/>
                <w:szCs w:val="24"/>
                <w:rtl/>
              </w:rPr>
              <w:t xml:space="preserve">750 ₪ </w:t>
            </w:r>
          </w:p>
        </w:tc>
        <w:tc>
          <w:tcPr>
            <w:tcW w:w="2934" w:type="dxa"/>
          </w:tcPr>
          <w:p w14:paraId="32051A81" w14:textId="77777777" w:rsidR="006B3562" w:rsidRPr="00B65D65" w:rsidRDefault="006B3562" w:rsidP="00155F8E">
            <w:pPr>
              <w:spacing w:line="360" w:lineRule="auto"/>
              <w:rPr>
                <w:szCs w:val="24"/>
                <w:rtl/>
                <w:lang w:eastAsia="he-IL"/>
              </w:rPr>
            </w:pPr>
            <w:r w:rsidRPr="00B65D65">
              <w:rPr>
                <w:rFonts w:hint="cs"/>
                <w:szCs w:val="24"/>
                <w:rtl/>
              </w:rPr>
              <w:t xml:space="preserve">התשלום יבוצע אך ורק אם התקבלה ההמלצה על ידי הממונה. </w:t>
            </w:r>
          </w:p>
          <w:p w14:paraId="08D687AE" w14:textId="77777777" w:rsidR="006B3562" w:rsidRPr="00B65D65" w:rsidRDefault="006B3562" w:rsidP="00155F8E">
            <w:pPr>
              <w:spacing w:line="360" w:lineRule="auto"/>
              <w:rPr>
                <w:szCs w:val="24"/>
                <w:rtl/>
              </w:rPr>
            </w:pPr>
          </w:p>
          <w:p w14:paraId="291FD642" w14:textId="77777777" w:rsidR="006B3562" w:rsidRPr="00B65D65" w:rsidRDefault="006B3562" w:rsidP="00155F8E">
            <w:pPr>
              <w:spacing w:line="360" w:lineRule="auto"/>
              <w:rPr>
                <w:szCs w:val="24"/>
                <w:rtl/>
              </w:rPr>
            </w:pPr>
          </w:p>
          <w:p w14:paraId="456B76B8" w14:textId="77777777" w:rsidR="006B3562" w:rsidRPr="00B65D65" w:rsidRDefault="006B3562" w:rsidP="00155F8E">
            <w:pPr>
              <w:spacing w:line="360" w:lineRule="auto"/>
              <w:rPr>
                <w:szCs w:val="24"/>
                <w:rtl/>
              </w:rPr>
            </w:pPr>
          </w:p>
          <w:p w14:paraId="46B65B64" w14:textId="77777777" w:rsidR="006B3562" w:rsidRPr="00B65D65" w:rsidRDefault="006B3562" w:rsidP="00155F8E">
            <w:pPr>
              <w:spacing w:line="360" w:lineRule="auto"/>
              <w:rPr>
                <w:szCs w:val="24"/>
                <w:rtl/>
              </w:rPr>
            </w:pPr>
          </w:p>
          <w:p w14:paraId="5CDCF068" w14:textId="77777777" w:rsidR="006B3562" w:rsidRPr="00B65D65" w:rsidRDefault="006B3562" w:rsidP="00155F8E">
            <w:pPr>
              <w:spacing w:line="360" w:lineRule="auto"/>
              <w:rPr>
                <w:szCs w:val="24"/>
                <w:rtl/>
              </w:rPr>
            </w:pPr>
          </w:p>
          <w:p w14:paraId="22FFA0E5" w14:textId="77777777" w:rsidR="006B3562" w:rsidRPr="00B65D65" w:rsidRDefault="006B3562" w:rsidP="00155F8E">
            <w:pPr>
              <w:spacing w:line="360" w:lineRule="auto"/>
              <w:rPr>
                <w:szCs w:val="24"/>
                <w:rtl/>
              </w:rPr>
            </w:pPr>
            <w:r w:rsidRPr="00B65D65">
              <w:rPr>
                <w:rFonts w:hint="cs"/>
                <w:szCs w:val="24"/>
                <w:rtl/>
              </w:rPr>
              <w:t xml:space="preserve">לבקשת מבצע יתבצע התשלום עם הגשת מזכר המפרט את דרישות ההשלמה המהותיות. </w:t>
            </w:r>
          </w:p>
          <w:p w14:paraId="43CC463C" w14:textId="77777777" w:rsidR="006B3562" w:rsidRPr="00B65D65" w:rsidRDefault="006B3562" w:rsidP="00155F8E">
            <w:pPr>
              <w:spacing w:line="360" w:lineRule="auto"/>
              <w:rPr>
                <w:szCs w:val="24"/>
                <w:rtl/>
              </w:rPr>
            </w:pPr>
          </w:p>
          <w:p w14:paraId="0EAF4BDC" w14:textId="77777777" w:rsidR="006B3562" w:rsidRPr="00B65D65" w:rsidRDefault="006B3562" w:rsidP="00155F8E">
            <w:pPr>
              <w:spacing w:line="360" w:lineRule="auto"/>
              <w:rPr>
                <w:szCs w:val="24"/>
                <w:rtl/>
              </w:rPr>
            </w:pPr>
            <w:r w:rsidRPr="00B65D65">
              <w:rPr>
                <w:rFonts w:hint="cs"/>
                <w:szCs w:val="24"/>
                <w:rtl/>
              </w:rPr>
              <w:t xml:space="preserve">לא התקבלה ההמלצה לסגירת התיק והוחלט על קיום הליך אחר, ישולמו סכומים בהתאם לתעריפים של ההליך האחר שננקט. </w:t>
            </w:r>
          </w:p>
          <w:p w14:paraId="75FDE526" w14:textId="77777777" w:rsidR="006B3562" w:rsidRPr="00B65D65" w:rsidRDefault="006B3562" w:rsidP="00155F8E">
            <w:pPr>
              <w:spacing w:line="360" w:lineRule="auto"/>
              <w:rPr>
                <w:szCs w:val="24"/>
                <w:rtl/>
              </w:rPr>
            </w:pPr>
            <w:r w:rsidRPr="00B65D65">
              <w:rPr>
                <w:rFonts w:hint="cs"/>
                <w:szCs w:val="24"/>
                <w:rtl/>
              </w:rPr>
              <w:t xml:space="preserve"> </w:t>
            </w:r>
          </w:p>
        </w:tc>
      </w:tr>
      <w:tr w:rsidR="006B3562" w:rsidRPr="00B65D65" w14:paraId="45AA2066" w14:textId="77777777" w:rsidTr="00155F8E">
        <w:tc>
          <w:tcPr>
            <w:tcW w:w="3542" w:type="dxa"/>
          </w:tcPr>
          <w:p w14:paraId="2917F09D" w14:textId="77777777" w:rsidR="006B3562" w:rsidRPr="00B65D65" w:rsidRDefault="006B3562" w:rsidP="00155F8E">
            <w:pPr>
              <w:spacing w:line="360" w:lineRule="auto"/>
              <w:rPr>
                <w:szCs w:val="24"/>
                <w:rtl/>
                <w:lang w:eastAsia="he-IL"/>
              </w:rPr>
            </w:pPr>
            <w:r w:rsidRPr="00B65D65">
              <w:rPr>
                <w:rFonts w:hint="cs"/>
                <w:b/>
                <w:bCs/>
                <w:szCs w:val="24"/>
                <w:rtl/>
              </w:rPr>
              <w:t>4.</w:t>
            </w:r>
            <w:r w:rsidRPr="00B65D65">
              <w:rPr>
                <w:rFonts w:hint="cs"/>
                <w:szCs w:val="24"/>
                <w:rtl/>
              </w:rPr>
              <w:t xml:space="preserve"> דיונים בבית משפט:</w:t>
            </w:r>
          </w:p>
          <w:p w14:paraId="16769167" w14:textId="77777777" w:rsidR="006B3562" w:rsidRPr="00B65D65" w:rsidRDefault="006B3562" w:rsidP="00155F8E">
            <w:pPr>
              <w:spacing w:line="360" w:lineRule="auto"/>
              <w:rPr>
                <w:szCs w:val="24"/>
                <w:rtl/>
              </w:rPr>
            </w:pPr>
          </w:p>
          <w:p w14:paraId="5DB4D224" w14:textId="77777777" w:rsidR="006B3562" w:rsidRPr="00B65D65" w:rsidRDefault="006B3562" w:rsidP="00155F8E">
            <w:pPr>
              <w:spacing w:line="360" w:lineRule="auto"/>
              <w:rPr>
                <w:szCs w:val="24"/>
                <w:rtl/>
              </w:rPr>
            </w:pPr>
            <w:r w:rsidRPr="00B65D65">
              <w:rPr>
                <w:rFonts w:hint="cs"/>
                <w:b/>
                <w:bCs/>
                <w:szCs w:val="24"/>
                <w:rtl/>
              </w:rPr>
              <w:t>א.</w:t>
            </w:r>
            <w:r w:rsidRPr="00B65D65">
              <w:rPr>
                <w:rFonts w:hint="cs"/>
                <w:szCs w:val="24"/>
                <w:rtl/>
              </w:rPr>
              <w:t xml:space="preserve"> בעבור כל דיון מהותי.</w:t>
            </w:r>
          </w:p>
          <w:p w14:paraId="7CEE91FB" w14:textId="77777777" w:rsidR="006B3562" w:rsidRPr="00B65D65" w:rsidRDefault="006B3562" w:rsidP="00155F8E">
            <w:pPr>
              <w:spacing w:line="360" w:lineRule="auto"/>
              <w:rPr>
                <w:szCs w:val="24"/>
                <w:rtl/>
              </w:rPr>
            </w:pPr>
          </w:p>
          <w:p w14:paraId="67634164" w14:textId="77777777" w:rsidR="006B3562" w:rsidRPr="00B65D65" w:rsidRDefault="006B3562" w:rsidP="00155F8E">
            <w:pPr>
              <w:spacing w:line="360" w:lineRule="auto"/>
              <w:rPr>
                <w:szCs w:val="24"/>
                <w:rtl/>
              </w:rPr>
            </w:pPr>
            <w:r w:rsidRPr="00B65D65">
              <w:rPr>
                <w:rFonts w:hint="cs"/>
                <w:b/>
                <w:bCs/>
                <w:szCs w:val="24"/>
                <w:rtl/>
              </w:rPr>
              <w:t>ב.</w:t>
            </w:r>
            <w:r w:rsidRPr="00B65D65">
              <w:rPr>
                <w:rFonts w:hint="cs"/>
                <w:szCs w:val="24"/>
                <w:rtl/>
              </w:rPr>
              <w:t xml:space="preserve"> בעבור כל דיון לא מהותי. </w:t>
            </w:r>
          </w:p>
        </w:tc>
        <w:tc>
          <w:tcPr>
            <w:tcW w:w="2362" w:type="dxa"/>
          </w:tcPr>
          <w:p w14:paraId="65D0993B" w14:textId="77777777" w:rsidR="006B3562" w:rsidRPr="00B65D65" w:rsidRDefault="006B3562" w:rsidP="00155F8E">
            <w:pPr>
              <w:spacing w:line="360" w:lineRule="auto"/>
              <w:jc w:val="center"/>
              <w:rPr>
                <w:b/>
                <w:bCs/>
                <w:szCs w:val="24"/>
                <w:rtl/>
                <w:lang w:eastAsia="he-IL"/>
              </w:rPr>
            </w:pPr>
          </w:p>
          <w:p w14:paraId="0E934899" w14:textId="77777777" w:rsidR="006B3562" w:rsidRPr="00B65D65" w:rsidRDefault="006B3562" w:rsidP="00155F8E">
            <w:pPr>
              <w:spacing w:line="360" w:lineRule="auto"/>
              <w:jc w:val="center"/>
              <w:rPr>
                <w:b/>
                <w:bCs/>
                <w:szCs w:val="24"/>
                <w:rtl/>
              </w:rPr>
            </w:pPr>
          </w:p>
          <w:p w14:paraId="4354D918" w14:textId="77777777" w:rsidR="006B3562" w:rsidRPr="00B65D65" w:rsidRDefault="006B3562" w:rsidP="00155F8E">
            <w:pPr>
              <w:spacing w:line="360" w:lineRule="auto"/>
              <w:jc w:val="center"/>
              <w:rPr>
                <w:b/>
                <w:bCs/>
                <w:szCs w:val="24"/>
                <w:rtl/>
              </w:rPr>
            </w:pPr>
            <w:r w:rsidRPr="00B65D65">
              <w:rPr>
                <w:rFonts w:hint="cs"/>
                <w:b/>
                <w:bCs/>
                <w:szCs w:val="24"/>
                <w:rtl/>
              </w:rPr>
              <w:t xml:space="preserve">1,000 ₪ </w:t>
            </w:r>
          </w:p>
          <w:p w14:paraId="29193A72" w14:textId="77777777" w:rsidR="006B3562" w:rsidRPr="00B65D65" w:rsidRDefault="006B3562" w:rsidP="00155F8E">
            <w:pPr>
              <w:spacing w:line="360" w:lineRule="auto"/>
              <w:jc w:val="center"/>
              <w:rPr>
                <w:b/>
                <w:bCs/>
                <w:szCs w:val="24"/>
                <w:rtl/>
              </w:rPr>
            </w:pPr>
          </w:p>
          <w:p w14:paraId="47E40141" w14:textId="77777777" w:rsidR="006B3562" w:rsidRPr="00B65D65" w:rsidRDefault="006B3562" w:rsidP="00155F8E">
            <w:pPr>
              <w:spacing w:line="360" w:lineRule="auto"/>
              <w:jc w:val="center"/>
              <w:rPr>
                <w:b/>
                <w:bCs/>
                <w:szCs w:val="24"/>
                <w:rtl/>
              </w:rPr>
            </w:pPr>
            <w:r w:rsidRPr="00B65D65">
              <w:rPr>
                <w:rFonts w:hint="cs"/>
                <w:b/>
                <w:bCs/>
                <w:szCs w:val="24"/>
                <w:rtl/>
              </w:rPr>
              <w:t xml:space="preserve">500 ₪ </w:t>
            </w:r>
          </w:p>
        </w:tc>
        <w:tc>
          <w:tcPr>
            <w:tcW w:w="2934" w:type="dxa"/>
          </w:tcPr>
          <w:p w14:paraId="1110EC4A" w14:textId="77777777" w:rsidR="006B3562" w:rsidRPr="00B65D65" w:rsidRDefault="006B3562" w:rsidP="00155F8E">
            <w:pPr>
              <w:spacing w:line="360" w:lineRule="auto"/>
              <w:rPr>
                <w:szCs w:val="24"/>
                <w:rtl/>
                <w:lang w:eastAsia="he-IL"/>
              </w:rPr>
            </w:pPr>
            <w:r w:rsidRPr="00B65D65">
              <w:rPr>
                <w:rFonts w:hint="cs"/>
                <w:szCs w:val="24"/>
                <w:rtl/>
              </w:rPr>
              <w:t>לכל דיון בבית משפט.</w:t>
            </w:r>
          </w:p>
          <w:p w14:paraId="514585E9" w14:textId="77777777" w:rsidR="006B3562" w:rsidRPr="00B65D65" w:rsidRDefault="006B3562" w:rsidP="00155F8E">
            <w:pPr>
              <w:spacing w:line="360" w:lineRule="auto"/>
              <w:rPr>
                <w:szCs w:val="24"/>
                <w:rtl/>
              </w:rPr>
            </w:pPr>
          </w:p>
          <w:p w14:paraId="732F09DE" w14:textId="77777777" w:rsidR="006B3562" w:rsidRPr="00B65D65" w:rsidRDefault="006B3562" w:rsidP="00155F8E">
            <w:pPr>
              <w:spacing w:line="360" w:lineRule="auto"/>
              <w:rPr>
                <w:szCs w:val="24"/>
                <w:rtl/>
              </w:rPr>
            </w:pPr>
            <w:r w:rsidRPr="00B65D65">
              <w:rPr>
                <w:rFonts w:hint="cs"/>
                <w:szCs w:val="24"/>
                <w:rtl/>
              </w:rPr>
              <w:t xml:space="preserve">החל מהדיון הרביעי יש לקבל את אישור הממונה מראש ובכתב. </w:t>
            </w:r>
          </w:p>
          <w:p w14:paraId="6E9A7BC3" w14:textId="77777777" w:rsidR="006B3562" w:rsidRPr="00B65D65" w:rsidRDefault="006B3562" w:rsidP="00155F8E">
            <w:pPr>
              <w:spacing w:line="360" w:lineRule="auto"/>
              <w:rPr>
                <w:szCs w:val="24"/>
                <w:rtl/>
              </w:rPr>
            </w:pPr>
          </w:p>
          <w:p w14:paraId="378ADA42" w14:textId="77777777" w:rsidR="006B3562" w:rsidRPr="00B65D65" w:rsidRDefault="006B3562" w:rsidP="00155F8E">
            <w:pPr>
              <w:spacing w:line="360" w:lineRule="auto"/>
              <w:rPr>
                <w:szCs w:val="24"/>
                <w:rtl/>
              </w:rPr>
            </w:pPr>
            <w:r w:rsidRPr="00B65D65">
              <w:rPr>
                <w:rFonts w:hint="cs"/>
                <w:szCs w:val="24"/>
                <w:rtl/>
              </w:rPr>
              <w:t xml:space="preserve">"דיון מהותי" </w:t>
            </w:r>
            <w:r w:rsidRPr="00B65D65">
              <w:rPr>
                <w:szCs w:val="24"/>
                <w:rtl/>
              </w:rPr>
              <w:t>–</w:t>
            </w:r>
            <w:r w:rsidRPr="00B65D65">
              <w:rPr>
                <w:rFonts w:hint="cs"/>
                <w:szCs w:val="24"/>
                <w:rtl/>
              </w:rPr>
              <w:t xml:space="preserve"> ישיבת בית משפט שנשמעו בה עדים, או נטען טיעון משפטי כגון, אין להשיב לאשמה, טענות מקדמיות, סיכומים, טיעונים לעונש, וכיו"ב. </w:t>
            </w:r>
          </w:p>
          <w:p w14:paraId="64E3D789" w14:textId="77777777" w:rsidR="006B3562" w:rsidRPr="00B65D65" w:rsidRDefault="006B3562" w:rsidP="00155F8E">
            <w:pPr>
              <w:spacing w:line="360" w:lineRule="auto"/>
              <w:rPr>
                <w:szCs w:val="24"/>
                <w:rtl/>
              </w:rPr>
            </w:pPr>
          </w:p>
          <w:p w14:paraId="13D0A081" w14:textId="77777777" w:rsidR="006B3562" w:rsidRPr="00B65D65" w:rsidRDefault="006B3562" w:rsidP="00155F8E">
            <w:pPr>
              <w:spacing w:line="360" w:lineRule="auto"/>
              <w:rPr>
                <w:szCs w:val="24"/>
                <w:rtl/>
              </w:rPr>
            </w:pPr>
            <w:r w:rsidRPr="00B65D65">
              <w:rPr>
                <w:rFonts w:hint="cs"/>
                <w:szCs w:val="24"/>
                <w:rtl/>
              </w:rPr>
              <w:t xml:space="preserve">"דיון לא מהותי" </w:t>
            </w:r>
            <w:r w:rsidRPr="00B65D65">
              <w:rPr>
                <w:szCs w:val="24"/>
                <w:rtl/>
              </w:rPr>
              <w:t>–</w:t>
            </w:r>
            <w:r w:rsidRPr="00B65D65">
              <w:rPr>
                <w:rFonts w:hint="cs"/>
                <w:szCs w:val="24"/>
                <w:rtl/>
              </w:rPr>
              <w:t xml:space="preserve"> ישיבת בית משפט בה התבצעה הקראה בלבד, תזכורות, דיון שלא התקיים מחמת אי התייצבות נאשם/סנגור/עדים, שימוע פסק דין/טיעונים לעונש וכיו"ב. </w:t>
            </w:r>
          </w:p>
        </w:tc>
      </w:tr>
      <w:tr w:rsidR="006B3562" w:rsidRPr="00B65D65" w14:paraId="22ED6894" w14:textId="77777777" w:rsidTr="00155F8E">
        <w:tc>
          <w:tcPr>
            <w:tcW w:w="3542" w:type="dxa"/>
          </w:tcPr>
          <w:p w14:paraId="2AA9B0FD" w14:textId="77777777" w:rsidR="006B3562" w:rsidRPr="00B65D65" w:rsidRDefault="006B3562" w:rsidP="00155F8E">
            <w:pPr>
              <w:spacing w:line="360" w:lineRule="auto"/>
              <w:rPr>
                <w:szCs w:val="24"/>
                <w:rtl/>
              </w:rPr>
            </w:pPr>
            <w:r w:rsidRPr="00B65D65">
              <w:rPr>
                <w:rFonts w:hint="cs"/>
                <w:b/>
                <w:bCs/>
                <w:szCs w:val="24"/>
                <w:rtl/>
              </w:rPr>
              <w:t>5.</w:t>
            </w:r>
            <w:r w:rsidRPr="00B65D65">
              <w:rPr>
                <w:rFonts w:hint="cs"/>
                <w:szCs w:val="24"/>
                <w:rtl/>
              </w:rPr>
              <w:t xml:space="preserve"> סיכומים בכתב:</w:t>
            </w:r>
          </w:p>
          <w:p w14:paraId="4AF79BC6" w14:textId="77777777" w:rsidR="006B3562" w:rsidRPr="00B65D65" w:rsidRDefault="006B3562" w:rsidP="00155F8E">
            <w:pPr>
              <w:spacing w:line="360" w:lineRule="auto"/>
              <w:rPr>
                <w:szCs w:val="24"/>
                <w:rtl/>
              </w:rPr>
            </w:pPr>
          </w:p>
          <w:p w14:paraId="181FC7CF" w14:textId="77777777" w:rsidR="006B3562" w:rsidRPr="00B65D65" w:rsidRDefault="006B3562" w:rsidP="00155F8E">
            <w:pPr>
              <w:spacing w:line="360" w:lineRule="auto"/>
              <w:rPr>
                <w:szCs w:val="24"/>
                <w:rtl/>
              </w:rPr>
            </w:pPr>
            <w:r w:rsidRPr="00B65D65">
              <w:rPr>
                <w:rFonts w:hint="cs"/>
                <w:b/>
                <w:bCs/>
                <w:szCs w:val="24"/>
                <w:rtl/>
              </w:rPr>
              <w:t>א.</w:t>
            </w:r>
            <w:r w:rsidRPr="00B65D65">
              <w:rPr>
                <w:rFonts w:hint="cs"/>
                <w:szCs w:val="24"/>
                <w:rtl/>
              </w:rPr>
              <w:t xml:space="preserve"> סיכומים רגילים </w:t>
            </w:r>
          </w:p>
          <w:p w14:paraId="1641119D" w14:textId="77777777" w:rsidR="006B3562" w:rsidRPr="00B65D65" w:rsidRDefault="006B3562" w:rsidP="00155F8E">
            <w:pPr>
              <w:spacing w:line="360" w:lineRule="auto"/>
              <w:rPr>
                <w:szCs w:val="24"/>
                <w:rtl/>
              </w:rPr>
            </w:pPr>
          </w:p>
          <w:p w14:paraId="594D7D77" w14:textId="77777777" w:rsidR="006B3562" w:rsidRPr="00B65D65" w:rsidRDefault="006B3562" w:rsidP="00155F8E">
            <w:pPr>
              <w:spacing w:line="360" w:lineRule="auto"/>
              <w:rPr>
                <w:szCs w:val="24"/>
                <w:rtl/>
              </w:rPr>
            </w:pPr>
            <w:r w:rsidRPr="00B65D65">
              <w:rPr>
                <w:rFonts w:hint="cs"/>
                <w:b/>
                <w:bCs/>
                <w:szCs w:val="24"/>
                <w:rtl/>
              </w:rPr>
              <w:t>ב.</w:t>
            </w:r>
            <w:r w:rsidRPr="00B65D65">
              <w:rPr>
                <w:rFonts w:hint="cs"/>
                <w:szCs w:val="24"/>
                <w:rtl/>
              </w:rPr>
              <w:t xml:space="preserve"> סיכומים בסוגיות משפטיות או עובדתיות מורכבות. </w:t>
            </w:r>
          </w:p>
        </w:tc>
        <w:tc>
          <w:tcPr>
            <w:tcW w:w="2362" w:type="dxa"/>
          </w:tcPr>
          <w:p w14:paraId="0CD3185F" w14:textId="77777777" w:rsidR="006B3562" w:rsidRPr="00B65D65" w:rsidRDefault="006B3562" w:rsidP="00155F8E">
            <w:pPr>
              <w:spacing w:line="360" w:lineRule="auto"/>
              <w:jc w:val="center"/>
              <w:rPr>
                <w:b/>
                <w:bCs/>
                <w:szCs w:val="24"/>
                <w:rtl/>
              </w:rPr>
            </w:pPr>
          </w:p>
          <w:p w14:paraId="195ABBB2" w14:textId="77777777" w:rsidR="006B3562" w:rsidRPr="00B65D65" w:rsidRDefault="006B3562" w:rsidP="00155F8E">
            <w:pPr>
              <w:spacing w:line="360" w:lineRule="auto"/>
              <w:jc w:val="center"/>
              <w:rPr>
                <w:b/>
                <w:bCs/>
                <w:szCs w:val="24"/>
                <w:rtl/>
              </w:rPr>
            </w:pPr>
          </w:p>
          <w:p w14:paraId="48DF6492" w14:textId="77777777" w:rsidR="006B3562" w:rsidRPr="00B65D65" w:rsidRDefault="006B3562" w:rsidP="00155F8E">
            <w:pPr>
              <w:spacing w:line="360" w:lineRule="auto"/>
              <w:jc w:val="center"/>
              <w:rPr>
                <w:b/>
                <w:bCs/>
                <w:szCs w:val="24"/>
                <w:rtl/>
              </w:rPr>
            </w:pPr>
            <w:r w:rsidRPr="00B65D65">
              <w:rPr>
                <w:rFonts w:hint="cs"/>
                <w:b/>
                <w:bCs/>
                <w:szCs w:val="24"/>
                <w:rtl/>
              </w:rPr>
              <w:t xml:space="preserve">1,000 ₪ </w:t>
            </w:r>
          </w:p>
          <w:p w14:paraId="3D2204C3" w14:textId="77777777" w:rsidR="006B3562" w:rsidRPr="00B65D65" w:rsidRDefault="006B3562" w:rsidP="00155F8E">
            <w:pPr>
              <w:spacing w:line="360" w:lineRule="auto"/>
              <w:jc w:val="center"/>
              <w:rPr>
                <w:b/>
                <w:bCs/>
                <w:szCs w:val="24"/>
                <w:rtl/>
              </w:rPr>
            </w:pPr>
          </w:p>
          <w:p w14:paraId="5D1D90DE" w14:textId="77777777" w:rsidR="006B3562" w:rsidRPr="00B65D65" w:rsidRDefault="006B3562" w:rsidP="00155F8E">
            <w:pPr>
              <w:spacing w:line="360" w:lineRule="auto"/>
              <w:jc w:val="center"/>
              <w:rPr>
                <w:b/>
                <w:bCs/>
                <w:szCs w:val="24"/>
                <w:rtl/>
              </w:rPr>
            </w:pPr>
            <w:r w:rsidRPr="00B65D65">
              <w:rPr>
                <w:rFonts w:hint="cs"/>
                <w:b/>
                <w:bCs/>
                <w:szCs w:val="24"/>
                <w:rtl/>
              </w:rPr>
              <w:t xml:space="preserve">2,000 ₪ </w:t>
            </w:r>
          </w:p>
        </w:tc>
        <w:tc>
          <w:tcPr>
            <w:tcW w:w="2934" w:type="dxa"/>
          </w:tcPr>
          <w:p w14:paraId="524B814B" w14:textId="77777777" w:rsidR="006B3562" w:rsidRPr="00B65D65" w:rsidRDefault="006B3562" w:rsidP="00155F8E">
            <w:pPr>
              <w:spacing w:line="360" w:lineRule="auto"/>
              <w:rPr>
                <w:szCs w:val="24"/>
                <w:rtl/>
              </w:rPr>
            </w:pPr>
            <w:r w:rsidRPr="00B65D65">
              <w:rPr>
                <w:rFonts w:hint="cs"/>
                <w:szCs w:val="24"/>
                <w:rtl/>
              </w:rPr>
              <w:t xml:space="preserve">התשלום יאושר אם ההחלטה על סיכומים בכתב ביוזמת בית המשפט, או אם אושרה בידי הממונה מראש במקרה של יוזמת המבצע. </w:t>
            </w:r>
          </w:p>
          <w:p w14:paraId="35AC029F" w14:textId="77777777" w:rsidR="006B3562" w:rsidRPr="00B65D65" w:rsidRDefault="006B3562" w:rsidP="00155F8E">
            <w:pPr>
              <w:spacing w:line="360" w:lineRule="auto"/>
              <w:rPr>
                <w:szCs w:val="24"/>
                <w:rtl/>
              </w:rPr>
            </w:pPr>
            <w:r w:rsidRPr="00B65D65">
              <w:rPr>
                <w:rFonts w:hint="cs"/>
                <w:szCs w:val="24"/>
                <w:rtl/>
              </w:rPr>
              <w:t xml:space="preserve">"סיכומים" כולל גם תשובות בכתב לבית המשפט בכל עניין משפטי או עובדתי מהותי. </w:t>
            </w:r>
          </w:p>
        </w:tc>
      </w:tr>
      <w:tr w:rsidR="006B3562" w:rsidRPr="00B65D65" w14:paraId="4D1DD97F" w14:textId="77777777" w:rsidTr="00155F8E">
        <w:tc>
          <w:tcPr>
            <w:tcW w:w="3542" w:type="dxa"/>
          </w:tcPr>
          <w:p w14:paraId="08D1AEF1" w14:textId="77777777" w:rsidR="006B3562" w:rsidRPr="00B65D65" w:rsidRDefault="006B3562" w:rsidP="00155F8E">
            <w:pPr>
              <w:spacing w:line="360" w:lineRule="auto"/>
              <w:rPr>
                <w:szCs w:val="24"/>
                <w:rtl/>
              </w:rPr>
            </w:pPr>
            <w:r w:rsidRPr="00B65D65">
              <w:rPr>
                <w:rFonts w:hint="cs"/>
                <w:b/>
                <w:bCs/>
                <w:szCs w:val="24"/>
                <w:rtl/>
              </w:rPr>
              <w:t>6.</w:t>
            </w:r>
            <w:r w:rsidRPr="00B65D65">
              <w:rPr>
                <w:rFonts w:hint="cs"/>
                <w:szCs w:val="24"/>
                <w:rtl/>
              </w:rPr>
              <w:t xml:space="preserve"> תשלום מרבי: בגין כל הטיפול בכתב האישום לא יעלה על הסכומים הבאים: </w:t>
            </w:r>
          </w:p>
          <w:p w14:paraId="6F30F75D" w14:textId="77777777" w:rsidR="006B3562" w:rsidRPr="00B65D65" w:rsidRDefault="006B3562" w:rsidP="00155F8E">
            <w:pPr>
              <w:spacing w:line="360" w:lineRule="auto"/>
              <w:rPr>
                <w:szCs w:val="24"/>
                <w:rtl/>
              </w:rPr>
            </w:pPr>
          </w:p>
          <w:p w14:paraId="448EA43E" w14:textId="77777777" w:rsidR="006B3562" w:rsidRPr="00B65D65" w:rsidRDefault="006B3562" w:rsidP="00155F8E">
            <w:pPr>
              <w:spacing w:line="360" w:lineRule="auto"/>
              <w:rPr>
                <w:szCs w:val="24"/>
                <w:rtl/>
              </w:rPr>
            </w:pPr>
            <w:r w:rsidRPr="00B65D65">
              <w:rPr>
                <w:rFonts w:hint="cs"/>
                <w:b/>
                <w:bCs/>
                <w:szCs w:val="24"/>
                <w:rtl/>
              </w:rPr>
              <w:t>א.</w:t>
            </w:r>
            <w:r w:rsidRPr="00B65D65">
              <w:rPr>
                <w:rFonts w:hint="cs"/>
                <w:szCs w:val="24"/>
                <w:rtl/>
              </w:rPr>
              <w:t xml:space="preserve"> בתיק לא מורכב מבחינה משפטית ו/או עובדתית.</w:t>
            </w:r>
          </w:p>
          <w:p w14:paraId="2F3FC94C" w14:textId="77777777" w:rsidR="006B3562" w:rsidRPr="00B65D65" w:rsidRDefault="006B3562" w:rsidP="00155F8E">
            <w:pPr>
              <w:spacing w:line="360" w:lineRule="auto"/>
              <w:rPr>
                <w:szCs w:val="24"/>
                <w:rtl/>
              </w:rPr>
            </w:pPr>
          </w:p>
          <w:p w14:paraId="3D1A3C3B" w14:textId="77777777" w:rsidR="006B3562" w:rsidRPr="00B65D65" w:rsidRDefault="006B3562" w:rsidP="00155F8E">
            <w:pPr>
              <w:spacing w:line="360" w:lineRule="auto"/>
              <w:rPr>
                <w:szCs w:val="24"/>
                <w:rtl/>
              </w:rPr>
            </w:pPr>
            <w:r w:rsidRPr="00B65D65">
              <w:rPr>
                <w:rFonts w:hint="cs"/>
                <w:b/>
                <w:bCs/>
                <w:szCs w:val="24"/>
                <w:rtl/>
              </w:rPr>
              <w:t>ב.</w:t>
            </w:r>
            <w:r w:rsidRPr="00B65D65">
              <w:rPr>
                <w:rFonts w:hint="cs"/>
                <w:szCs w:val="24"/>
                <w:rtl/>
              </w:rPr>
              <w:t xml:space="preserve"> בתיק מורכב משפטית או עובדתית. </w:t>
            </w:r>
          </w:p>
        </w:tc>
        <w:tc>
          <w:tcPr>
            <w:tcW w:w="2362" w:type="dxa"/>
          </w:tcPr>
          <w:p w14:paraId="3285722F" w14:textId="77777777" w:rsidR="006B3562" w:rsidRPr="00B65D65" w:rsidRDefault="006B3562" w:rsidP="00155F8E">
            <w:pPr>
              <w:spacing w:line="360" w:lineRule="auto"/>
              <w:jc w:val="center"/>
              <w:rPr>
                <w:b/>
                <w:bCs/>
                <w:szCs w:val="24"/>
                <w:rtl/>
              </w:rPr>
            </w:pPr>
          </w:p>
          <w:p w14:paraId="447A4B3E" w14:textId="77777777" w:rsidR="006B3562" w:rsidRPr="00B65D65" w:rsidRDefault="006B3562" w:rsidP="00155F8E">
            <w:pPr>
              <w:spacing w:line="360" w:lineRule="auto"/>
              <w:jc w:val="center"/>
              <w:rPr>
                <w:b/>
                <w:bCs/>
                <w:szCs w:val="24"/>
                <w:rtl/>
              </w:rPr>
            </w:pPr>
          </w:p>
          <w:p w14:paraId="22A55F05" w14:textId="77777777" w:rsidR="006B3562" w:rsidRPr="00B65D65" w:rsidRDefault="006B3562" w:rsidP="00155F8E">
            <w:pPr>
              <w:spacing w:line="360" w:lineRule="auto"/>
              <w:jc w:val="center"/>
              <w:rPr>
                <w:b/>
                <w:bCs/>
                <w:szCs w:val="24"/>
                <w:rtl/>
              </w:rPr>
            </w:pPr>
          </w:p>
          <w:p w14:paraId="3D3AFFF5" w14:textId="77777777" w:rsidR="006B3562" w:rsidRPr="00B65D65" w:rsidRDefault="006B3562" w:rsidP="00155F8E">
            <w:pPr>
              <w:spacing w:line="360" w:lineRule="auto"/>
              <w:jc w:val="center"/>
              <w:rPr>
                <w:b/>
                <w:bCs/>
                <w:szCs w:val="24"/>
                <w:rtl/>
              </w:rPr>
            </w:pPr>
          </w:p>
          <w:p w14:paraId="1B7A3C3D" w14:textId="77777777" w:rsidR="006B3562" w:rsidRPr="00B65D65" w:rsidRDefault="006B3562" w:rsidP="00155F8E">
            <w:pPr>
              <w:spacing w:line="360" w:lineRule="auto"/>
              <w:jc w:val="center"/>
              <w:rPr>
                <w:b/>
                <w:bCs/>
                <w:szCs w:val="24"/>
                <w:rtl/>
              </w:rPr>
            </w:pPr>
            <w:r w:rsidRPr="00B65D65">
              <w:rPr>
                <w:rFonts w:hint="cs"/>
                <w:b/>
                <w:bCs/>
                <w:szCs w:val="24"/>
                <w:rtl/>
              </w:rPr>
              <w:t xml:space="preserve">8,000 ₪ </w:t>
            </w:r>
          </w:p>
          <w:p w14:paraId="3B65A8A8" w14:textId="77777777" w:rsidR="006B3562" w:rsidRPr="00B65D65" w:rsidRDefault="006B3562" w:rsidP="00155F8E">
            <w:pPr>
              <w:spacing w:line="360" w:lineRule="auto"/>
              <w:jc w:val="center"/>
              <w:rPr>
                <w:b/>
                <w:bCs/>
                <w:szCs w:val="24"/>
                <w:rtl/>
              </w:rPr>
            </w:pPr>
          </w:p>
          <w:p w14:paraId="46040D39" w14:textId="77777777" w:rsidR="006B3562" w:rsidRPr="00B65D65" w:rsidRDefault="006B3562" w:rsidP="00155F8E">
            <w:pPr>
              <w:spacing w:line="360" w:lineRule="auto"/>
              <w:jc w:val="center"/>
              <w:rPr>
                <w:b/>
                <w:bCs/>
                <w:szCs w:val="24"/>
                <w:rtl/>
              </w:rPr>
            </w:pPr>
          </w:p>
          <w:p w14:paraId="247C1588" w14:textId="77777777" w:rsidR="006B3562" w:rsidRPr="00B65D65" w:rsidRDefault="006B3562" w:rsidP="00155F8E">
            <w:pPr>
              <w:spacing w:line="360" w:lineRule="auto"/>
              <w:jc w:val="center"/>
              <w:rPr>
                <w:b/>
                <w:bCs/>
                <w:szCs w:val="24"/>
                <w:rtl/>
              </w:rPr>
            </w:pPr>
            <w:r w:rsidRPr="00B65D65">
              <w:rPr>
                <w:rFonts w:hint="cs"/>
                <w:b/>
                <w:bCs/>
                <w:szCs w:val="24"/>
                <w:rtl/>
              </w:rPr>
              <w:t xml:space="preserve">14,000 ₪ </w:t>
            </w:r>
          </w:p>
        </w:tc>
        <w:tc>
          <w:tcPr>
            <w:tcW w:w="2934" w:type="dxa"/>
          </w:tcPr>
          <w:p w14:paraId="4752C35E" w14:textId="77777777" w:rsidR="006B3562" w:rsidRPr="00B65D65" w:rsidRDefault="006B3562" w:rsidP="00155F8E">
            <w:pPr>
              <w:spacing w:line="360" w:lineRule="auto"/>
              <w:rPr>
                <w:szCs w:val="24"/>
                <w:rtl/>
              </w:rPr>
            </w:pPr>
            <w:r w:rsidRPr="00B65D65">
              <w:rPr>
                <w:rFonts w:hint="cs"/>
                <w:szCs w:val="24"/>
                <w:rtl/>
              </w:rPr>
              <w:t xml:space="preserve">תשלום מרבי זה לא כולל תשלום חריג שאושר לפי סעיף 17. </w:t>
            </w:r>
          </w:p>
        </w:tc>
      </w:tr>
      <w:tr w:rsidR="006B3562" w:rsidRPr="00B65D65" w14:paraId="0C035A65" w14:textId="77777777" w:rsidTr="00155F8E">
        <w:tc>
          <w:tcPr>
            <w:tcW w:w="3542" w:type="dxa"/>
          </w:tcPr>
          <w:p w14:paraId="0D2DA9A4" w14:textId="77777777" w:rsidR="006B3562" w:rsidRPr="00B65D65" w:rsidRDefault="006B3562" w:rsidP="00155F8E">
            <w:pPr>
              <w:spacing w:line="360" w:lineRule="auto"/>
              <w:rPr>
                <w:b/>
                <w:bCs/>
                <w:sz w:val="32"/>
                <w:szCs w:val="32"/>
                <w:rtl/>
              </w:rPr>
            </w:pPr>
            <w:r w:rsidRPr="00B65D65">
              <w:rPr>
                <w:rFonts w:hint="cs"/>
                <w:b/>
                <w:bCs/>
                <w:sz w:val="32"/>
                <w:szCs w:val="32"/>
                <w:rtl/>
              </w:rPr>
              <w:t xml:space="preserve">הליכי שחרור תפוסים </w:t>
            </w:r>
          </w:p>
        </w:tc>
        <w:tc>
          <w:tcPr>
            <w:tcW w:w="2362" w:type="dxa"/>
          </w:tcPr>
          <w:p w14:paraId="2BD1BD84" w14:textId="77777777" w:rsidR="006B3562" w:rsidRPr="00B65D65" w:rsidRDefault="006B3562" w:rsidP="00155F8E">
            <w:pPr>
              <w:spacing w:line="360" w:lineRule="auto"/>
              <w:jc w:val="center"/>
              <w:rPr>
                <w:b/>
                <w:bCs/>
                <w:szCs w:val="24"/>
                <w:rtl/>
              </w:rPr>
            </w:pPr>
          </w:p>
        </w:tc>
        <w:tc>
          <w:tcPr>
            <w:tcW w:w="2934" w:type="dxa"/>
          </w:tcPr>
          <w:p w14:paraId="286028A0" w14:textId="77777777" w:rsidR="006B3562" w:rsidRPr="00B65D65" w:rsidRDefault="006B3562" w:rsidP="00155F8E">
            <w:pPr>
              <w:spacing w:line="360" w:lineRule="auto"/>
              <w:rPr>
                <w:szCs w:val="24"/>
                <w:rtl/>
              </w:rPr>
            </w:pPr>
          </w:p>
        </w:tc>
      </w:tr>
      <w:tr w:rsidR="006B3562" w:rsidRPr="00B65D65" w14:paraId="60411999" w14:textId="77777777" w:rsidTr="00155F8E">
        <w:tc>
          <w:tcPr>
            <w:tcW w:w="3542" w:type="dxa"/>
          </w:tcPr>
          <w:p w14:paraId="77AF871D" w14:textId="77777777" w:rsidR="006B3562" w:rsidRPr="00B65D65" w:rsidRDefault="006B3562" w:rsidP="00155F8E">
            <w:pPr>
              <w:spacing w:line="360" w:lineRule="auto"/>
              <w:rPr>
                <w:szCs w:val="24"/>
                <w:rtl/>
                <w:lang w:eastAsia="he-IL"/>
              </w:rPr>
            </w:pPr>
            <w:r w:rsidRPr="00B65D65">
              <w:rPr>
                <w:rFonts w:hint="cs"/>
                <w:b/>
                <w:bCs/>
                <w:szCs w:val="24"/>
                <w:rtl/>
              </w:rPr>
              <w:t>7.</w:t>
            </w:r>
            <w:r w:rsidRPr="00B65D65">
              <w:rPr>
                <w:rFonts w:hint="cs"/>
                <w:szCs w:val="24"/>
                <w:rtl/>
              </w:rPr>
              <w:t xml:space="preserve"> טיפול בבקשה לשחרור תפוס. </w:t>
            </w:r>
          </w:p>
        </w:tc>
        <w:tc>
          <w:tcPr>
            <w:tcW w:w="2362" w:type="dxa"/>
          </w:tcPr>
          <w:p w14:paraId="23DF6D1B" w14:textId="77777777" w:rsidR="006B3562" w:rsidRPr="00B65D65" w:rsidDel="004C4B15" w:rsidRDefault="006B3562" w:rsidP="00155F8E">
            <w:pPr>
              <w:spacing w:line="360" w:lineRule="auto"/>
              <w:jc w:val="center"/>
              <w:rPr>
                <w:b/>
                <w:bCs/>
                <w:szCs w:val="24"/>
                <w:rtl/>
              </w:rPr>
            </w:pPr>
            <w:r w:rsidRPr="00B65D65">
              <w:rPr>
                <w:rFonts w:hint="cs"/>
                <w:b/>
                <w:bCs/>
                <w:szCs w:val="24"/>
                <w:rtl/>
              </w:rPr>
              <w:t xml:space="preserve">1,500 ₪ </w:t>
            </w:r>
          </w:p>
        </w:tc>
        <w:tc>
          <w:tcPr>
            <w:tcW w:w="2934" w:type="dxa"/>
          </w:tcPr>
          <w:p w14:paraId="4D696B2A" w14:textId="77777777" w:rsidR="006B3562" w:rsidRPr="00B65D65" w:rsidRDefault="006B3562" w:rsidP="00155F8E">
            <w:pPr>
              <w:spacing w:line="360" w:lineRule="auto"/>
              <w:rPr>
                <w:szCs w:val="24"/>
                <w:rtl/>
                <w:lang w:eastAsia="he-IL"/>
              </w:rPr>
            </w:pPr>
            <w:r w:rsidRPr="00B65D65">
              <w:rPr>
                <w:rFonts w:hint="cs"/>
                <w:szCs w:val="24"/>
                <w:rtl/>
              </w:rPr>
              <w:t xml:space="preserve">טיפול בקשות לשחרור תפוסים </w:t>
            </w:r>
            <w:r w:rsidRPr="00B65D65">
              <w:rPr>
                <w:rFonts w:hint="eastAsia"/>
                <w:szCs w:val="24"/>
                <w:u w:val="single"/>
                <w:rtl/>
              </w:rPr>
              <w:t>לאחר</w:t>
            </w:r>
            <w:r w:rsidRPr="00B65D65">
              <w:rPr>
                <w:rFonts w:hint="cs"/>
                <w:szCs w:val="24"/>
                <w:rtl/>
              </w:rPr>
              <w:t xml:space="preserve"> הגשת כתב אישום, התשלום יהיה בהתאם למפורט בפרק כתב אישום. </w:t>
            </w:r>
          </w:p>
        </w:tc>
      </w:tr>
      <w:tr w:rsidR="006B3562" w:rsidRPr="00B65D65" w14:paraId="6EC12B03" w14:textId="77777777" w:rsidTr="00155F8E">
        <w:tc>
          <w:tcPr>
            <w:tcW w:w="3542" w:type="dxa"/>
          </w:tcPr>
          <w:p w14:paraId="3C7FFFA3" w14:textId="77777777" w:rsidR="006B3562" w:rsidRPr="00B65D65" w:rsidDel="00953D02" w:rsidRDefault="006B3562" w:rsidP="00155F8E">
            <w:pPr>
              <w:spacing w:line="360" w:lineRule="auto"/>
              <w:rPr>
                <w:szCs w:val="24"/>
                <w:rtl/>
              </w:rPr>
            </w:pPr>
            <w:r w:rsidRPr="00B65D65">
              <w:rPr>
                <w:rFonts w:hint="cs"/>
                <w:b/>
                <w:bCs/>
                <w:szCs w:val="24"/>
                <w:rtl/>
              </w:rPr>
              <w:t>8.</w:t>
            </w:r>
            <w:r w:rsidRPr="00B65D65">
              <w:rPr>
                <w:rFonts w:hint="cs"/>
                <w:szCs w:val="24"/>
                <w:rtl/>
              </w:rPr>
              <w:t xml:space="preserve"> דיון בבית משפט בעניין שחרור תפוס. </w:t>
            </w:r>
          </w:p>
        </w:tc>
        <w:tc>
          <w:tcPr>
            <w:tcW w:w="2362" w:type="dxa"/>
          </w:tcPr>
          <w:p w14:paraId="157EF020" w14:textId="77777777" w:rsidR="006B3562" w:rsidRPr="00B65D65" w:rsidRDefault="006B3562" w:rsidP="00155F8E">
            <w:pPr>
              <w:spacing w:line="360" w:lineRule="auto"/>
              <w:jc w:val="center"/>
              <w:rPr>
                <w:b/>
                <w:bCs/>
                <w:szCs w:val="24"/>
                <w:rtl/>
              </w:rPr>
            </w:pPr>
          </w:p>
          <w:p w14:paraId="41CEC248" w14:textId="77777777" w:rsidR="006B3562" w:rsidRPr="00B65D65" w:rsidRDefault="006B3562" w:rsidP="00155F8E">
            <w:pPr>
              <w:spacing w:line="360" w:lineRule="auto"/>
              <w:jc w:val="center"/>
              <w:rPr>
                <w:b/>
                <w:bCs/>
                <w:szCs w:val="24"/>
                <w:rtl/>
              </w:rPr>
            </w:pPr>
            <w:r w:rsidRPr="00B65D65">
              <w:rPr>
                <w:rFonts w:hint="cs"/>
                <w:b/>
                <w:bCs/>
                <w:szCs w:val="24"/>
                <w:rtl/>
              </w:rPr>
              <w:t xml:space="preserve">750 ₪ </w:t>
            </w:r>
          </w:p>
        </w:tc>
        <w:tc>
          <w:tcPr>
            <w:tcW w:w="2934" w:type="dxa"/>
          </w:tcPr>
          <w:p w14:paraId="34002903" w14:textId="77777777" w:rsidR="006B3562" w:rsidRPr="00B65D65" w:rsidRDefault="006B3562" w:rsidP="00155F8E">
            <w:pPr>
              <w:spacing w:line="360" w:lineRule="auto"/>
              <w:rPr>
                <w:szCs w:val="24"/>
                <w:rtl/>
              </w:rPr>
            </w:pPr>
          </w:p>
          <w:p w14:paraId="05321E4D" w14:textId="77777777" w:rsidR="006B3562" w:rsidRPr="00B65D65" w:rsidRDefault="006B3562" w:rsidP="00155F8E">
            <w:pPr>
              <w:spacing w:line="360" w:lineRule="auto"/>
              <w:rPr>
                <w:szCs w:val="24"/>
                <w:rtl/>
              </w:rPr>
            </w:pPr>
            <w:r w:rsidRPr="00B65D65">
              <w:rPr>
                <w:rFonts w:hint="cs"/>
                <w:szCs w:val="24"/>
                <w:rtl/>
              </w:rPr>
              <w:t xml:space="preserve">דיון ראשון כלול בתשלום על הטיפול בבקשה. תשלום יאושר החל מהדיון השני. </w:t>
            </w:r>
          </w:p>
        </w:tc>
      </w:tr>
      <w:tr w:rsidR="006B3562" w:rsidRPr="00B65D65" w14:paraId="3CE0E6BF" w14:textId="77777777" w:rsidTr="00155F8E">
        <w:tc>
          <w:tcPr>
            <w:tcW w:w="3542" w:type="dxa"/>
          </w:tcPr>
          <w:p w14:paraId="039C1764" w14:textId="77777777" w:rsidR="006B3562" w:rsidRPr="00B65D65" w:rsidRDefault="006B3562" w:rsidP="00155F8E">
            <w:pPr>
              <w:spacing w:line="360" w:lineRule="auto"/>
              <w:rPr>
                <w:szCs w:val="24"/>
                <w:rtl/>
                <w:lang w:eastAsia="he-IL"/>
              </w:rPr>
            </w:pPr>
            <w:r w:rsidRPr="00B65D65">
              <w:rPr>
                <w:rFonts w:hint="cs"/>
                <w:b/>
                <w:bCs/>
                <w:szCs w:val="24"/>
                <w:rtl/>
              </w:rPr>
              <w:t>9.</w:t>
            </w:r>
            <w:r w:rsidRPr="00B65D65">
              <w:rPr>
                <w:rFonts w:hint="cs"/>
                <w:szCs w:val="24"/>
                <w:rtl/>
              </w:rPr>
              <w:t xml:space="preserve"> טיפול בערר על החלטה בבקשה לשחרור תפוסים</w:t>
            </w:r>
          </w:p>
        </w:tc>
        <w:tc>
          <w:tcPr>
            <w:tcW w:w="2362" w:type="dxa"/>
          </w:tcPr>
          <w:p w14:paraId="163A1034" w14:textId="77777777" w:rsidR="006B3562" w:rsidRPr="00B65D65" w:rsidRDefault="006B3562" w:rsidP="00155F8E">
            <w:pPr>
              <w:spacing w:line="360" w:lineRule="auto"/>
              <w:jc w:val="center"/>
              <w:rPr>
                <w:b/>
                <w:bCs/>
                <w:szCs w:val="24"/>
                <w:rtl/>
              </w:rPr>
            </w:pPr>
            <w:r w:rsidRPr="00B65D65">
              <w:rPr>
                <w:rFonts w:hint="cs"/>
                <w:b/>
                <w:bCs/>
                <w:szCs w:val="24"/>
                <w:rtl/>
              </w:rPr>
              <w:t xml:space="preserve">1,000 ₪ </w:t>
            </w:r>
          </w:p>
        </w:tc>
        <w:tc>
          <w:tcPr>
            <w:tcW w:w="2934" w:type="dxa"/>
          </w:tcPr>
          <w:p w14:paraId="4C8C4932" w14:textId="77777777" w:rsidR="006B3562" w:rsidRPr="00B65D65" w:rsidRDefault="006B3562" w:rsidP="00155F8E">
            <w:pPr>
              <w:spacing w:line="360" w:lineRule="auto"/>
              <w:rPr>
                <w:szCs w:val="24"/>
                <w:rtl/>
              </w:rPr>
            </w:pPr>
          </w:p>
        </w:tc>
      </w:tr>
      <w:tr w:rsidR="006B3562" w:rsidRPr="00B65D65" w14:paraId="6321817B" w14:textId="77777777" w:rsidTr="00155F8E">
        <w:tc>
          <w:tcPr>
            <w:tcW w:w="3542" w:type="dxa"/>
          </w:tcPr>
          <w:p w14:paraId="1B00F03A" w14:textId="77777777" w:rsidR="006B3562" w:rsidRPr="00B65D65" w:rsidRDefault="006B3562" w:rsidP="00155F8E">
            <w:pPr>
              <w:spacing w:line="360" w:lineRule="auto"/>
              <w:rPr>
                <w:szCs w:val="24"/>
                <w:rtl/>
              </w:rPr>
            </w:pPr>
            <w:r w:rsidRPr="00B65D65">
              <w:rPr>
                <w:rFonts w:hint="cs"/>
                <w:b/>
                <w:bCs/>
                <w:szCs w:val="24"/>
                <w:rtl/>
              </w:rPr>
              <w:t>10.</w:t>
            </w:r>
            <w:r w:rsidRPr="00B65D65">
              <w:rPr>
                <w:rFonts w:hint="cs"/>
                <w:szCs w:val="24"/>
                <w:rtl/>
              </w:rPr>
              <w:t xml:space="preserve"> דיון בבית משפט בעניין ערר על החלטה לשחרור תפוס. </w:t>
            </w:r>
          </w:p>
        </w:tc>
        <w:tc>
          <w:tcPr>
            <w:tcW w:w="2362" w:type="dxa"/>
          </w:tcPr>
          <w:p w14:paraId="0E0C9573" w14:textId="77777777" w:rsidR="006B3562" w:rsidRPr="00B65D65" w:rsidRDefault="006B3562" w:rsidP="00155F8E">
            <w:pPr>
              <w:spacing w:line="360" w:lineRule="auto"/>
              <w:jc w:val="center"/>
              <w:rPr>
                <w:b/>
                <w:bCs/>
                <w:szCs w:val="24"/>
                <w:rtl/>
              </w:rPr>
            </w:pPr>
            <w:r w:rsidRPr="00B65D65">
              <w:rPr>
                <w:rFonts w:hint="cs"/>
                <w:b/>
                <w:bCs/>
                <w:szCs w:val="24"/>
                <w:rtl/>
              </w:rPr>
              <w:t xml:space="preserve">750 ₪ </w:t>
            </w:r>
          </w:p>
        </w:tc>
        <w:tc>
          <w:tcPr>
            <w:tcW w:w="2934" w:type="dxa"/>
          </w:tcPr>
          <w:p w14:paraId="13CE0EFB" w14:textId="77777777" w:rsidR="006B3562" w:rsidRPr="00B65D65" w:rsidRDefault="006B3562" w:rsidP="00155F8E">
            <w:pPr>
              <w:spacing w:line="360" w:lineRule="auto"/>
              <w:rPr>
                <w:szCs w:val="24"/>
                <w:rtl/>
              </w:rPr>
            </w:pPr>
            <w:r w:rsidRPr="00B65D65">
              <w:rPr>
                <w:rFonts w:hint="cs"/>
                <w:szCs w:val="24"/>
                <w:rtl/>
              </w:rPr>
              <w:t>דיון ראשון כלול בתשלום על הטיפול בבקשה. תשלום יאושר החל מהדיון השני.</w:t>
            </w:r>
          </w:p>
        </w:tc>
      </w:tr>
      <w:tr w:rsidR="006B3562" w:rsidRPr="00B65D65" w14:paraId="45744BEC" w14:textId="77777777" w:rsidTr="00155F8E">
        <w:tc>
          <w:tcPr>
            <w:tcW w:w="3542" w:type="dxa"/>
          </w:tcPr>
          <w:p w14:paraId="177144C5" w14:textId="77777777" w:rsidR="006B3562" w:rsidRPr="00B65D65" w:rsidRDefault="006B3562" w:rsidP="00155F8E">
            <w:pPr>
              <w:spacing w:line="360" w:lineRule="auto"/>
              <w:rPr>
                <w:szCs w:val="24"/>
                <w:rtl/>
              </w:rPr>
            </w:pPr>
            <w:r w:rsidRPr="00B65D65">
              <w:rPr>
                <w:rFonts w:hint="cs"/>
                <w:b/>
                <w:bCs/>
                <w:szCs w:val="24"/>
                <w:rtl/>
              </w:rPr>
              <w:t>11.</w:t>
            </w:r>
            <w:r w:rsidRPr="00B65D65">
              <w:rPr>
                <w:rFonts w:hint="cs"/>
                <w:szCs w:val="24"/>
                <w:rtl/>
              </w:rPr>
              <w:t xml:space="preserve"> תשובה בכתב וסיכומים בכתב בעניין בקשה לשחרור תפוס או ערר על החלטה לשחרור תפוס. </w:t>
            </w:r>
          </w:p>
        </w:tc>
        <w:tc>
          <w:tcPr>
            <w:tcW w:w="2362" w:type="dxa"/>
          </w:tcPr>
          <w:p w14:paraId="6F68016C" w14:textId="77777777" w:rsidR="006B3562" w:rsidRPr="00B65D65" w:rsidRDefault="006B3562" w:rsidP="00155F8E">
            <w:pPr>
              <w:spacing w:line="360" w:lineRule="auto"/>
              <w:jc w:val="center"/>
              <w:rPr>
                <w:b/>
                <w:bCs/>
                <w:szCs w:val="24"/>
                <w:rtl/>
              </w:rPr>
            </w:pPr>
            <w:r w:rsidRPr="00B65D65">
              <w:rPr>
                <w:rFonts w:hint="cs"/>
                <w:b/>
                <w:bCs/>
                <w:szCs w:val="24"/>
                <w:rtl/>
              </w:rPr>
              <w:t xml:space="preserve">1,000 ₪ </w:t>
            </w:r>
          </w:p>
        </w:tc>
        <w:tc>
          <w:tcPr>
            <w:tcW w:w="2934" w:type="dxa"/>
          </w:tcPr>
          <w:p w14:paraId="040B6D7F" w14:textId="77777777" w:rsidR="006B3562" w:rsidRPr="00B65D65" w:rsidRDefault="006B3562" w:rsidP="00155F8E">
            <w:pPr>
              <w:spacing w:line="360" w:lineRule="auto"/>
              <w:rPr>
                <w:szCs w:val="24"/>
                <w:rtl/>
              </w:rPr>
            </w:pPr>
          </w:p>
        </w:tc>
      </w:tr>
      <w:tr w:rsidR="006B3562" w:rsidRPr="00B65D65" w14:paraId="3B96F712" w14:textId="77777777" w:rsidTr="00155F8E">
        <w:tc>
          <w:tcPr>
            <w:tcW w:w="3542" w:type="dxa"/>
          </w:tcPr>
          <w:p w14:paraId="19916BB6" w14:textId="77777777" w:rsidR="006B3562" w:rsidRPr="00B65D65" w:rsidRDefault="006B3562" w:rsidP="00155F8E">
            <w:pPr>
              <w:spacing w:line="360" w:lineRule="auto"/>
              <w:rPr>
                <w:szCs w:val="24"/>
                <w:rtl/>
              </w:rPr>
            </w:pPr>
            <w:r w:rsidRPr="00B65D65">
              <w:rPr>
                <w:rFonts w:hint="cs"/>
                <w:b/>
                <w:bCs/>
                <w:szCs w:val="24"/>
                <w:rtl/>
              </w:rPr>
              <w:t>12.</w:t>
            </w:r>
            <w:r w:rsidRPr="00B65D65">
              <w:rPr>
                <w:rFonts w:hint="cs"/>
                <w:szCs w:val="24"/>
                <w:rtl/>
              </w:rPr>
              <w:t xml:space="preserve"> תשלום מרבי בגין טיפול בבקשה לשחרור תפוס. </w:t>
            </w:r>
          </w:p>
        </w:tc>
        <w:tc>
          <w:tcPr>
            <w:tcW w:w="2362" w:type="dxa"/>
          </w:tcPr>
          <w:p w14:paraId="7ADDE9D3" w14:textId="77777777" w:rsidR="006B3562" w:rsidRPr="00B65D65" w:rsidRDefault="006B3562" w:rsidP="00155F8E">
            <w:pPr>
              <w:spacing w:line="360" w:lineRule="auto"/>
              <w:jc w:val="center"/>
              <w:rPr>
                <w:b/>
                <w:bCs/>
                <w:szCs w:val="24"/>
                <w:rtl/>
              </w:rPr>
            </w:pPr>
            <w:r w:rsidRPr="00B65D65">
              <w:rPr>
                <w:rFonts w:hint="cs"/>
                <w:b/>
                <w:bCs/>
                <w:szCs w:val="24"/>
                <w:rtl/>
              </w:rPr>
              <w:t>4,000 ₪</w:t>
            </w:r>
          </w:p>
        </w:tc>
        <w:tc>
          <w:tcPr>
            <w:tcW w:w="2934" w:type="dxa"/>
          </w:tcPr>
          <w:p w14:paraId="2E603326" w14:textId="77777777" w:rsidR="006B3562" w:rsidRPr="00B65D65" w:rsidRDefault="006B3562" w:rsidP="00155F8E">
            <w:pPr>
              <w:spacing w:line="360" w:lineRule="auto"/>
              <w:rPr>
                <w:szCs w:val="24"/>
                <w:rtl/>
              </w:rPr>
            </w:pPr>
          </w:p>
        </w:tc>
      </w:tr>
      <w:tr w:rsidR="006B3562" w:rsidRPr="00B65D65" w14:paraId="2715529E" w14:textId="77777777" w:rsidTr="00155F8E">
        <w:tc>
          <w:tcPr>
            <w:tcW w:w="3542" w:type="dxa"/>
          </w:tcPr>
          <w:p w14:paraId="29914535" w14:textId="77777777" w:rsidR="006B3562" w:rsidRPr="00B65D65" w:rsidRDefault="006B3562" w:rsidP="00155F8E">
            <w:pPr>
              <w:spacing w:line="360" w:lineRule="auto"/>
              <w:rPr>
                <w:b/>
                <w:bCs/>
                <w:sz w:val="32"/>
                <w:szCs w:val="32"/>
                <w:rtl/>
              </w:rPr>
            </w:pPr>
            <w:r w:rsidRPr="00B65D65">
              <w:rPr>
                <w:rFonts w:hint="cs"/>
                <w:b/>
                <w:bCs/>
                <w:sz w:val="32"/>
                <w:szCs w:val="32"/>
                <w:rtl/>
              </w:rPr>
              <w:t xml:space="preserve">בחינת תיק בטרם הטלת קנס מנהלי </w:t>
            </w:r>
          </w:p>
        </w:tc>
        <w:tc>
          <w:tcPr>
            <w:tcW w:w="2362" w:type="dxa"/>
          </w:tcPr>
          <w:p w14:paraId="4518C9A9" w14:textId="77777777" w:rsidR="006B3562" w:rsidRPr="00B65D65" w:rsidRDefault="006B3562" w:rsidP="00155F8E">
            <w:pPr>
              <w:spacing w:line="360" w:lineRule="auto"/>
              <w:jc w:val="center"/>
              <w:rPr>
                <w:b/>
                <w:bCs/>
                <w:szCs w:val="24"/>
                <w:rtl/>
              </w:rPr>
            </w:pPr>
          </w:p>
        </w:tc>
        <w:tc>
          <w:tcPr>
            <w:tcW w:w="2934" w:type="dxa"/>
          </w:tcPr>
          <w:p w14:paraId="62FD3634" w14:textId="77777777" w:rsidR="006B3562" w:rsidRPr="00B65D65" w:rsidRDefault="006B3562" w:rsidP="00155F8E">
            <w:pPr>
              <w:spacing w:line="360" w:lineRule="auto"/>
              <w:rPr>
                <w:szCs w:val="24"/>
                <w:rtl/>
              </w:rPr>
            </w:pPr>
          </w:p>
        </w:tc>
      </w:tr>
      <w:tr w:rsidR="006B3562" w:rsidRPr="00B65D65" w14:paraId="30BDDB60" w14:textId="77777777" w:rsidTr="00155F8E">
        <w:tc>
          <w:tcPr>
            <w:tcW w:w="3542" w:type="dxa"/>
          </w:tcPr>
          <w:p w14:paraId="780F362F" w14:textId="77777777" w:rsidR="006B3562" w:rsidRPr="00B65D65" w:rsidRDefault="006B3562" w:rsidP="00155F8E">
            <w:pPr>
              <w:spacing w:line="360" w:lineRule="auto"/>
              <w:rPr>
                <w:szCs w:val="24"/>
                <w:rtl/>
              </w:rPr>
            </w:pPr>
            <w:r w:rsidRPr="00B65D65">
              <w:rPr>
                <w:rFonts w:hint="cs"/>
                <w:b/>
                <w:bCs/>
                <w:szCs w:val="24"/>
                <w:rtl/>
              </w:rPr>
              <w:t>13.</w:t>
            </w:r>
            <w:r w:rsidRPr="00B65D65">
              <w:rPr>
                <w:rFonts w:hint="cs"/>
                <w:szCs w:val="24"/>
                <w:rtl/>
              </w:rPr>
              <w:t xml:space="preserve"> בחינת תיק חקירה לפני הטלת קנס מנהלי: </w:t>
            </w:r>
          </w:p>
          <w:p w14:paraId="7A9EB184" w14:textId="77777777" w:rsidR="006B3562" w:rsidRPr="00B65D65" w:rsidRDefault="006B3562" w:rsidP="00155F8E">
            <w:pPr>
              <w:spacing w:line="360" w:lineRule="auto"/>
              <w:rPr>
                <w:szCs w:val="24"/>
                <w:rtl/>
              </w:rPr>
            </w:pPr>
          </w:p>
          <w:p w14:paraId="350D0C51" w14:textId="77777777" w:rsidR="006B3562" w:rsidRPr="00B65D65" w:rsidRDefault="006B3562" w:rsidP="00155F8E">
            <w:pPr>
              <w:spacing w:line="360" w:lineRule="auto"/>
              <w:rPr>
                <w:szCs w:val="24"/>
                <w:rtl/>
              </w:rPr>
            </w:pPr>
            <w:r w:rsidRPr="00B65D65">
              <w:rPr>
                <w:rFonts w:hint="cs"/>
                <w:b/>
                <w:bCs/>
                <w:szCs w:val="24"/>
                <w:rtl/>
              </w:rPr>
              <w:t>א.</w:t>
            </w:r>
            <w:r w:rsidRPr="00B65D65">
              <w:rPr>
                <w:rFonts w:hint="cs"/>
                <w:szCs w:val="24"/>
                <w:rtl/>
              </w:rPr>
              <w:t xml:space="preserve"> תיק מורכב מבחינה משפטית או עובדתית. </w:t>
            </w:r>
          </w:p>
          <w:p w14:paraId="509E408A" w14:textId="77777777" w:rsidR="006B3562" w:rsidRPr="00B65D65" w:rsidRDefault="006B3562" w:rsidP="00155F8E">
            <w:pPr>
              <w:spacing w:line="360" w:lineRule="auto"/>
              <w:rPr>
                <w:szCs w:val="24"/>
                <w:rtl/>
              </w:rPr>
            </w:pPr>
          </w:p>
          <w:p w14:paraId="621EC20D" w14:textId="77777777" w:rsidR="006B3562" w:rsidRPr="00B65D65" w:rsidRDefault="006B3562" w:rsidP="00155F8E">
            <w:pPr>
              <w:spacing w:line="360" w:lineRule="auto"/>
              <w:rPr>
                <w:szCs w:val="24"/>
                <w:rtl/>
              </w:rPr>
            </w:pPr>
            <w:r w:rsidRPr="00B65D65">
              <w:rPr>
                <w:rFonts w:hint="cs"/>
                <w:b/>
                <w:bCs/>
                <w:szCs w:val="24"/>
                <w:rtl/>
              </w:rPr>
              <w:t>ב.</w:t>
            </w:r>
            <w:r w:rsidRPr="00B65D65">
              <w:rPr>
                <w:rFonts w:hint="cs"/>
                <w:szCs w:val="24"/>
                <w:rtl/>
              </w:rPr>
              <w:t xml:space="preserve"> תיק שאינו מורכב מבחינה משפטית או עובדתית.</w:t>
            </w:r>
          </w:p>
          <w:p w14:paraId="51075758" w14:textId="77777777" w:rsidR="006B3562" w:rsidRPr="00B65D65" w:rsidRDefault="006B3562" w:rsidP="00155F8E">
            <w:pPr>
              <w:spacing w:line="360" w:lineRule="auto"/>
              <w:rPr>
                <w:szCs w:val="24"/>
                <w:rtl/>
              </w:rPr>
            </w:pPr>
          </w:p>
          <w:p w14:paraId="21AEB704" w14:textId="77777777" w:rsidR="006B3562" w:rsidRPr="00B65D65" w:rsidRDefault="006B3562" w:rsidP="00155F8E">
            <w:pPr>
              <w:spacing w:line="360" w:lineRule="auto"/>
              <w:rPr>
                <w:szCs w:val="24"/>
                <w:rtl/>
              </w:rPr>
            </w:pPr>
            <w:r w:rsidRPr="00B65D65">
              <w:rPr>
                <w:rFonts w:hint="cs"/>
                <w:b/>
                <w:bCs/>
                <w:szCs w:val="24"/>
                <w:rtl/>
              </w:rPr>
              <w:t>ג.</w:t>
            </w:r>
            <w:r w:rsidRPr="00B65D65">
              <w:rPr>
                <w:rFonts w:hint="cs"/>
                <w:szCs w:val="24"/>
                <w:rtl/>
              </w:rPr>
              <w:t xml:space="preserve"> אם נדרשו השלמות חקירה מהותיות לפני הטלת קנס מנהלי. </w:t>
            </w:r>
          </w:p>
        </w:tc>
        <w:tc>
          <w:tcPr>
            <w:tcW w:w="2362" w:type="dxa"/>
          </w:tcPr>
          <w:p w14:paraId="46AFEB72" w14:textId="77777777" w:rsidR="006B3562" w:rsidRPr="00B65D65" w:rsidRDefault="006B3562" w:rsidP="00155F8E">
            <w:pPr>
              <w:spacing w:line="360" w:lineRule="auto"/>
              <w:jc w:val="center"/>
              <w:rPr>
                <w:b/>
                <w:bCs/>
                <w:szCs w:val="24"/>
                <w:rtl/>
              </w:rPr>
            </w:pPr>
          </w:p>
          <w:p w14:paraId="65E849D5" w14:textId="77777777" w:rsidR="006B3562" w:rsidRPr="00B65D65" w:rsidRDefault="006B3562" w:rsidP="00155F8E">
            <w:pPr>
              <w:spacing w:line="360" w:lineRule="auto"/>
              <w:jc w:val="center"/>
              <w:rPr>
                <w:b/>
                <w:bCs/>
                <w:szCs w:val="24"/>
                <w:rtl/>
              </w:rPr>
            </w:pPr>
          </w:p>
          <w:p w14:paraId="1B654CEB" w14:textId="77777777" w:rsidR="006B3562" w:rsidRPr="00B65D65" w:rsidRDefault="006B3562" w:rsidP="00155F8E">
            <w:pPr>
              <w:spacing w:line="360" w:lineRule="auto"/>
              <w:jc w:val="center"/>
              <w:rPr>
                <w:b/>
                <w:bCs/>
                <w:szCs w:val="24"/>
                <w:rtl/>
              </w:rPr>
            </w:pPr>
          </w:p>
          <w:p w14:paraId="1844935D" w14:textId="77777777" w:rsidR="006B3562" w:rsidRPr="00B65D65" w:rsidRDefault="006B3562" w:rsidP="00155F8E">
            <w:pPr>
              <w:spacing w:line="360" w:lineRule="auto"/>
              <w:jc w:val="center"/>
              <w:rPr>
                <w:b/>
                <w:bCs/>
                <w:szCs w:val="24"/>
                <w:rtl/>
              </w:rPr>
            </w:pPr>
            <w:r w:rsidRPr="00B65D65">
              <w:rPr>
                <w:rFonts w:hint="cs"/>
                <w:b/>
                <w:bCs/>
                <w:szCs w:val="24"/>
                <w:rtl/>
              </w:rPr>
              <w:t xml:space="preserve">1,500 ₪ </w:t>
            </w:r>
          </w:p>
          <w:p w14:paraId="19D60EE9" w14:textId="77777777" w:rsidR="006B3562" w:rsidRPr="00B65D65" w:rsidRDefault="006B3562" w:rsidP="00155F8E">
            <w:pPr>
              <w:spacing w:line="360" w:lineRule="auto"/>
              <w:jc w:val="center"/>
              <w:rPr>
                <w:b/>
                <w:bCs/>
                <w:szCs w:val="24"/>
                <w:rtl/>
              </w:rPr>
            </w:pPr>
          </w:p>
          <w:p w14:paraId="4406B5FE" w14:textId="77777777" w:rsidR="006B3562" w:rsidRPr="00B65D65" w:rsidRDefault="006B3562" w:rsidP="00155F8E">
            <w:pPr>
              <w:spacing w:line="360" w:lineRule="auto"/>
              <w:jc w:val="center"/>
              <w:rPr>
                <w:b/>
                <w:bCs/>
                <w:szCs w:val="24"/>
                <w:rtl/>
              </w:rPr>
            </w:pPr>
          </w:p>
          <w:p w14:paraId="5080B7B3" w14:textId="77777777" w:rsidR="006B3562" w:rsidRPr="00B65D65" w:rsidRDefault="006B3562" w:rsidP="00155F8E">
            <w:pPr>
              <w:spacing w:line="360" w:lineRule="auto"/>
              <w:jc w:val="center"/>
              <w:rPr>
                <w:b/>
                <w:bCs/>
                <w:szCs w:val="24"/>
                <w:rtl/>
              </w:rPr>
            </w:pPr>
            <w:r w:rsidRPr="00B65D65">
              <w:rPr>
                <w:rFonts w:hint="cs"/>
                <w:b/>
                <w:bCs/>
                <w:szCs w:val="24"/>
                <w:rtl/>
              </w:rPr>
              <w:t xml:space="preserve">1,000 ₪ </w:t>
            </w:r>
          </w:p>
          <w:p w14:paraId="7514337A" w14:textId="77777777" w:rsidR="006B3562" w:rsidRPr="00B65D65" w:rsidRDefault="006B3562" w:rsidP="00155F8E">
            <w:pPr>
              <w:spacing w:line="360" w:lineRule="auto"/>
              <w:jc w:val="center"/>
              <w:rPr>
                <w:b/>
                <w:bCs/>
                <w:szCs w:val="24"/>
                <w:rtl/>
              </w:rPr>
            </w:pPr>
          </w:p>
          <w:p w14:paraId="2307CD47" w14:textId="77777777" w:rsidR="006B3562" w:rsidRPr="00B65D65" w:rsidRDefault="006B3562" w:rsidP="00155F8E">
            <w:pPr>
              <w:spacing w:line="360" w:lineRule="auto"/>
              <w:jc w:val="center"/>
              <w:rPr>
                <w:b/>
                <w:bCs/>
                <w:szCs w:val="24"/>
                <w:rtl/>
              </w:rPr>
            </w:pPr>
          </w:p>
          <w:p w14:paraId="7D5ADD4E" w14:textId="77777777" w:rsidR="006B3562" w:rsidRPr="00B65D65" w:rsidRDefault="006B3562" w:rsidP="00155F8E">
            <w:pPr>
              <w:spacing w:line="360" w:lineRule="auto"/>
              <w:jc w:val="center"/>
              <w:rPr>
                <w:b/>
                <w:bCs/>
                <w:szCs w:val="24"/>
                <w:rtl/>
              </w:rPr>
            </w:pPr>
            <w:r w:rsidRPr="00B65D65">
              <w:rPr>
                <w:rFonts w:hint="cs"/>
                <w:b/>
                <w:bCs/>
                <w:szCs w:val="24"/>
                <w:rtl/>
              </w:rPr>
              <w:t xml:space="preserve">750 ₪ </w:t>
            </w:r>
          </w:p>
        </w:tc>
        <w:tc>
          <w:tcPr>
            <w:tcW w:w="2934" w:type="dxa"/>
          </w:tcPr>
          <w:p w14:paraId="21E8E23D" w14:textId="77777777" w:rsidR="006B3562" w:rsidRPr="00B65D65" w:rsidRDefault="006B3562" w:rsidP="00155F8E">
            <w:pPr>
              <w:spacing w:line="360" w:lineRule="auto"/>
              <w:rPr>
                <w:szCs w:val="24"/>
                <w:rtl/>
              </w:rPr>
            </w:pPr>
          </w:p>
          <w:p w14:paraId="7E3BFD06" w14:textId="77777777" w:rsidR="006B3562" w:rsidRPr="00B65D65" w:rsidRDefault="006B3562" w:rsidP="00155F8E">
            <w:pPr>
              <w:spacing w:line="360" w:lineRule="auto"/>
              <w:rPr>
                <w:szCs w:val="24"/>
                <w:rtl/>
              </w:rPr>
            </w:pPr>
          </w:p>
          <w:p w14:paraId="5E66B83A" w14:textId="77777777" w:rsidR="006B3562" w:rsidRPr="00B65D65" w:rsidRDefault="006B3562" w:rsidP="00155F8E">
            <w:pPr>
              <w:spacing w:line="360" w:lineRule="auto"/>
              <w:rPr>
                <w:szCs w:val="24"/>
                <w:rtl/>
              </w:rPr>
            </w:pPr>
          </w:p>
          <w:p w14:paraId="25B67C63" w14:textId="77777777" w:rsidR="006B3562" w:rsidRPr="00B65D65" w:rsidRDefault="006B3562" w:rsidP="00155F8E">
            <w:pPr>
              <w:spacing w:line="360" w:lineRule="auto"/>
              <w:rPr>
                <w:szCs w:val="24"/>
                <w:rtl/>
              </w:rPr>
            </w:pPr>
          </w:p>
          <w:p w14:paraId="64CEAA58" w14:textId="77777777" w:rsidR="006B3562" w:rsidRPr="00B65D65" w:rsidRDefault="006B3562" w:rsidP="00155F8E">
            <w:pPr>
              <w:spacing w:line="360" w:lineRule="auto"/>
              <w:rPr>
                <w:szCs w:val="24"/>
                <w:rtl/>
              </w:rPr>
            </w:pPr>
          </w:p>
          <w:p w14:paraId="6769DDA3" w14:textId="77777777" w:rsidR="006B3562" w:rsidRPr="00B65D65" w:rsidRDefault="006B3562" w:rsidP="00155F8E">
            <w:pPr>
              <w:spacing w:line="360" w:lineRule="auto"/>
              <w:rPr>
                <w:szCs w:val="24"/>
                <w:rtl/>
              </w:rPr>
            </w:pPr>
          </w:p>
          <w:p w14:paraId="6368B717" w14:textId="77777777" w:rsidR="006B3562" w:rsidRPr="00B65D65" w:rsidRDefault="006B3562" w:rsidP="00155F8E">
            <w:pPr>
              <w:spacing w:line="360" w:lineRule="auto"/>
              <w:rPr>
                <w:szCs w:val="24"/>
                <w:rtl/>
              </w:rPr>
            </w:pPr>
          </w:p>
          <w:p w14:paraId="4344D761" w14:textId="77777777" w:rsidR="006B3562" w:rsidRPr="00B65D65" w:rsidRDefault="006B3562" w:rsidP="00155F8E">
            <w:pPr>
              <w:spacing w:line="360" w:lineRule="auto"/>
              <w:rPr>
                <w:szCs w:val="24"/>
                <w:rtl/>
              </w:rPr>
            </w:pPr>
          </w:p>
          <w:p w14:paraId="43077EE7" w14:textId="77777777" w:rsidR="006B3562" w:rsidRPr="00B65D65" w:rsidRDefault="006B3562" w:rsidP="00155F8E">
            <w:pPr>
              <w:spacing w:line="360" w:lineRule="auto"/>
              <w:rPr>
                <w:szCs w:val="24"/>
                <w:rtl/>
              </w:rPr>
            </w:pPr>
          </w:p>
          <w:p w14:paraId="119C3585" w14:textId="77777777" w:rsidR="006B3562" w:rsidRPr="00B65D65" w:rsidRDefault="006B3562" w:rsidP="00155F8E">
            <w:pPr>
              <w:spacing w:line="360" w:lineRule="auto"/>
              <w:rPr>
                <w:szCs w:val="24"/>
                <w:rtl/>
              </w:rPr>
            </w:pPr>
            <w:r w:rsidRPr="00B65D65">
              <w:rPr>
                <w:rFonts w:hint="cs"/>
                <w:szCs w:val="24"/>
                <w:rtl/>
              </w:rPr>
              <w:t xml:space="preserve">התשלום יאושר עם הגשת מזכר מפורט של השלמות החקירה המהותיות. </w:t>
            </w:r>
          </w:p>
        </w:tc>
      </w:tr>
      <w:tr w:rsidR="006B3562" w:rsidRPr="00B65D65" w14:paraId="0A29B1FE" w14:textId="77777777" w:rsidTr="00155F8E">
        <w:tc>
          <w:tcPr>
            <w:tcW w:w="3542" w:type="dxa"/>
          </w:tcPr>
          <w:p w14:paraId="7E95C438" w14:textId="77777777" w:rsidR="006B3562" w:rsidRPr="00B65D65" w:rsidRDefault="006B3562" w:rsidP="00155F8E">
            <w:pPr>
              <w:spacing w:line="360" w:lineRule="auto"/>
              <w:rPr>
                <w:b/>
                <w:bCs/>
                <w:szCs w:val="24"/>
                <w:rtl/>
                <w:lang w:eastAsia="he-IL"/>
              </w:rPr>
            </w:pPr>
            <w:r w:rsidRPr="00B65D65">
              <w:rPr>
                <w:rFonts w:hint="cs"/>
                <w:b/>
                <w:bCs/>
                <w:szCs w:val="24"/>
                <w:rtl/>
              </w:rPr>
              <w:t>ייצוג בהליכי ערעור על עיצום כספי</w:t>
            </w:r>
          </w:p>
          <w:p w14:paraId="52958A16" w14:textId="77777777" w:rsidR="006B3562" w:rsidRPr="00B65D65" w:rsidRDefault="006B3562" w:rsidP="00155F8E">
            <w:pPr>
              <w:spacing w:line="360" w:lineRule="auto"/>
              <w:rPr>
                <w:szCs w:val="24"/>
                <w:rtl/>
              </w:rPr>
            </w:pPr>
            <w:r w:rsidRPr="00B65D65">
              <w:rPr>
                <w:rFonts w:hint="cs"/>
                <w:b/>
                <w:bCs/>
                <w:szCs w:val="24"/>
                <w:rtl/>
              </w:rPr>
              <w:t>14.</w:t>
            </w:r>
            <w:r w:rsidRPr="00B65D65">
              <w:rPr>
                <w:rFonts w:hint="cs"/>
                <w:szCs w:val="24"/>
                <w:rtl/>
              </w:rPr>
              <w:t xml:space="preserve"> לימוד תיק וכתב תשובה לערעור  </w:t>
            </w:r>
          </w:p>
          <w:p w14:paraId="4DDF3DA4" w14:textId="77777777" w:rsidR="006B3562" w:rsidRPr="00B65D65" w:rsidRDefault="006B3562" w:rsidP="00155F8E">
            <w:pPr>
              <w:spacing w:line="360" w:lineRule="auto"/>
              <w:rPr>
                <w:szCs w:val="24"/>
                <w:rtl/>
              </w:rPr>
            </w:pPr>
          </w:p>
          <w:p w14:paraId="084C99A5" w14:textId="77777777" w:rsidR="006B3562" w:rsidRPr="00B65D65" w:rsidRDefault="006B3562" w:rsidP="00155F8E">
            <w:pPr>
              <w:spacing w:line="360" w:lineRule="auto"/>
              <w:rPr>
                <w:szCs w:val="24"/>
                <w:rtl/>
              </w:rPr>
            </w:pPr>
            <w:r w:rsidRPr="00B65D65">
              <w:rPr>
                <w:rFonts w:hint="cs"/>
                <w:b/>
                <w:bCs/>
                <w:szCs w:val="24"/>
                <w:rtl/>
              </w:rPr>
              <w:t>א.</w:t>
            </w:r>
            <w:r w:rsidRPr="00B65D65">
              <w:rPr>
                <w:rFonts w:hint="cs"/>
                <w:szCs w:val="24"/>
                <w:rtl/>
              </w:rPr>
              <w:t xml:space="preserve"> דיון מהותי בעניין עיצום כספי</w:t>
            </w:r>
          </w:p>
          <w:p w14:paraId="7DAEF2FA" w14:textId="77777777" w:rsidR="006B3562" w:rsidRPr="00B65D65" w:rsidRDefault="006B3562" w:rsidP="00155F8E">
            <w:pPr>
              <w:spacing w:line="360" w:lineRule="auto"/>
              <w:rPr>
                <w:szCs w:val="24"/>
                <w:rtl/>
              </w:rPr>
            </w:pPr>
          </w:p>
          <w:p w14:paraId="3BAC6F2F" w14:textId="77777777" w:rsidR="006B3562" w:rsidRPr="00B65D65" w:rsidRDefault="006B3562" w:rsidP="00155F8E">
            <w:pPr>
              <w:spacing w:line="360" w:lineRule="auto"/>
              <w:rPr>
                <w:szCs w:val="24"/>
                <w:rtl/>
              </w:rPr>
            </w:pPr>
            <w:r w:rsidRPr="00B65D65">
              <w:rPr>
                <w:rFonts w:hint="cs"/>
                <w:b/>
                <w:bCs/>
                <w:szCs w:val="24"/>
                <w:rtl/>
              </w:rPr>
              <w:t>ב.</w:t>
            </w:r>
            <w:r w:rsidRPr="00B65D65">
              <w:rPr>
                <w:rFonts w:hint="cs"/>
                <w:szCs w:val="24"/>
                <w:rtl/>
              </w:rPr>
              <w:t xml:space="preserve"> דיון לא מהותי בעניין עיצום כספי </w:t>
            </w:r>
          </w:p>
        </w:tc>
        <w:tc>
          <w:tcPr>
            <w:tcW w:w="2362" w:type="dxa"/>
          </w:tcPr>
          <w:p w14:paraId="61323C68" w14:textId="77777777" w:rsidR="006B3562" w:rsidRPr="00B65D65" w:rsidRDefault="006B3562" w:rsidP="00155F8E">
            <w:pPr>
              <w:spacing w:line="360" w:lineRule="auto"/>
              <w:jc w:val="center"/>
              <w:rPr>
                <w:b/>
                <w:bCs/>
                <w:szCs w:val="24"/>
                <w:rtl/>
              </w:rPr>
            </w:pPr>
          </w:p>
          <w:p w14:paraId="5F4455EB" w14:textId="77777777" w:rsidR="006B3562" w:rsidRPr="00B65D65" w:rsidRDefault="006B3562" w:rsidP="00155F8E">
            <w:pPr>
              <w:spacing w:line="360" w:lineRule="auto"/>
              <w:jc w:val="center"/>
              <w:rPr>
                <w:b/>
                <w:bCs/>
                <w:szCs w:val="24"/>
                <w:rtl/>
              </w:rPr>
            </w:pPr>
            <w:r w:rsidRPr="00B65D65">
              <w:rPr>
                <w:rFonts w:hint="cs"/>
                <w:b/>
                <w:bCs/>
                <w:szCs w:val="24"/>
                <w:rtl/>
              </w:rPr>
              <w:t>2,000 ₪</w:t>
            </w:r>
          </w:p>
          <w:p w14:paraId="5BA1070A" w14:textId="77777777" w:rsidR="006B3562" w:rsidRPr="00B65D65" w:rsidRDefault="006B3562" w:rsidP="00155F8E">
            <w:pPr>
              <w:spacing w:line="360" w:lineRule="auto"/>
              <w:jc w:val="center"/>
              <w:rPr>
                <w:b/>
                <w:bCs/>
                <w:szCs w:val="24"/>
                <w:rtl/>
              </w:rPr>
            </w:pPr>
          </w:p>
          <w:p w14:paraId="4B97EF56" w14:textId="77777777" w:rsidR="006B3562" w:rsidRPr="00B65D65" w:rsidRDefault="006B3562" w:rsidP="00155F8E">
            <w:pPr>
              <w:spacing w:line="360" w:lineRule="auto"/>
              <w:jc w:val="center"/>
              <w:rPr>
                <w:b/>
                <w:bCs/>
                <w:szCs w:val="24"/>
                <w:rtl/>
              </w:rPr>
            </w:pPr>
            <w:r w:rsidRPr="00B65D65">
              <w:rPr>
                <w:rFonts w:hint="cs"/>
                <w:b/>
                <w:bCs/>
                <w:szCs w:val="24"/>
                <w:rtl/>
              </w:rPr>
              <w:t>1000 ₪</w:t>
            </w:r>
          </w:p>
          <w:p w14:paraId="1EC594E1" w14:textId="77777777" w:rsidR="006B3562" w:rsidRPr="00B65D65" w:rsidRDefault="006B3562" w:rsidP="00155F8E">
            <w:pPr>
              <w:spacing w:line="360" w:lineRule="auto"/>
              <w:jc w:val="center"/>
              <w:rPr>
                <w:b/>
                <w:bCs/>
                <w:szCs w:val="24"/>
                <w:rtl/>
              </w:rPr>
            </w:pPr>
          </w:p>
          <w:p w14:paraId="1CED3F07" w14:textId="77777777" w:rsidR="006B3562" w:rsidRPr="00B65D65" w:rsidRDefault="006B3562" w:rsidP="00155F8E">
            <w:pPr>
              <w:spacing w:line="360" w:lineRule="auto"/>
              <w:jc w:val="center"/>
              <w:rPr>
                <w:b/>
                <w:bCs/>
                <w:szCs w:val="24"/>
                <w:rtl/>
              </w:rPr>
            </w:pPr>
            <w:r w:rsidRPr="00B65D65">
              <w:rPr>
                <w:rFonts w:hint="cs"/>
                <w:b/>
                <w:bCs/>
                <w:szCs w:val="24"/>
                <w:rtl/>
              </w:rPr>
              <w:t xml:space="preserve">500 ₪ </w:t>
            </w:r>
          </w:p>
        </w:tc>
        <w:tc>
          <w:tcPr>
            <w:tcW w:w="2934" w:type="dxa"/>
          </w:tcPr>
          <w:p w14:paraId="5497A75D" w14:textId="77777777" w:rsidR="006B3562" w:rsidRPr="00B65D65" w:rsidRDefault="006B3562" w:rsidP="00155F8E">
            <w:pPr>
              <w:spacing w:line="360" w:lineRule="auto"/>
              <w:rPr>
                <w:szCs w:val="24"/>
                <w:rtl/>
              </w:rPr>
            </w:pPr>
          </w:p>
          <w:p w14:paraId="58FC80FC" w14:textId="77777777" w:rsidR="006B3562" w:rsidRPr="00B65D65" w:rsidRDefault="006B3562" w:rsidP="00155F8E">
            <w:pPr>
              <w:spacing w:line="360" w:lineRule="auto"/>
              <w:rPr>
                <w:szCs w:val="24"/>
                <w:rtl/>
              </w:rPr>
            </w:pPr>
          </w:p>
          <w:p w14:paraId="69ED3A75" w14:textId="77777777" w:rsidR="006B3562" w:rsidRPr="00B65D65" w:rsidRDefault="006B3562" w:rsidP="00155F8E">
            <w:pPr>
              <w:spacing w:line="360" w:lineRule="auto"/>
              <w:rPr>
                <w:szCs w:val="24"/>
                <w:rtl/>
              </w:rPr>
            </w:pPr>
          </w:p>
          <w:p w14:paraId="4CE87E75" w14:textId="77777777" w:rsidR="006B3562" w:rsidRPr="00B65D65" w:rsidRDefault="006B3562" w:rsidP="00155F8E">
            <w:pPr>
              <w:spacing w:line="360" w:lineRule="auto"/>
              <w:rPr>
                <w:szCs w:val="24"/>
                <w:rtl/>
              </w:rPr>
            </w:pPr>
          </w:p>
          <w:p w14:paraId="0E48342F" w14:textId="77777777" w:rsidR="006B3562" w:rsidRPr="00B65D65" w:rsidRDefault="006B3562" w:rsidP="00155F8E">
            <w:pPr>
              <w:spacing w:line="360" w:lineRule="auto"/>
              <w:rPr>
                <w:szCs w:val="24"/>
                <w:rtl/>
              </w:rPr>
            </w:pPr>
          </w:p>
          <w:p w14:paraId="0306B536" w14:textId="77777777" w:rsidR="006B3562" w:rsidRPr="00B65D65" w:rsidRDefault="006B3562" w:rsidP="00155F8E">
            <w:pPr>
              <w:spacing w:line="360" w:lineRule="auto"/>
              <w:rPr>
                <w:szCs w:val="24"/>
                <w:rtl/>
              </w:rPr>
            </w:pPr>
            <w:r w:rsidRPr="00B65D65">
              <w:rPr>
                <w:rFonts w:hint="cs"/>
                <w:szCs w:val="24"/>
                <w:rtl/>
              </w:rPr>
              <w:t>כהגדרתו בסעיף 4 לעיל</w:t>
            </w:r>
          </w:p>
          <w:p w14:paraId="33628CB2" w14:textId="77777777" w:rsidR="006B3562" w:rsidRPr="00B65D65" w:rsidRDefault="006B3562" w:rsidP="00155F8E">
            <w:pPr>
              <w:spacing w:line="360" w:lineRule="auto"/>
              <w:rPr>
                <w:szCs w:val="24"/>
                <w:rtl/>
              </w:rPr>
            </w:pPr>
          </w:p>
          <w:p w14:paraId="66BC455B" w14:textId="77777777" w:rsidR="006B3562" w:rsidRPr="00B65D65" w:rsidRDefault="006B3562" w:rsidP="00155F8E">
            <w:pPr>
              <w:spacing w:line="360" w:lineRule="auto"/>
              <w:rPr>
                <w:szCs w:val="24"/>
                <w:rtl/>
              </w:rPr>
            </w:pPr>
          </w:p>
          <w:p w14:paraId="5FBDA9D8" w14:textId="77777777" w:rsidR="006B3562" w:rsidRPr="00B65D65" w:rsidRDefault="006B3562" w:rsidP="00155F8E">
            <w:pPr>
              <w:spacing w:line="360" w:lineRule="auto"/>
              <w:rPr>
                <w:szCs w:val="24"/>
                <w:rtl/>
              </w:rPr>
            </w:pPr>
            <w:r w:rsidRPr="00B65D65">
              <w:rPr>
                <w:rFonts w:hint="cs"/>
                <w:szCs w:val="24"/>
                <w:rtl/>
              </w:rPr>
              <w:t>כהגדרתו בסעיף 4 לעיל</w:t>
            </w:r>
          </w:p>
        </w:tc>
      </w:tr>
      <w:tr w:rsidR="006B3562" w:rsidRPr="00B65D65" w14:paraId="096396E9" w14:textId="77777777" w:rsidTr="00155F8E">
        <w:tc>
          <w:tcPr>
            <w:tcW w:w="3542" w:type="dxa"/>
          </w:tcPr>
          <w:p w14:paraId="7C9E0DAC" w14:textId="77777777" w:rsidR="006B3562" w:rsidRPr="00B65D65" w:rsidRDefault="006B3562" w:rsidP="00155F8E">
            <w:pPr>
              <w:spacing w:line="360" w:lineRule="auto"/>
              <w:rPr>
                <w:b/>
                <w:bCs/>
                <w:sz w:val="32"/>
                <w:szCs w:val="32"/>
                <w:rtl/>
                <w:lang w:eastAsia="he-IL"/>
              </w:rPr>
            </w:pPr>
            <w:r w:rsidRPr="00B65D65">
              <w:rPr>
                <w:rFonts w:hint="cs"/>
                <w:b/>
                <w:bCs/>
                <w:sz w:val="32"/>
                <w:szCs w:val="32"/>
                <w:rtl/>
              </w:rPr>
              <w:t>ערעורים על פסקי דין בכתבי אישום</w:t>
            </w:r>
          </w:p>
        </w:tc>
        <w:tc>
          <w:tcPr>
            <w:tcW w:w="2362" w:type="dxa"/>
          </w:tcPr>
          <w:p w14:paraId="567F8CB9" w14:textId="77777777" w:rsidR="006B3562" w:rsidRPr="00B65D65" w:rsidRDefault="006B3562" w:rsidP="00155F8E">
            <w:pPr>
              <w:spacing w:line="360" w:lineRule="auto"/>
              <w:jc w:val="center"/>
              <w:rPr>
                <w:b/>
                <w:bCs/>
                <w:szCs w:val="24"/>
                <w:rtl/>
                <w:lang w:eastAsia="he-IL"/>
              </w:rPr>
            </w:pPr>
          </w:p>
        </w:tc>
        <w:tc>
          <w:tcPr>
            <w:tcW w:w="2934" w:type="dxa"/>
          </w:tcPr>
          <w:p w14:paraId="76467E2E" w14:textId="77777777" w:rsidR="006B3562" w:rsidRPr="00B65D65" w:rsidRDefault="006B3562" w:rsidP="00155F8E">
            <w:pPr>
              <w:spacing w:line="360" w:lineRule="auto"/>
              <w:rPr>
                <w:szCs w:val="24"/>
                <w:rtl/>
              </w:rPr>
            </w:pPr>
          </w:p>
        </w:tc>
      </w:tr>
      <w:tr w:rsidR="006B3562" w:rsidRPr="00B65D65" w14:paraId="0EF0C0BF" w14:textId="77777777" w:rsidTr="00155F8E">
        <w:tc>
          <w:tcPr>
            <w:tcW w:w="3542" w:type="dxa"/>
          </w:tcPr>
          <w:p w14:paraId="4CA12736" w14:textId="77777777" w:rsidR="006B3562" w:rsidRPr="00B65D65" w:rsidRDefault="006B3562" w:rsidP="00155F8E">
            <w:pPr>
              <w:spacing w:line="360" w:lineRule="auto"/>
              <w:rPr>
                <w:szCs w:val="24"/>
                <w:rtl/>
                <w:lang w:eastAsia="he-IL"/>
              </w:rPr>
            </w:pPr>
            <w:r w:rsidRPr="00B65D65">
              <w:rPr>
                <w:rFonts w:hint="cs"/>
                <w:b/>
                <w:bCs/>
                <w:szCs w:val="24"/>
                <w:rtl/>
              </w:rPr>
              <w:t>15.</w:t>
            </w:r>
            <w:r w:rsidRPr="00B65D65">
              <w:rPr>
                <w:rFonts w:hint="cs"/>
                <w:szCs w:val="24"/>
                <w:rtl/>
              </w:rPr>
              <w:t xml:space="preserve">  </w:t>
            </w:r>
            <w:r w:rsidRPr="00B65D65">
              <w:rPr>
                <w:rFonts w:hint="cs"/>
                <w:b/>
                <w:bCs/>
                <w:sz w:val="28"/>
                <w:szCs w:val="28"/>
                <w:rtl/>
              </w:rPr>
              <w:t>ערעורים מטעם המדינה</w:t>
            </w:r>
            <w:r w:rsidRPr="00B65D65">
              <w:rPr>
                <w:rFonts w:hint="cs"/>
                <w:szCs w:val="24"/>
                <w:rtl/>
              </w:rPr>
              <w:t xml:space="preserve"> </w:t>
            </w:r>
            <w:r w:rsidRPr="00B65D65">
              <w:rPr>
                <w:szCs w:val="24"/>
                <w:rtl/>
              </w:rPr>
              <w:t>–</w:t>
            </w:r>
            <w:r w:rsidRPr="00B65D65">
              <w:rPr>
                <w:rFonts w:hint="cs"/>
                <w:szCs w:val="24"/>
                <w:rtl/>
              </w:rPr>
              <w:t xml:space="preserve"> לימוד תיק, הגשת הודעת ערעור, או מספר הודעות ערעור בגין אותו פסק דין כולל דיון ראשון בבית משפט: </w:t>
            </w:r>
          </w:p>
          <w:p w14:paraId="5D6A0FCB" w14:textId="77777777" w:rsidR="006B3562" w:rsidRPr="00B65D65" w:rsidRDefault="006B3562" w:rsidP="00155F8E">
            <w:pPr>
              <w:spacing w:line="360" w:lineRule="auto"/>
              <w:rPr>
                <w:szCs w:val="24"/>
                <w:rtl/>
              </w:rPr>
            </w:pPr>
          </w:p>
          <w:p w14:paraId="48ECBC08" w14:textId="77777777" w:rsidR="006B3562" w:rsidRPr="00B65D65" w:rsidRDefault="006B3562" w:rsidP="00155F8E">
            <w:pPr>
              <w:spacing w:line="360" w:lineRule="auto"/>
              <w:rPr>
                <w:szCs w:val="24"/>
                <w:rtl/>
              </w:rPr>
            </w:pPr>
            <w:r w:rsidRPr="00B65D65">
              <w:rPr>
                <w:rFonts w:hint="cs"/>
                <w:b/>
                <w:bCs/>
                <w:szCs w:val="24"/>
                <w:rtl/>
              </w:rPr>
              <w:t>א.</w:t>
            </w:r>
            <w:r w:rsidRPr="00B65D65">
              <w:rPr>
                <w:rFonts w:hint="cs"/>
                <w:szCs w:val="24"/>
                <w:rtl/>
              </w:rPr>
              <w:t xml:space="preserve"> בתיק לא מורכב משפטית או עובדתית, או שעורך הדין טיפל בו בערכאה ראשונה, או ערעור על העונש בלבד שאין בו מורכבות משפטית.</w:t>
            </w:r>
          </w:p>
          <w:p w14:paraId="3CF65E37" w14:textId="77777777" w:rsidR="006B3562" w:rsidRPr="00B65D65" w:rsidRDefault="006B3562" w:rsidP="00155F8E">
            <w:pPr>
              <w:spacing w:line="360" w:lineRule="auto"/>
              <w:rPr>
                <w:szCs w:val="24"/>
                <w:rtl/>
              </w:rPr>
            </w:pPr>
          </w:p>
          <w:p w14:paraId="52893F9E" w14:textId="77777777" w:rsidR="006B3562" w:rsidRPr="00B65D65" w:rsidRDefault="006B3562" w:rsidP="00155F8E">
            <w:pPr>
              <w:spacing w:line="360" w:lineRule="auto"/>
              <w:rPr>
                <w:szCs w:val="24"/>
                <w:rtl/>
              </w:rPr>
            </w:pPr>
            <w:r w:rsidRPr="00B65D65">
              <w:rPr>
                <w:rFonts w:hint="cs"/>
                <w:b/>
                <w:bCs/>
                <w:szCs w:val="24"/>
                <w:rtl/>
              </w:rPr>
              <w:t>ב.</w:t>
            </w:r>
            <w:r w:rsidRPr="00B65D65">
              <w:rPr>
                <w:rFonts w:hint="cs"/>
                <w:szCs w:val="24"/>
                <w:rtl/>
              </w:rPr>
              <w:t xml:space="preserve"> תשלום בסיס </w:t>
            </w:r>
            <w:r w:rsidRPr="00B65D65">
              <w:rPr>
                <w:szCs w:val="24"/>
                <w:rtl/>
              </w:rPr>
              <w:t>–</w:t>
            </w:r>
            <w:r w:rsidRPr="00B65D65">
              <w:rPr>
                <w:rFonts w:hint="cs"/>
                <w:szCs w:val="24"/>
                <w:rtl/>
              </w:rPr>
              <w:t xml:space="preserve"> בתיק מורכב משפטית או עובדתית </w:t>
            </w:r>
          </w:p>
          <w:p w14:paraId="765A6FDB" w14:textId="77777777" w:rsidR="006B3562" w:rsidRPr="00B65D65" w:rsidRDefault="006B3562" w:rsidP="00155F8E">
            <w:pPr>
              <w:spacing w:line="360" w:lineRule="auto"/>
              <w:rPr>
                <w:szCs w:val="24"/>
                <w:rtl/>
              </w:rPr>
            </w:pPr>
          </w:p>
          <w:p w14:paraId="06820E23" w14:textId="77777777" w:rsidR="006B3562" w:rsidRPr="00B65D65" w:rsidRDefault="006B3562" w:rsidP="00155F8E">
            <w:pPr>
              <w:spacing w:line="360" w:lineRule="auto"/>
              <w:rPr>
                <w:szCs w:val="24"/>
                <w:rtl/>
              </w:rPr>
            </w:pPr>
            <w:r w:rsidRPr="00B65D65">
              <w:rPr>
                <w:rFonts w:hint="cs"/>
                <w:b/>
                <w:bCs/>
                <w:szCs w:val="24"/>
                <w:rtl/>
              </w:rPr>
              <w:t>ג.</w:t>
            </w:r>
            <w:r w:rsidRPr="00B65D65">
              <w:rPr>
                <w:rFonts w:hint="cs"/>
                <w:szCs w:val="24"/>
                <w:rtl/>
              </w:rPr>
              <w:t xml:space="preserve"> אם הוגש גם ערעור מטעם הנאשמים בתיק לא מורכב. </w:t>
            </w:r>
          </w:p>
          <w:p w14:paraId="466505A5" w14:textId="77777777" w:rsidR="006B3562" w:rsidRPr="00B65D65" w:rsidRDefault="006B3562" w:rsidP="00155F8E">
            <w:pPr>
              <w:spacing w:line="360" w:lineRule="auto"/>
              <w:rPr>
                <w:szCs w:val="24"/>
                <w:rtl/>
              </w:rPr>
            </w:pPr>
          </w:p>
          <w:p w14:paraId="2C9655DF" w14:textId="77777777" w:rsidR="006B3562" w:rsidRPr="00B65D65" w:rsidRDefault="006B3562" w:rsidP="00155F8E">
            <w:pPr>
              <w:spacing w:line="360" w:lineRule="auto"/>
              <w:rPr>
                <w:szCs w:val="24"/>
                <w:rtl/>
              </w:rPr>
            </w:pPr>
            <w:r w:rsidRPr="00B65D65">
              <w:rPr>
                <w:rFonts w:hint="cs"/>
                <w:b/>
                <w:bCs/>
                <w:szCs w:val="24"/>
                <w:rtl/>
              </w:rPr>
              <w:t>ד.</w:t>
            </w:r>
            <w:r w:rsidRPr="00B65D65">
              <w:rPr>
                <w:rFonts w:hint="cs"/>
                <w:szCs w:val="24"/>
                <w:rtl/>
              </w:rPr>
              <w:t xml:space="preserve"> אם הוגש גם ערעור מטעם הנאשמים בתיק מרכב משפטית או עובדתית. </w:t>
            </w:r>
          </w:p>
          <w:p w14:paraId="1E691811" w14:textId="77777777" w:rsidR="006B3562" w:rsidRPr="00B65D65" w:rsidRDefault="006B3562" w:rsidP="00155F8E">
            <w:pPr>
              <w:spacing w:line="360" w:lineRule="auto"/>
              <w:rPr>
                <w:szCs w:val="24"/>
                <w:rtl/>
              </w:rPr>
            </w:pPr>
          </w:p>
          <w:p w14:paraId="40CD05AA" w14:textId="77777777" w:rsidR="006B3562" w:rsidRPr="00B65D65" w:rsidRDefault="006B3562" w:rsidP="00155F8E">
            <w:pPr>
              <w:spacing w:line="360" w:lineRule="auto"/>
              <w:rPr>
                <w:szCs w:val="24"/>
                <w:rtl/>
              </w:rPr>
            </w:pPr>
            <w:r w:rsidRPr="00B65D65">
              <w:rPr>
                <w:rFonts w:hint="cs"/>
                <w:b/>
                <w:bCs/>
                <w:szCs w:val="24"/>
                <w:rtl/>
              </w:rPr>
              <w:t>ה.</w:t>
            </w:r>
            <w:r w:rsidRPr="00B65D65">
              <w:rPr>
                <w:rFonts w:hint="cs"/>
                <w:szCs w:val="24"/>
                <w:rtl/>
              </w:rPr>
              <w:t xml:space="preserve"> כל ישיבה נוספת בבית משפט:</w:t>
            </w:r>
          </w:p>
          <w:p w14:paraId="145F1B29" w14:textId="77777777" w:rsidR="006B3562" w:rsidRPr="00B65D65" w:rsidRDefault="006B3562" w:rsidP="00155F8E">
            <w:pPr>
              <w:spacing w:line="360" w:lineRule="auto"/>
              <w:rPr>
                <w:szCs w:val="24"/>
                <w:rtl/>
              </w:rPr>
            </w:pPr>
          </w:p>
          <w:p w14:paraId="1FA1A38D" w14:textId="77777777" w:rsidR="006B3562" w:rsidRPr="00B65D65" w:rsidRDefault="006B3562" w:rsidP="00155F8E">
            <w:pPr>
              <w:spacing w:line="360" w:lineRule="auto"/>
              <w:rPr>
                <w:szCs w:val="24"/>
                <w:rtl/>
              </w:rPr>
            </w:pPr>
            <w:r w:rsidRPr="00B65D65">
              <w:rPr>
                <w:rFonts w:hint="cs"/>
                <w:b/>
                <w:bCs/>
                <w:szCs w:val="24"/>
                <w:rtl/>
              </w:rPr>
              <w:t>1.</w:t>
            </w:r>
            <w:r w:rsidRPr="00B65D65">
              <w:rPr>
                <w:rFonts w:hint="cs"/>
                <w:szCs w:val="24"/>
                <w:rtl/>
              </w:rPr>
              <w:t xml:space="preserve"> דיון שאינו מהותי </w:t>
            </w:r>
          </w:p>
          <w:p w14:paraId="170C1FC8" w14:textId="77777777" w:rsidR="006B3562" w:rsidRPr="00B65D65" w:rsidRDefault="006B3562" w:rsidP="00155F8E">
            <w:pPr>
              <w:spacing w:line="360" w:lineRule="auto"/>
              <w:rPr>
                <w:szCs w:val="24"/>
                <w:rtl/>
              </w:rPr>
            </w:pPr>
          </w:p>
          <w:p w14:paraId="472C010A" w14:textId="77777777" w:rsidR="006B3562" w:rsidRPr="00B65D65" w:rsidRDefault="006B3562" w:rsidP="00155F8E">
            <w:pPr>
              <w:spacing w:line="360" w:lineRule="auto"/>
              <w:rPr>
                <w:szCs w:val="24"/>
                <w:rtl/>
              </w:rPr>
            </w:pPr>
            <w:r w:rsidRPr="00B65D65">
              <w:rPr>
                <w:rFonts w:hint="cs"/>
                <w:b/>
                <w:bCs/>
                <w:szCs w:val="24"/>
                <w:rtl/>
              </w:rPr>
              <w:t>2.</w:t>
            </w:r>
            <w:r w:rsidRPr="00B65D65">
              <w:rPr>
                <w:rFonts w:hint="cs"/>
                <w:szCs w:val="24"/>
                <w:rtl/>
              </w:rPr>
              <w:t xml:space="preserve"> דיון מהותי</w:t>
            </w:r>
          </w:p>
        </w:tc>
        <w:tc>
          <w:tcPr>
            <w:tcW w:w="2362" w:type="dxa"/>
          </w:tcPr>
          <w:p w14:paraId="7E30BE1C" w14:textId="77777777" w:rsidR="006B3562" w:rsidRPr="00B65D65" w:rsidRDefault="006B3562" w:rsidP="00155F8E">
            <w:pPr>
              <w:spacing w:line="360" w:lineRule="auto"/>
              <w:jc w:val="center"/>
              <w:rPr>
                <w:b/>
                <w:bCs/>
                <w:szCs w:val="24"/>
                <w:rtl/>
              </w:rPr>
            </w:pPr>
          </w:p>
          <w:p w14:paraId="2EFA4470" w14:textId="77777777" w:rsidR="006B3562" w:rsidRPr="00B65D65" w:rsidRDefault="006B3562" w:rsidP="00155F8E">
            <w:pPr>
              <w:spacing w:line="360" w:lineRule="auto"/>
              <w:jc w:val="center"/>
              <w:rPr>
                <w:b/>
                <w:bCs/>
                <w:szCs w:val="24"/>
                <w:rtl/>
                <w:lang w:eastAsia="he-IL"/>
              </w:rPr>
            </w:pPr>
          </w:p>
          <w:p w14:paraId="522057B9" w14:textId="77777777" w:rsidR="006B3562" w:rsidRPr="00B65D65" w:rsidRDefault="006B3562" w:rsidP="00155F8E">
            <w:pPr>
              <w:spacing w:line="360" w:lineRule="auto"/>
              <w:jc w:val="center"/>
              <w:rPr>
                <w:b/>
                <w:bCs/>
                <w:szCs w:val="24"/>
                <w:rtl/>
                <w:lang w:eastAsia="he-IL"/>
              </w:rPr>
            </w:pPr>
          </w:p>
          <w:p w14:paraId="3DD248A5" w14:textId="77777777" w:rsidR="006B3562" w:rsidRPr="00B65D65" w:rsidRDefault="006B3562" w:rsidP="00155F8E">
            <w:pPr>
              <w:spacing w:line="360" w:lineRule="auto"/>
              <w:jc w:val="center"/>
              <w:rPr>
                <w:b/>
                <w:bCs/>
                <w:szCs w:val="24"/>
                <w:rtl/>
                <w:lang w:eastAsia="he-IL"/>
              </w:rPr>
            </w:pPr>
          </w:p>
          <w:p w14:paraId="4739C61F" w14:textId="77777777" w:rsidR="006B3562" w:rsidRPr="00B65D65" w:rsidRDefault="006B3562" w:rsidP="00155F8E">
            <w:pPr>
              <w:spacing w:line="360" w:lineRule="auto"/>
              <w:jc w:val="center"/>
              <w:rPr>
                <w:b/>
                <w:bCs/>
                <w:szCs w:val="24"/>
                <w:rtl/>
                <w:lang w:eastAsia="he-IL"/>
              </w:rPr>
            </w:pPr>
          </w:p>
          <w:p w14:paraId="0E72677C" w14:textId="77777777" w:rsidR="006B3562" w:rsidRPr="00B65D65" w:rsidRDefault="006B3562" w:rsidP="00155F8E">
            <w:pPr>
              <w:spacing w:line="360" w:lineRule="auto"/>
              <w:jc w:val="center"/>
              <w:rPr>
                <w:b/>
                <w:bCs/>
                <w:szCs w:val="24"/>
                <w:rtl/>
                <w:lang w:eastAsia="he-IL"/>
              </w:rPr>
            </w:pPr>
            <w:r w:rsidRPr="00B65D65">
              <w:rPr>
                <w:rFonts w:hint="cs"/>
                <w:b/>
                <w:bCs/>
                <w:szCs w:val="24"/>
                <w:rtl/>
                <w:lang w:eastAsia="he-IL"/>
              </w:rPr>
              <w:t xml:space="preserve">2,000 ₪ </w:t>
            </w:r>
          </w:p>
          <w:p w14:paraId="55F8B9D1" w14:textId="77777777" w:rsidR="006B3562" w:rsidRPr="00B65D65" w:rsidRDefault="006B3562" w:rsidP="00155F8E">
            <w:pPr>
              <w:spacing w:line="360" w:lineRule="auto"/>
              <w:jc w:val="center"/>
              <w:rPr>
                <w:b/>
                <w:bCs/>
                <w:szCs w:val="24"/>
                <w:rtl/>
                <w:lang w:eastAsia="he-IL"/>
              </w:rPr>
            </w:pPr>
          </w:p>
          <w:p w14:paraId="41FD627D" w14:textId="77777777" w:rsidR="006B3562" w:rsidRPr="00B65D65" w:rsidRDefault="006B3562" w:rsidP="00155F8E">
            <w:pPr>
              <w:spacing w:line="360" w:lineRule="auto"/>
              <w:jc w:val="center"/>
              <w:rPr>
                <w:b/>
                <w:bCs/>
                <w:szCs w:val="24"/>
                <w:rtl/>
                <w:lang w:eastAsia="he-IL"/>
              </w:rPr>
            </w:pPr>
          </w:p>
          <w:p w14:paraId="30B82DE7" w14:textId="77777777" w:rsidR="006B3562" w:rsidRPr="00B65D65" w:rsidRDefault="006B3562" w:rsidP="00155F8E">
            <w:pPr>
              <w:spacing w:line="360" w:lineRule="auto"/>
              <w:jc w:val="center"/>
              <w:rPr>
                <w:b/>
                <w:bCs/>
                <w:szCs w:val="24"/>
                <w:rtl/>
                <w:lang w:eastAsia="he-IL"/>
              </w:rPr>
            </w:pPr>
          </w:p>
          <w:p w14:paraId="24C5BE40" w14:textId="77777777" w:rsidR="006B3562" w:rsidRPr="00B65D65" w:rsidRDefault="006B3562" w:rsidP="00155F8E">
            <w:pPr>
              <w:spacing w:line="360" w:lineRule="auto"/>
              <w:jc w:val="center"/>
              <w:rPr>
                <w:b/>
                <w:bCs/>
                <w:szCs w:val="24"/>
                <w:rtl/>
                <w:lang w:eastAsia="he-IL"/>
              </w:rPr>
            </w:pPr>
          </w:p>
          <w:p w14:paraId="51207417" w14:textId="77777777" w:rsidR="006B3562" w:rsidRPr="00B65D65" w:rsidRDefault="006B3562" w:rsidP="00155F8E">
            <w:pPr>
              <w:spacing w:line="360" w:lineRule="auto"/>
              <w:jc w:val="center"/>
              <w:rPr>
                <w:b/>
                <w:bCs/>
                <w:szCs w:val="24"/>
                <w:rtl/>
                <w:lang w:eastAsia="he-IL"/>
              </w:rPr>
            </w:pPr>
            <w:r w:rsidRPr="00B65D65">
              <w:rPr>
                <w:rFonts w:hint="cs"/>
                <w:b/>
                <w:bCs/>
                <w:szCs w:val="24"/>
                <w:rtl/>
                <w:lang w:eastAsia="he-IL"/>
              </w:rPr>
              <w:t xml:space="preserve">3,000 ₪ </w:t>
            </w:r>
          </w:p>
          <w:p w14:paraId="65128433" w14:textId="77777777" w:rsidR="006B3562" w:rsidRPr="00B65D65" w:rsidRDefault="006B3562" w:rsidP="00155F8E">
            <w:pPr>
              <w:spacing w:line="360" w:lineRule="auto"/>
              <w:jc w:val="center"/>
              <w:rPr>
                <w:b/>
                <w:bCs/>
                <w:szCs w:val="24"/>
                <w:rtl/>
                <w:lang w:eastAsia="he-IL"/>
              </w:rPr>
            </w:pPr>
          </w:p>
          <w:p w14:paraId="12667D4F" w14:textId="77777777" w:rsidR="006B3562" w:rsidRPr="00B65D65" w:rsidRDefault="006B3562" w:rsidP="00155F8E">
            <w:pPr>
              <w:spacing w:line="360" w:lineRule="auto"/>
              <w:jc w:val="center"/>
              <w:rPr>
                <w:b/>
                <w:bCs/>
                <w:szCs w:val="24"/>
                <w:rtl/>
                <w:lang w:eastAsia="he-IL"/>
              </w:rPr>
            </w:pPr>
          </w:p>
          <w:p w14:paraId="00E1FEF1" w14:textId="77777777" w:rsidR="006B3562" w:rsidRPr="00B65D65" w:rsidRDefault="006B3562" w:rsidP="00155F8E">
            <w:pPr>
              <w:spacing w:line="360" w:lineRule="auto"/>
              <w:jc w:val="center"/>
              <w:rPr>
                <w:b/>
                <w:bCs/>
                <w:szCs w:val="24"/>
                <w:rtl/>
                <w:lang w:eastAsia="he-IL"/>
              </w:rPr>
            </w:pPr>
            <w:r w:rsidRPr="00B65D65">
              <w:rPr>
                <w:rFonts w:hint="cs"/>
                <w:b/>
                <w:bCs/>
                <w:szCs w:val="24"/>
                <w:rtl/>
                <w:lang w:eastAsia="he-IL"/>
              </w:rPr>
              <w:t xml:space="preserve">2,750 ₪ </w:t>
            </w:r>
          </w:p>
          <w:p w14:paraId="78FE22B6" w14:textId="77777777" w:rsidR="006B3562" w:rsidRPr="00B65D65" w:rsidRDefault="006B3562" w:rsidP="00155F8E">
            <w:pPr>
              <w:spacing w:line="360" w:lineRule="auto"/>
              <w:jc w:val="center"/>
              <w:rPr>
                <w:b/>
                <w:bCs/>
                <w:szCs w:val="24"/>
                <w:rtl/>
                <w:lang w:eastAsia="he-IL"/>
              </w:rPr>
            </w:pPr>
          </w:p>
          <w:p w14:paraId="4886A50A" w14:textId="77777777" w:rsidR="006B3562" w:rsidRPr="00B65D65" w:rsidRDefault="006B3562" w:rsidP="00155F8E">
            <w:pPr>
              <w:spacing w:line="360" w:lineRule="auto"/>
              <w:rPr>
                <w:b/>
                <w:bCs/>
                <w:szCs w:val="24"/>
                <w:rtl/>
                <w:lang w:eastAsia="he-IL"/>
              </w:rPr>
            </w:pPr>
          </w:p>
          <w:p w14:paraId="70765EDA" w14:textId="77777777" w:rsidR="006B3562" w:rsidRPr="00B65D65" w:rsidRDefault="006B3562" w:rsidP="00155F8E">
            <w:pPr>
              <w:spacing w:line="360" w:lineRule="auto"/>
              <w:jc w:val="center"/>
              <w:rPr>
                <w:b/>
                <w:bCs/>
                <w:szCs w:val="24"/>
                <w:rtl/>
                <w:lang w:eastAsia="he-IL"/>
              </w:rPr>
            </w:pPr>
            <w:r w:rsidRPr="00B65D65">
              <w:rPr>
                <w:rFonts w:hint="cs"/>
                <w:b/>
                <w:bCs/>
                <w:szCs w:val="24"/>
                <w:rtl/>
                <w:lang w:eastAsia="he-IL"/>
              </w:rPr>
              <w:t xml:space="preserve">4,250 ₪ </w:t>
            </w:r>
          </w:p>
          <w:p w14:paraId="0821B275" w14:textId="77777777" w:rsidR="006B3562" w:rsidRPr="00B65D65" w:rsidRDefault="006B3562" w:rsidP="00155F8E">
            <w:pPr>
              <w:spacing w:line="360" w:lineRule="auto"/>
              <w:jc w:val="center"/>
              <w:rPr>
                <w:b/>
                <w:bCs/>
                <w:szCs w:val="24"/>
                <w:rtl/>
                <w:lang w:eastAsia="he-IL"/>
              </w:rPr>
            </w:pPr>
          </w:p>
          <w:p w14:paraId="0FC7DD4B" w14:textId="77777777" w:rsidR="006B3562" w:rsidRPr="00B65D65" w:rsidRDefault="006B3562" w:rsidP="00155F8E">
            <w:pPr>
              <w:spacing w:line="360" w:lineRule="auto"/>
              <w:jc w:val="center"/>
              <w:rPr>
                <w:b/>
                <w:bCs/>
                <w:szCs w:val="24"/>
                <w:rtl/>
                <w:lang w:eastAsia="he-IL"/>
              </w:rPr>
            </w:pPr>
          </w:p>
          <w:p w14:paraId="01812EDD" w14:textId="77777777" w:rsidR="006B3562" w:rsidRPr="00B65D65" w:rsidRDefault="006B3562" w:rsidP="00155F8E">
            <w:pPr>
              <w:spacing w:line="360" w:lineRule="auto"/>
              <w:jc w:val="center"/>
              <w:rPr>
                <w:b/>
                <w:bCs/>
                <w:szCs w:val="24"/>
                <w:rtl/>
                <w:lang w:eastAsia="he-IL"/>
              </w:rPr>
            </w:pPr>
          </w:p>
          <w:p w14:paraId="53EF72A1" w14:textId="77777777" w:rsidR="006B3562" w:rsidRPr="00B65D65" w:rsidRDefault="006B3562" w:rsidP="00155F8E">
            <w:pPr>
              <w:spacing w:line="360" w:lineRule="auto"/>
              <w:jc w:val="center"/>
              <w:rPr>
                <w:b/>
                <w:bCs/>
                <w:szCs w:val="24"/>
                <w:rtl/>
                <w:lang w:eastAsia="he-IL"/>
              </w:rPr>
            </w:pPr>
          </w:p>
          <w:p w14:paraId="240D79FC" w14:textId="77777777" w:rsidR="006B3562" w:rsidRPr="00B65D65" w:rsidRDefault="006B3562" w:rsidP="00155F8E">
            <w:pPr>
              <w:spacing w:line="360" w:lineRule="auto"/>
              <w:jc w:val="center"/>
              <w:rPr>
                <w:b/>
                <w:bCs/>
                <w:szCs w:val="24"/>
                <w:rtl/>
                <w:lang w:eastAsia="he-IL"/>
              </w:rPr>
            </w:pPr>
          </w:p>
          <w:p w14:paraId="340D8247" w14:textId="77777777" w:rsidR="006B3562" w:rsidRPr="00B65D65" w:rsidRDefault="006B3562" w:rsidP="00155F8E">
            <w:pPr>
              <w:spacing w:line="360" w:lineRule="auto"/>
              <w:jc w:val="center"/>
              <w:rPr>
                <w:b/>
                <w:bCs/>
                <w:szCs w:val="24"/>
                <w:rtl/>
                <w:lang w:eastAsia="he-IL"/>
              </w:rPr>
            </w:pPr>
            <w:r w:rsidRPr="00B65D65">
              <w:rPr>
                <w:rFonts w:hint="cs"/>
                <w:b/>
                <w:bCs/>
                <w:szCs w:val="24"/>
                <w:rtl/>
                <w:lang w:eastAsia="he-IL"/>
              </w:rPr>
              <w:t>500 ₪</w:t>
            </w:r>
          </w:p>
          <w:p w14:paraId="054BAD72" w14:textId="77777777" w:rsidR="006B3562" w:rsidRPr="00B65D65" w:rsidRDefault="006B3562" w:rsidP="00155F8E">
            <w:pPr>
              <w:spacing w:line="360" w:lineRule="auto"/>
              <w:jc w:val="center"/>
              <w:rPr>
                <w:b/>
                <w:bCs/>
                <w:szCs w:val="24"/>
                <w:rtl/>
                <w:lang w:eastAsia="he-IL"/>
              </w:rPr>
            </w:pPr>
          </w:p>
          <w:p w14:paraId="4349A51D" w14:textId="77777777" w:rsidR="006B3562" w:rsidRPr="00B65D65" w:rsidRDefault="006B3562" w:rsidP="00155F8E">
            <w:pPr>
              <w:spacing w:line="360" w:lineRule="auto"/>
              <w:jc w:val="center"/>
              <w:rPr>
                <w:b/>
                <w:bCs/>
                <w:szCs w:val="24"/>
                <w:rtl/>
                <w:lang w:eastAsia="he-IL"/>
              </w:rPr>
            </w:pPr>
            <w:r w:rsidRPr="00B65D65">
              <w:rPr>
                <w:rFonts w:hint="cs"/>
                <w:b/>
                <w:bCs/>
                <w:szCs w:val="24"/>
                <w:rtl/>
                <w:lang w:eastAsia="he-IL"/>
              </w:rPr>
              <w:t xml:space="preserve">1,000 ₪ </w:t>
            </w:r>
          </w:p>
        </w:tc>
        <w:tc>
          <w:tcPr>
            <w:tcW w:w="2934" w:type="dxa"/>
          </w:tcPr>
          <w:p w14:paraId="7B5013F0" w14:textId="77777777" w:rsidR="006B3562" w:rsidRPr="00B65D65" w:rsidRDefault="006B3562" w:rsidP="00155F8E">
            <w:pPr>
              <w:spacing w:line="360" w:lineRule="auto"/>
              <w:rPr>
                <w:szCs w:val="24"/>
                <w:rtl/>
              </w:rPr>
            </w:pPr>
            <w:r w:rsidRPr="00B65D65">
              <w:rPr>
                <w:rFonts w:hint="cs"/>
                <w:szCs w:val="24"/>
                <w:rtl/>
              </w:rPr>
              <w:t>התשלום ייעשה, לפי בחירת עורך הדין, בתשלום אחד לאחר קבלת פסק דין בתיק, או בשני שיעורים שווים כדלהלן:</w:t>
            </w:r>
          </w:p>
          <w:p w14:paraId="4A19C630" w14:textId="77777777" w:rsidR="006B3562" w:rsidRPr="00B65D65" w:rsidRDefault="006B3562" w:rsidP="00155F8E">
            <w:pPr>
              <w:spacing w:line="360" w:lineRule="auto"/>
              <w:rPr>
                <w:szCs w:val="24"/>
                <w:rtl/>
              </w:rPr>
            </w:pPr>
          </w:p>
          <w:p w14:paraId="59D4FDC5" w14:textId="77777777" w:rsidR="006B3562" w:rsidRPr="00B65D65" w:rsidRDefault="006B3562" w:rsidP="00155F8E">
            <w:pPr>
              <w:spacing w:line="360" w:lineRule="auto"/>
              <w:rPr>
                <w:szCs w:val="24"/>
                <w:rtl/>
              </w:rPr>
            </w:pPr>
            <w:r w:rsidRPr="00B65D65">
              <w:rPr>
                <w:rFonts w:hint="cs"/>
                <w:szCs w:val="24"/>
                <w:rtl/>
              </w:rPr>
              <w:t>1. תשלום מחצית הסכום עם הצגת הודעת ערעור הנושאת חותמת בית משפט.</w:t>
            </w:r>
          </w:p>
          <w:p w14:paraId="5B1862B4" w14:textId="77777777" w:rsidR="006B3562" w:rsidRPr="00B65D65" w:rsidRDefault="006B3562" w:rsidP="00155F8E">
            <w:pPr>
              <w:spacing w:line="360" w:lineRule="auto"/>
              <w:rPr>
                <w:szCs w:val="24"/>
                <w:rtl/>
              </w:rPr>
            </w:pPr>
          </w:p>
          <w:p w14:paraId="518F820F" w14:textId="77777777" w:rsidR="006B3562" w:rsidRPr="00B65D65" w:rsidRDefault="006B3562" w:rsidP="00155F8E">
            <w:pPr>
              <w:spacing w:line="360" w:lineRule="auto"/>
              <w:rPr>
                <w:szCs w:val="24"/>
                <w:rtl/>
              </w:rPr>
            </w:pPr>
            <w:r w:rsidRPr="00B65D65">
              <w:rPr>
                <w:rFonts w:hint="cs"/>
                <w:szCs w:val="24"/>
                <w:rtl/>
              </w:rPr>
              <w:t xml:space="preserve">2. תשלום מחצית שנייה עם הצגת פסק דין מאושר של בית משפט, דו"ח סיום טיפול בתיק, והתייחסות לצורך בהגשת בר"ע. </w:t>
            </w:r>
          </w:p>
          <w:p w14:paraId="097D5E28" w14:textId="77777777" w:rsidR="006B3562" w:rsidRPr="00B65D65" w:rsidRDefault="006B3562" w:rsidP="00155F8E">
            <w:pPr>
              <w:spacing w:line="360" w:lineRule="auto"/>
              <w:rPr>
                <w:szCs w:val="24"/>
                <w:rtl/>
              </w:rPr>
            </w:pPr>
          </w:p>
          <w:p w14:paraId="2991DCCE" w14:textId="77777777" w:rsidR="006B3562" w:rsidRPr="00B65D65" w:rsidRDefault="006B3562" w:rsidP="00155F8E">
            <w:pPr>
              <w:spacing w:line="360" w:lineRule="auto"/>
              <w:rPr>
                <w:szCs w:val="24"/>
                <w:rtl/>
              </w:rPr>
            </w:pPr>
            <w:r w:rsidRPr="00B65D65">
              <w:rPr>
                <w:rFonts w:hint="cs"/>
                <w:szCs w:val="24"/>
                <w:rtl/>
              </w:rPr>
              <w:t xml:space="preserve">טיפול במספר ערעורים בגין אותו פסק דין, או בגין מספר פסקי דין של נאשמים שעניינם נדון באותו כתב אישום, או במספר כתבי אישום שהדיון בהם אוחד </w:t>
            </w:r>
            <w:r>
              <w:rPr>
                <w:rFonts w:hint="cs"/>
                <w:szCs w:val="24"/>
                <w:rtl/>
              </w:rPr>
              <w:t>ייחשב כטיפול בתיק אחד, אלא אם</w:t>
            </w:r>
            <w:r w:rsidRPr="00B65D65">
              <w:rPr>
                <w:rFonts w:hint="cs"/>
                <w:szCs w:val="24"/>
                <w:rtl/>
              </w:rPr>
              <w:t xml:space="preserve"> החליט הממונה אחרת מנימוקים שיירשמו בכתב. </w:t>
            </w:r>
          </w:p>
          <w:p w14:paraId="5BD08E1F" w14:textId="77777777" w:rsidR="006B3562" w:rsidRPr="00B65D65" w:rsidRDefault="006B3562" w:rsidP="00155F8E">
            <w:pPr>
              <w:spacing w:line="360" w:lineRule="auto"/>
              <w:rPr>
                <w:szCs w:val="24"/>
                <w:rtl/>
              </w:rPr>
            </w:pPr>
          </w:p>
          <w:p w14:paraId="6AE91972" w14:textId="77777777" w:rsidR="006B3562" w:rsidRPr="00B65D65" w:rsidRDefault="006B3562" w:rsidP="00155F8E">
            <w:pPr>
              <w:spacing w:line="360" w:lineRule="auto"/>
              <w:rPr>
                <w:szCs w:val="24"/>
                <w:rtl/>
              </w:rPr>
            </w:pPr>
          </w:p>
          <w:p w14:paraId="0B82109F" w14:textId="77777777" w:rsidR="006B3562" w:rsidRPr="00B65D65" w:rsidRDefault="006B3562" w:rsidP="00155F8E">
            <w:pPr>
              <w:spacing w:line="360" w:lineRule="auto"/>
              <w:rPr>
                <w:szCs w:val="24"/>
                <w:rtl/>
              </w:rPr>
            </w:pPr>
          </w:p>
          <w:p w14:paraId="17C44DF3" w14:textId="77777777" w:rsidR="006B3562" w:rsidRPr="00B65D65" w:rsidRDefault="006B3562" w:rsidP="00155F8E">
            <w:pPr>
              <w:spacing w:line="360" w:lineRule="auto"/>
              <w:rPr>
                <w:szCs w:val="24"/>
                <w:rtl/>
              </w:rPr>
            </w:pPr>
          </w:p>
          <w:p w14:paraId="60EF20DE" w14:textId="77777777" w:rsidR="006B3562" w:rsidRPr="00B65D65" w:rsidRDefault="006B3562" w:rsidP="00155F8E">
            <w:pPr>
              <w:spacing w:line="360" w:lineRule="auto"/>
              <w:rPr>
                <w:szCs w:val="24"/>
                <w:rtl/>
              </w:rPr>
            </w:pPr>
          </w:p>
          <w:p w14:paraId="50CCCA53" w14:textId="77777777" w:rsidR="006B3562" w:rsidRPr="00B65D65" w:rsidRDefault="006B3562" w:rsidP="00155F8E">
            <w:pPr>
              <w:spacing w:line="360" w:lineRule="auto"/>
              <w:rPr>
                <w:szCs w:val="24"/>
                <w:rtl/>
              </w:rPr>
            </w:pPr>
            <w:r w:rsidRPr="00B65D65">
              <w:rPr>
                <w:rFonts w:hint="cs"/>
                <w:szCs w:val="24"/>
                <w:rtl/>
              </w:rPr>
              <w:t>דיון מהותי ולא מהותי כהגדרתם בסעיף 4 לעיל</w:t>
            </w:r>
          </w:p>
          <w:p w14:paraId="5B7ABEA6" w14:textId="77777777" w:rsidR="006B3562" w:rsidRPr="00B65D65" w:rsidRDefault="006B3562" w:rsidP="00155F8E">
            <w:pPr>
              <w:spacing w:line="360" w:lineRule="auto"/>
              <w:rPr>
                <w:szCs w:val="24"/>
                <w:rtl/>
              </w:rPr>
            </w:pPr>
          </w:p>
        </w:tc>
      </w:tr>
      <w:tr w:rsidR="006B3562" w:rsidRPr="00B65D65" w14:paraId="7456CADB" w14:textId="77777777" w:rsidTr="00155F8E">
        <w:tc>
          <w:tcPr>
            <w:tcW w:w="3542" w:type="dxa"/>
          </w:tcPr>
          <w:p w14:paraId="451F1C14" w14:textId="77777777" w:rsidR="006B3562" w:rsidRPr="00B65D65" w:rsidRDefault="006B3562" w:rsidP="00155F8E">
            <w:pPr>
              <w:spacing w:line="360" w:lineRule="auto"/>
              <w:rPr>
                <w:b/>
                <w:bCs/>
                <w:sz w:val="32"/>
                <w:szCs w:val="32"/>
                <w:rtl/>
                <w:lang w:eastAsia="he-IL"/>
              </w:rPr>
            </w:pPr>
            <w:r w:rsidRPr="00B65D65">
              <w:rPr>
                <w:rFonts w:hint="cs"/>
                <w:b/>
                <w:bCs/>
                <w:sz w:val="32"/>
                <w:szCs w:val="32"/>
                <w:rtl/>
              </w:rPr>
              <w:t xml:space="preserve">ערעור כנגד המדינה </w:t>
            </w:r>
          </w:p>
        </w:tc>
        <w:tc>
          <w:tcPr>
            <w:tcW w:w="2362" w:type="dxa"/>
          </w:tcPr>
          <w:p w14:paraId="55850A0D" w14:textId="77777777" w:rsidR="006B3562" w:rsidRPr="00B65D65" w:rsidRDefault="006B3562" w:rsidP="00155F8E">
            <w:pPr>
              <w:spacing w:line="360" w:lineRule="auto"/>
              <w:jc w:val="center"/>
              <w:rPr>
                <w:b/>
                <w:bCs/>
                <w:szCs w:val="24"/>
                <w:rtl/>
                <w:lang w:eastAsia="he-IL"/>
              </w:rPr>
            </w:pPr>
          </w:p>
        </w:tc>
        <w:tc>
          <w:tcPr>
            <w:tcW w:w="2934" w:type="dxa"/>
          </w:tcPr>
          <w:p w14:paraId="6BDF65F1" w14:textId="77777777" w:rsidR="006B3562" w:rsidRPr="00B65D65" w:rsidRDefault="006B3562" w:rsidP="00155F8E">
            <w:pPr>
              <w:spacing w:line="360" w:lineRule="auto"/>
              <w:rPr>
                <w:szCs w:val="24"/>
                <w:rtl/>
                <w:lang w:eastAsia="he-IL"/>
              </w:rPr>
            </w:pPr>
          </w:p>
        </w:tc>
      </w:tr>
      <w:tr w:rsidR="006B3562" w:rsidRPr="00B65D65" w14:paraId="37B57DAC" w14:textId="77777777" w:rsidTr="00155F8E">
        <w:tc>
          <w:tcPr>
            <w:tcW w:w="3542" w:type="dxa"/>
          </w:tcPr>
          <w:p w14:paraId="40B11A96" w14:textId="77777777" w:rsidR="006B3562" w:rsidRPr="00B65D65" w:rsidRDefault="006B3562" w:rsidP="00155F8E">
            <w:pPr>
              <w:spacing w:line="360" w:lineRule="auto"/>
              <w:rPr>
                <w:szCs w:val="24"/>
                <w:rtl/>
              </w:rPr>
            </w:pPr>
            <w:r w:rsidRPr="00B65D65">
              <w:rPr>
                <w:rFonts w:hint="cs"/>
                <w:b/>
                <w:bCs/>
                <w:szCs w:val="24"/>
                <w:rtl/>
              </w:rPr>
              <w:t>16.</w:t>
            </w:r>
            <w:r w:rsidRPr="00B65D65">
              <w:rPr>
                <w:rFonts w:hint="cs"/>
                <w:szCs w:val="24"/>
                <w:rtl/>
              </w:rPr>
              <w:t xml:space="preserve"> ערעור נגד המדינה </w:t>
            </w:r>
            <w:r w:rsidRPr="00B65D65">
              <w:rPr>
                <w:szCs w:val="24"/>
                <w:rtl/>
              </w:rPr>
              <w:t>–</w:t>
            </w:r>
            <w:r w:rsidRPr="00B65D65">
              <w:rPr>
                <w:rFonts w:hint="cs"/>
                <w:szCs w:val="24"/>
                <w:rtl/>
              </w:rPr>
              <w:t xml:space="preserve"> עבור לימוד התיק והופעה בו בישיבה הראשונה, כולל הגשת תגובה בכתב אם נתבקשה:</w:t>
            </w:r>
          </w:p>
          <w:p w14:paraId="6555BD0A" w14:textId="77777777" w:rsidR="006B3562" w:rsidRPr="00B65D65" w:rsidRDefault="006B3562" w:rsidP="00155F8E">
            <w:pPr>
              <w:spacing w:line="360" w:lineRule="auto"/>
              <w:rPr>
                <w:szCs w:val="24"/>
                <w:rtl/>
                <w:lang w:eastAsia="he-IL"/>
              </w:rPr>
            </w:pPr>
          </w:p>
          <w:p w14:paraId="25420C97" w14:textId="77777777" w:rsidR="006B3562" w:rsidRPr="00B65D65" w:rsidRDefault="006B3562" w:rsidP="00155F8E">
            <w:pPr>
              <w:spacing w:line="360" w:lineRule="auto"/>
              <w:rPr>
                <w:szCs w:val="24"/>
                <w:rtl/>
                <w:lang w:eastAsia="he-IL"/>
              </w:rPr>
            </w:pPr>
            <w:r w:rsidRPr="00B65D65">
              <w:rPr>
                <w:rFonts w:hint="cs"/>
                <w:b/>
                <w:bCs/>
                <w:szCs w:val="24"/>
                <w:rtl/>
                <w:lang w:eastAsia="he-IL"/>
              </w:rPr>
              <w:t>א.</w:t>
            </w:r>
            <w:r w:rsidRPr="00B65D65">
              <w:rPr>
                <w:rFonts w:hint="cs"/>
                <w:szCs w:val="24"/>
                <w:rtl/>
                <w:lang w:eastAsia="he-IL"/>
              </w:rPr>
              <w:t xml:space="preserve"> תשלום בסיס </w:t>
            </w:r>
            <w:r w:rsidRPr="00B65D65">
              <w:rPr>
                <w:szCs w:val="24"/>
                <w:rtl/>
                <w:lang w:eastAsia="he-IL"/>
              </w:rPr>
              <w:t>–</w:t>
            </w:r>
            <w:r w:rsidRPr="00B65D65">
              <w:rPr>
                <w:rFonts w:hint="cs"/>
                <w:szCs w:val="24"/>
                <w:rtl/>
                <w:lang w:eastAsia="he-IL"/>
              </w:rPr>
              <w:t xml:space="preserve"> בתיק לא מורכב משפטית או עובדתית, או שעורך הדין טיפל בו בערכאה הראשונה, או שהערעור עניינו חומרת העונש בלבד ואין עמו מורכבות משפטית</w:t>
            </w:r>
          </w:p>
          <w:p w14:paraId="71E9BC2B" w14:textId="77777777" w:rsidR="006B3562" w:rsidRPr="00B65D65" w:rsidRDefault="006B3562" w:rsidP="00155F8E">
            <w:pPr>
              <w:spacing w:line="360" w:lineRule="auto"/>
              <w:rPr>
                <w:szCs w:val="24"/>
                <w:rtl/>
                <w:lang w:eastAsia="he-IL"/>
              </w:rPr>
            </w:pPr>
          </w:p>
          <w:p w14:paraId="2EE4AA1E" w14:textId="77777777" w:rsidR="006B3562" w:rsidRPr="00B65D65" w:rsidRDefault="006B3562" w:rsidP="00155F8E">
            <w:pPr>
              <w:spacing w:line="360" w:lineRule="auto"/>
              <w:rPr>
                <w:szCs w:val="24"/>
                <w:rtl/>
                <w:lang w:eastAsia="he-IL"/>
              </w:rPr>
            </w:pPr>
            <w:r w:rsidRPr="00B65D65">
              <w:rPr>
                <w:rFonts w:hint="cs"/>
                <w:b/>
                <w:bCs/>
                <w:szCs w:val="24"/>
                <w:rtl/>
                <w:lang w:eastAsia="he-IL"/>
              </w:rPr>
              <w:t>ב.</w:t>
            </w:r>
            <w:r w:rsidRPr="00B65D65">
              <w:rPr>
                <w:rFonts w:hint="cs"/>
                <w:szCs w:val="24"/>
                <w:rtl/>
                <w:lang w:eastAsia="he-IL"/>
              </w:rPr>
              <w:t xml:space="preserve"> תשלום בסיס </w:t>
            </w:r>
            <w:r w:rsidRPr="00B65D65">
              <w:rPr>
                <w:szCs w:val="24"/>
                <w:rtl/>
                <w:lang w:eastAsia="he-IL"/>
              </w:rPr>
              <w:t>–</w:t>
            </w:r>
            <w:r w:rsidRPr="00B65D65">
              <w:rPr>
                <w:rFonts w:hint="cs"/>
                <w:szCs w:val="24"/>
                <w:rtl/>
                <w:lang w:eastAsia="he-IL"/>
              </w:rPr>
              <w:t xml:space="preserve"> בתיק מורכב משפטית או עובדתית, גם אם עורך הדין טיפל בו בערכאה ראשונה.</w:t>
            </w:r>
          </w:p>
          <w:p w14:paraId="155F1B57" w14:textId="77777777" w:rsidR="006B3562" w:rsidRPr="00B65D65" w:rsidRDefault="006B3562" w:rsidP="00155F8E">
            <w:pPr>
              <w:spacing w:line="360" w:lineRule="auto"/>
              <w:rPr>
                <w:szCs w:val="24"/>
                <w:rtl/>
                <w:lang w:eastAsia="he-IL"/>
              </w:rPr>
            </w:pPr>
          </w:p>
          <w:p w14:paraId="7CA8954B" w14:textId="77777777" w:rsidR="006B3562" w:rsidRPr="00B65D65" w:rsidRDefault="006B3562" w:rsidP="00155F8E">
            <w:pPr>
              <w:spacing w:line="360" w:lineRule="auto"/>
              <w:rPr>
                <w:szCs w:val="24"/>
                <w:rtl/>
                <w:lang w:eastAsia="he-IL"/>
              </w:rPr>
            </w:pPr>
            <w:r w:rsidRPr="00B65D65">
              <w:rPr>
                <w:rFonts w:hint="cs"/>
                <w:b/>
                <w:bCs/>
                <w:szCs w:val="24"/>
                <w:rtl/>
                <w:lang w:eastAsia="he-IL"/>
              </w:rPr>
              <w:t>ג.</w:t>
            </w:r>
            <w:r w:rsidRPr="00B65D65">
              <w:rPr>
                <w:rFonts w:hint="cs"/>
                <w:szCs w:val="24"/>
                <w:rtl/>
                <w:lang w:eastAsia="he-IL"/>
              </w:rPr>
              <w:t xml:space="preserve"> אם בעניין אותו פסק דין הוגש ערעור מטעם המדינה בתיק לא מורכב</w:t>
            </w:r>
          </w:p>
          <w:p w14:paraId="6A746364" w14:textId="77777777" w:rsidR="006B3562" w:rsidRPr="00B65D65" w:rsidRDefault="006B3562" w:rsidP="00155F8E">
            <w:pPr>
              <w:spacing w:line="360" w:lineRule="auto"/>
              <w:rPr>
                <w:szCs w:val="24"/>
                <w:rtl/>
                <w:lang w:eastAsia="he-IL"/>
              </w:rPr>
            </w:pPr>
          </w:p>
          <w:p w14:paraId="0E15EAFE" w14:textId="77777777" w:rsidR="006B3562" w:rsidRPr="00B65D65" w:rsidRDefault="006B3562" w:rsidP="00155F8E">
            <w:pPr>
              <w:spacing w:line="360" w:lineRule="auto"/>
              <w:rPr>
                <w:szCs w:val="24"/>
                <w:rtl/>
                <w:lang w:eastAsia="he-IL"/>
              </w:rPr>
            </w:pPr>
            <w:r w:rsidRPr="00B65D65">
              <w:rPr>
                <w:rFonts w:hint="cs"/>
                <w:b/>
                <w:bCs/>
                <w:szCs w:val="24"/>
                <w:rtl/>
                <w:lang w:eastAsia="he-IL"/>
              </w:rPr>
              <w:t>ד.</w:t>
            </w:r>
            <w:r w:rsidRPr="00B65D65">
              <w:rPr>
                <w:rFonts w:hint="cs"/>
                <w:szCs w:val="24"/>
                <w:rtl/>
                <w:lang w:eastAsia="he-IL"/>
              </w:rPr>
              <w:t xml:space="preserve"> אם בעניין אותו פסק דין הוגש ערעור מטעם המדינה בתיק מורכב משפטית או עובדתית.</w:t>
            </w:r>
          </w:p>
          <w:p w14:paraId="79E4C8D1" w14:textId="77777777" w:rsidR="006B3562" w:rsidRPr="00B65D65" w:rsidRDefault="006B3562" w:rsidP="00155F8E">
            <w:pPr>
              <w:spacing w:line="360" w:lineRule="auto"/>
              <w:rPr>
                <w:szCs w:val="24"/>
                <w:rtl/>
                <w:lang w:eastAsia="he-IL"/>
              </w:rPr>
            </w:pPr>
          </w:p>
          <w:p w14:paraId="58F9031E" w14:textId="77777777" w:rsidR="006B3562" w:rsidRPr="00B65D65" w:rsidRDefault="006B3562" w:rsidP="00155F8E">
            <w:pPr>
              <w:spacing w:line="360" w:lineRule="auto"/>
              <w:rPr>
                <w:szCs w:val="24"/>
                <w:rtl/>
                <w:lang w:eastAsia="he-IL"/>
              </w:rPr>
            </w:pPr>
            <w:r w:rsidRPr="00B65D65">
              <w:rPr>
                <w:rFonts w:hint="cs"/>
                <w:b/>
                <w:bCs/>
                <w:szCs w:val="24"/>
                <w:rtl/>
                <w:lang w:eastAsia="he-IL"/>
              </w:rPr>
              <w:t>ה.</w:t>
            </w:r>
            <w:r w:rsidRPr="00B65D65">
              <w:rPr>
                <w:rFonts w:hint="cs"/>
                <w:szCs w:val="24"/>
                <w:rtl/>
                <w:lang w:eastAsia="he-IL"/>
              </w:rPr>
              <w:t xml:space="preserve"> ישיבה נוספת (מעבר לישיבה הראשונה):</w:t>
            </w:r>
          </w:p>
          <w:p w14:paraId="63F98637" w14:textId="77777777" w:rsidR="006B3562" w:rsidRPr="00B65D65" w:rsidRDefault="006B3562" w:rsidP="00155F8E">
            <w:pPr>
              <w:spacing w:line="360" w:lineRule="auto"/>
              <w:rPr>
                <w:szCs w:val="24"/>
                <w:rtl/>
                <w:lang w:eastAsia="he-IL"/>
              </w:rPr>
            </w:pPr>
          </w:p>
          <w:p w14:paraId="769ED088" w14:textId="77777777" w:rsidR="006B3562" w:rsidRPr="00B65D65" w:rsidRDefault="006B3562" w:rsidP="00155F8E">
            <w:pPr>
              <w:spacing w:line="360" w:lineRule="auto"/>
              <w:rPr>
                <w:szCs w:val="24"/>
                <w:rtl/>
                <w:lang w:eastAsia="he-IL"/>
              </w:rPr>
            </w:pPr>
            <w:r w:rsidRPr="00B65D65">
              <w:rPr>
                <w:rFonts w:hint="cs"/>
                <w:b/>
                <w:bCs/>
                <w:szCs w:val="24"/>
                <w:rtl/>
                <w:lang w:eastAsia="he-IL"/>
              </w:rPr>
              <w:t>1.</w:t>
            </w:r>
            <w:r w:rsidRPr="00B65D65">
              <w:rPr>
                <w:rFonts w:hint="cs"/>
                <w:szCs w:val="24"/>
                <w:rtl/>
                <w:lang w:eastAsia="he-IL"/>
              </w:rPr>
              <w:t xml:space="preserve"> דיון מהותי.</w:t>
            </w:r>
          </w:p>
          <w:p w14:paraId="45B2E878" w14:textId="77777777" w:rsidR="006B3562" w:rsidRPr="00B65D65" w:rsidRDefault="006B3562" w:rsidP="00155F8E">
            <w:pPr>
              <w:spacing w:line="360" w:lineRule="auto"/>
              <w:rPr>
                <w:szCs w:val="24"/>
                <w:rtl/>
                <w:lang w:eastAsia="he-IL"/>
              </w:rPr>
            </w:pPr>
          </w:p>
          <w:p w14:paraId="7B8D0F31" w14:textId="77777777" w:rsidR="006B3562" w:rsidRPr="00B65D65" w:rsidRDefault="006B3562" w:rsidP="00155F8E">
            <w:pPr>
              <w:spacing w:line="360" w:lineRule="auto"/>
              <w:rPr>
                <w:szCs w:val="24"/>
                <w:rtl/>
                <w:lang w:eastAsia="he-IL"/>
              </w:rPr>
            </w:pPr>
            <w:r w:rsidRPr="00B65D65">
              <w:rPr>
                <w:rFonts w:hint="cs"/>
                <w:szCs w:val="24"/>
                <w:rtl/>
                <w:lang w:eastAsia="he-IL"/>
              </w:rPr>
              <w:t>2</w:t>
            </w:r>
            <w:r w:rsidRPr="00B65D65">
              <w:rPr>
                <w:rFonts w:hint="cs"/>
                <w:b/>
                <w:bCs/>
                <w:szCs w:val="24"/>
                <w:rtl/>
                <w:lang w:eastAsia="he-IL"/>
              </w:rPr>
              <w:t>.</w:t>
            </w:r>
            <w:r w:rsidRPr="00B65D65">
              <w:rPr>
                <w:rFonts w:hint="cs"/>
                <w:szCs w:val="24"/>
                <w:rtl/>
                <w:lang w:eastAsia="he-IL"/>
              </w:rPr>
              <w:t xml:space="preserve"> דיון לא מהותי. </w:t>
            </w:r>
          </w:p>
          <w:p w14:paraId="6D8CD591" w14:textId="77777777" w:rsidR="006B3562" w:rsidRPr="00B65D65" w:rsidRDefault="006B3562" w:rsidP="00155F8E">
            <w:pPr>
              <w:spacing w:line="360" w:lineRule="auto"/>
              <w:rPr>
                <w:szCs w:val="24"/>
                <w:rtl/>
                <w:lang w:eastAsia="he-IL"/>
              </w:rPr>
            </w:pPr>
          </w:p>
        </w:tc>
        <w:tc>
          <w:tcPr>
            <w:tcW w:w="2362" w:type="dxa"/>
          </w:tcPr>
          <w:p w14:paraId="4EEA04CD" w14:textId="77777777" w:rsidR="006B3562" w:rsidRPr="00B65D65" w:rsidRDefault="006B3562" w:rsidP="00155F8E">
            <w:pPr>
              <w:spacing w:line="360" w:lineRule="auto"/>
              <w:jc w:val="center"/>
              <w:rPr>
                <w:b/>
                <w:bCs/>
                <w:szCs w:val="24"/>
                <w:rtl/>
              </w:rPr>
            </w:pPr>
          </w:p>
          <w:p w14:paraId="02C70052" w14:textId="77777777" w:rsidR="006B3562" w:rsidRPr="00B65D65" w:rsidRDefault="006B3562" w:rsidP="00155F8E">
            <w:pPr>
              <w:spacing w:line="360" w:lineRule="auto"/>
              <w:jc w:val="center"/>
              <w:rPr>
                <w:b/>
                <w:bCs/>
                <w:szCs w:val="24"/>
                <w:rtl/>
              </w:rPr>
            </w:pPr>
          </w:p>
          <w:p w14:paraId="27640715" w14:textId="77777777" w:rsidR="006B3562" w:rsidRPr="00B65D65" w:rsidRDefault="006B3562" w:rsidP="00155F8E">
            <w:pPr>
              <w:spacing w:line="360" w:lineRule="auto"/>
              <w:jc w:val="center"/>
              <w:rPr>
                <w:b/>
                <w:bCs/>
                <w:szCs w:val="24"/>
                <w:rtl/>
              </w:rPr>
            </w:pPr>
          </w:p>
          <w:p w14:paraId="43707A70" w14:textId="77777777" w:rsidR="006B3562" w:rsidRPr="00B65D65" w:rsidRDefault="006B3562" w:rsidP="00155F8E">
            <w:pPr>
              <w:spacing w:line="360" w:lineRule="auto"/>
              <w:jc w:val="center"/>
              <w:rPr>
                <w:b/>
                <w:bCs/>
                <w:szCs w:val="24"/>
                <w:rtl/>
              </w:rPr>
            </w:pPr>
          </w:p>
          <w:p w14:paraId="4D15E1F2" w14:textId="77777777" w:rsidR="006B3562" w:rsidRPr="00B65D65" w:rsidRDefault="006B3562" w:rsidP="00155F8E">
            <w:pPr>
              <w:spacing w:line="360" w:lineRule="auto"/>
              <w:jc w:val="center"/>
              <w:rPr>
                <w:b/>
                <w:bCs/>
                <w:szCs w:val="24"/>
                <w:rtl/>
              </w:rPr>
            </w:pPr>
            <w:r w:rsidRPr="00B65D65">
              <w:rPr>
                <w:rFonts w:hint="cs"/>
                <w:b/>
                <w:bCs/>
                <w:szCs w:val="24"/>
                <w:rtl/>
              </w:rPr>
              <w:t>1500 ₪</w:t>
            </w:r>
          </w:p>
          <w:p w14:paraId="5B89D0C9" w14:textId="77777777" w:rsidR="006B3562" w:rsidRPr="00B65D65" w:rsidRDefault="006B3562" w:rsidP="00155F8E">
            <w:pPr>
              <w:spacing w:line="360" w:lineRule="auto"/>
              <w:jc w:val="center"/>
              <w:rPr>
                <w:b/>
                <w:bCs/>
                <w:szCs w:val="24"/>
                <w:rtl/>
                <w:lang w:eastAsia="he-IL"/>
              </w:rPr>
            </w:pPr>
          </w:p>
          <w:p w14:paraId="511BA0FC" w14:textId="77777777" w:rsidR="006B3562" w:rsidRPr="00B65D65" w:rsidRDefault="006B3562" w:rsidP="00155F8E">
            <w:pPr>
              <w:spacing w:line="360" w:lineRule="auto"/>
              <w:jc w:val="center"/>
              <w:rPr>
                <w:b/>
                <w:bCs/>
                <w:szCs w:val="24"/>
                <w:rtl/>
                <w:lang w:eastAsia="he-IL"/>
              </w:rPr>
            </w:pPr>
          </w:p>
          <w:p w14:paraId="2BFBC7F4" w14:textId="77777777" w:rsidR="006B3562" w:rsidRPr="00B65D65" w:rsidRDefault="006B3562" w:rsidP="00155F8E">
            <w:pPr>
              <w:spacing w:line="360" w:lineRule="auto"/>
              <w:jc w:val="center"/>
              <w:rPr>
                <w:b/>
                <w:bCs/>
                <w:szCs w:val="24"/>
                <w:rtl/>
                <w:lang w:eastAsia="he-IL"/>
              </w:rPr>
            </w:pPr>
          </w:p>
          <w:p w14:paraId="75329E66" w14:textId="77777777" w:rsidR="006B3562" w:rsidRPr="00B65D65" w:rsidRDefault="006B3562" w:rsidP="00155F8E">
            <w:pPr>
              <w:spacing w:line="360" w:lineRule="auto"/>
              <w:jc w:val="center"/>
              <w:rPr>
                <w:b/>
                <w:bCs/>
                <w:szCs w:val="24"/>
                <w:rtl/>
                <w:lang w:eastAsia="he-IL"/>
              </w:rPr>
            </w:pPr>
          </w:p>
          <w:p w14:paraId="31F3A930" w14:textId="77777777" w:rsidR="006B3562" w:rsidRPr="00B65D65" w:rsidRDefault="006B3562" w:rsidP="00155F8E">
            <w:pPr>
              <w:spacing w:line="360" w:lineRule="auto"/>
              <w:jc w:val="center"/>
              <w:rPr>
                <w:b/>
                <w:bCs/>
                <w:szCs w:val="24"/>
                <w:rtl/>
                <w:lang w:eastAsia="he-IL"/>
              </w:rPr>
            </w:pPr>
          </w:p>
          <w:p w14:paraId="6BAE7345" w14:textId="77777777" w:rsidR="006B3562" w:rsidRPr="00B65D65" w:rsidRDefault="006B3562" w:rsidP="00155F8E">
            <w:pPr>
              <w:spacing w:line="360" w:lineRule="auto"/>
              <w:jc w:val="center"/>
              <w:rPr>
                <w:b/>
                <w:bCs/>
                <w:szCs w:val="24"/>
                <w:rtl/>
                <w:lang w:eastAsia="he-IL"/>
              </w:rPr>
            </w:pPr>
            <w:r w:rsidRPr="00B65D65">
              <w:rPr>
                <w:rFonts w:hint="cs"/>
                <w:b/>
                <w:bCs/>
                <w:szCs w:val="24"/>
                <w:rtl/>
                <w:lang w:eastAsia="he-IL"/>
              </w:rPr>
              <w:t xml:space="preserve">2,500 ₪ </w:t>
            </w:r>
          </w:p>
          <w:p w14:paraId="1E89204B" w14:textId="77777777" w:rsidR="006B3562" w:rsidRPr="00B65D65" w:rsidRDefault="006B3562" w:rsidP="00155F8E">
            <w:pPr>
              <w:spacing w:line="360" w:lineRule="auto"/>
              <w:jc w:val="center"/>
              <w:rPr>
                <w:b/>
                <w:bCs/>
                <w:szCs w:val="24"/>
                <w:rtl/>
                <w:lang w:eastAsia="he-IL"/>
              </w:rPr>
            </w:pPr>
          </w:p>
          <w:p w14:paraId="0DA8AB66" w14:textId="77777777" w:rsidR="006B3562" w:rsidRPr="00B65D65" w:rsidRDefault="006B3562" w:rsidP="00155F8E">
            <w:pPr>
              <w:spacing w:line="360" w:lineRule="auto"/>
              <w:rPr>
                <w:b/>
                <w:bCs/>
                <w:szCs w:val="24"/>
                <w:rtl/>
                <w:lang w:eastAsia="he-IL"/>
              </w:rPr>
            </w:pPr>
          </w:p>
          <w:p w14:paraId="1AC42CD7" w14:textId="77777777" w:rsidR="006B3562" w:rsidRPr="00B65D65" w:rsidRDefault="006B3562" w:rsidP="00155F8E">
            <w:pPr>
              <w:spacing w:line="360" w:lineRule="auto"/>
              <w:rPr>
                <w:b/>
                <w:bCs/>
                <w:szCs w:val="24"/>
                <w:rtl/>
                <w:lang w:eastAsia="he-IL"/>
              </w:rPr>
            </w:pPr>
          </w:p>
          <w:p w14:paraId="72F90433" w14:textId="77777777" w:rsidR="006B3562" w:rsidRPr="00B65D65" w:rsidRDefault="006B3562" w:rsidP="00155F8E">
            <w:pPr>
              <w:spacing w:line="360" w:lineRule="auto"/>
              <w:jc w:val="center"/>
              <w:rPr>
                <w:b/>
                <w:bCs/>
                <w:szCs w:val="24"/>
                <w:rtl/>
                <w:lang w:eastAsia="he-IL"/>
              </w:rPr>
            </w:pPr>
            <w:r w:rsidRPr="00B65D65">
              <w:rPr>
                <w:rFonts w:hint="cs"/>
                <w:b/>
                <w:bCs/>
                <w:szCs w:val="24"/>
                <w:rtl/>
                <w:lang w:eastAsia="he-IL"/>
              </w:rPr>
              <w:t xml:space="preserve">2,750 ₪ </w:t>
            </w:r>
          </w:p>
          <w:p w14:paraId="56231F66" w14:textId="77777777" w:rsidR="006B3562" w:rsidRPr="00B65D65" w:rsidRDefault="006B3562" w:rsidP="00155F8E">
            <w:pPr>
              <w:spacing w:line="360" w:lineRule="auto"/>
              <w:jc w:val="center"/>
              <w:rPr>
                <w:b/>
                <w:bCs/>
                <w:szCs w:val="24"/>
                <w:rtl/>
                <w:lang w:eastAsia="he-IL"/>
              </w:rPr>
            </w:pPr>
          </w:p>
          <w:p w14:paraId="1C786419" w14:textId="77777777" w:rsidR="006B3562" w:rsidRPr="00B65D65" w:rsidRDefault="006B3562" w:rsidP="00155F8E">
            <w:pPr>
              <w:spacing w:line="360" w:lineRule="auto"/>
              <w:jc w:val="center"/>
              <w:rPr>
                <w:b/>
                <w:bCs/>
                <w:szCs w:val="24"/>
                <w:rtl/>
                <w:lang w:eastAsia="he-IL"/>
              </w:rPr>
            </w:pPr>
          </w:p>
          <w:p w14:paraId="51A4D6F7" w14:textId="77777777" w:rsidR="006B3562" w:rsidRPr="00B65D65" w:rsidRDefault="006B3562" w:rsidP="00155F8E">
            <w:pPr>
              <w:spacing w:line="360" w:lineRule="auto"/>
              <w:jc w:val="center"/>
              <w:rPr>
                <w:b/>
                <w:bCs/>
                <w:szCs w:val="24"/>
                <w:rtl/>
                <w:lang w:eastAsia="he-IL"/>
              </w:rPr>
            </w:pPr>
            <w:r w:rsidRPr="00B65D65">
              <w:rPr>
                <w:rFonts w:hint="cs"/>
                <w:b/>
                <w:bCs/>
                <w:szCs w:val="24"/>
                <w:rtl/>
                <w:lang w:eastAsia="he-IL"/>
              </w:rPr>
              <w:t xml:space="preserve">4,250 ₪ </w:t>
            </w:r>
          </w:p>
          <w:p w14:paraId="3BD7B14D" w14:textId="77777777" w:rsidR="006B3562" w:rsidRPr="00B65D65" w:rsidRDefault="006B3562" w:rsidP="00155F8E">
            <w:pPr>
              <w:spacing w:line="360" w:lineRule="auto"/>
              <w:jc w:val="center"/>
              <w:rPr>
                <w:b/>
                <w:bCs/>
                <w:szCs w:val="24"/>
                <w:rtl/>
                <w:lang w:eastAsia="he-IL"/>
              </w:rPr>
            </w:pPr>
          </w:p>
          <w:p w14:paraId="5CB99C34" w14:textId="77777777" w:rsidR="006B3562" w:rsidRPr="00B65D65" w:rsidRDefault="006B3562" w:rsidP="00155F8E">
            <w:pPr>
              <w:spacing w:line="360" w:lineRule="auto"/>
              <w:jc w:val="center"/>
              <w:rPr>
                <w:b/>
                <w:bCs/>
                <w:szCs w:val="24"/>
                <w:rtl/>
                <w:lang w:eastAsia="he-IL"/>
              </w:rPr>
            </w:pPr>
          </w:p>
          <w:p w14:paraId="57AA70CC" w14:textId="77777777" w:rsidR="006B3562" w:rsidRPr="00B65D65" w:rsidRDefault="006B3562" w:rsidP="00155F8E">
            <w:pPr>
              <w:spacing w:line="360" w:lineRule="auto"/>
              <w:jc w:val="center"/>
              <w:rPr>
                <w:b/>
                <w:bCs/>
                <w:szCs w:val="24"/>
                <w:rtl/>
                <w:lang w:eastAsia="he-IL"/>
              </w:rPr>
            </w:pPr>
          </w:p>
          <w:p w14:paraId="40B63041" w14:textId="77777777" w:rsidR="006B3562" w:rsidRPr="00B65D65" w:rsidRDefault="006B3562" w:rsidP="00155F8E">
            <w:pPr>
              <w:spacing w:line="360" w:lineRule="auto"/>
              <w:rPr>
                <w:b/>
                <w:bCs/>
                <w:szCs w:val="24"/>
                <w:rtl/>
                <w:lang w:eastAsia="he-IL"/>
              </w:rPr>
            </w:pPr>
          </w:p>
          <w:p w14:paraId="286607E7" w14:textId="77777777" w:rsidR="006B3562" w:rsidRPr="00B65D65" w:rsidRDefault="006B3562" w:rsidP="00155F8E">
            <w:pPr>
              <w:spacing w:line="360" w:lineRule="auto"/>
              <w:rPr>
                <w:b/>
                <w:bCs/>
                <w:szCs w:val="24"/>
                <w:rtl/>
                <w:lang w:eastAsia="he-IL"/>
              </w:rPr>
            </w:pPr>
          </w:p>
          <w:p w14:paraId="6D49FE09" w14:textId="77777777" w:rsidR="006B3562" w:rsidRPr="00B65D65" w:rsidRDefault="006B3562" w:rsidP="00155F8E">
            <w:pPr>
              <w:spacing w:line="360" w:lineRule="auto"/>
              <w:rPr>
                <w:b/>
                <w:bCs/>
                <w:szCs w:val="24"/>
                <w:rtl/>
                <w:lang w:eastAsia="he-IL"/>
              </w:rPr>
            </w:pPr>
          </w:p>
          <w:p w14:paraId="4AA3864C" w14:textId="77777777" w:rsidR="006B3562" w:rsidRPr="00B65D65" w:rsidRDefault="006B3562" w:rsidP="00155F8E">
            <w:pPr>
              <w:spacing w:line="360" w:lineRule="auto"/>
              <w:jc w:val="center"/>
              <w:rPr>
                <w:b/>
                <w:bCs/>
                <w:szCs w:val="24"/>
                <w:rtl/>
                <w:lang w:eastAsia="he-IL"/>
              </w:rPr>
            </w:pPr>
            <w:r w:rsidRPr="00B65D65">
              <w:rPr>
                <w:rFonts w:hint="cs"/>
                <w:b/>
                <w:bCs/>
                <w:szCs w:val="24"/>
                <w:rtl/>
                <w:lang w:eastAsia="he-IL"/>
              </w:rPr>
              <w:t xml:space="preserve">1,000 ₪ </w:t>
            </w:r>
          </w:p>
          <w:p w14:paraId="7E63E227" w14:textId="77777777" w:rsidR="006B3562" w:rsidRPr="00B65D65" w:rsidRDefault="006B3562" w:rsidP="00155F8E">
            <w:pPr>
              <w:spacing w:line="360" w:lineRule="auto"/>
              <w:jc w:val="center"/>
              <w:rPr>
                <w:b/>
                <w:bCs/>
                <w:szCs w:val="24"/>
                <w:rtl/>
                <w:lang w:eastAsia="he-IL"/>
              </w:rPr>
            </w:pPr>
          </w:p>
          <w:p w14:paraId="58E7FC7C" w14:textId="77777777" w:rsidR="006B3562" w:rsidRPr="00B65D65" w:rsidRDefault="006B3562" w:rsidP="00155F8E">
            <w:pPr>
              <w:spacing w:line="360" w:lineRule="auto"/>
              <w:jc w:val="center"/>
              <w:rPr>
                <w:b/>
                <w:bCs/>
                <w:szCs w:val="24"/>
                <w:rtl/>
                <w:lang w:eastAsia="he-IL"/>
              </w:rPr>
            </w:pPr>
            <w:r w:rsidRPr="00B65D65">
              <w:rPr>
                <w:rFonts w:hint="cs"/>
                <w:b/>
                <w:bCs/>
                <w:szCs w:val="24"/>
                <w:rtl/>
                <w:lang w:eastAsia="he-IL"/>
              </w:rPr>
              <w:t xml:space="preserve">500 ₪ </w:t>
            </w:r>
          </w:p>
        </w:tc>
        <w:tc>
          <w:tcPr>
            <w:tcW w:w="2934" w:type="dxa"/>
          </w:tcPr>
          <w:p w14:paraId="56CE06E0" w14:textId="77777777" w:rsidR="006B3562" w:rsidRPr="00B65D65" w:rsidRDefault="006B3562" w:rsidP="00155F8E">
            <w:pPr>
              <w:spacing w:line="360" w:lineRule="auto"/>
              <w:rPr>
                <w:szCs w:val="24"/>
                <w:rtl/>
                <w:lang w:eastAsia="he-IL"/>
              </w:rPr>
            </w:pPr>
            <w:r w:rsidRPr="00B65D65">
              <w:rPr>
                <w:rFonts w:hint="cs"/>
                <w:szCs w:val="24"/>
                <w:rtl/>
              </w:rPr>
              <w:t xml:space="preserve">התשלום ייעשה כאמור בסעיף 14 לעיל.  </w:t>
            </w:r>
          </w:p>
          <w:p w14:paraId="38EA9372" w14:textId="77777777" w:rsidR="006B3562" w:rsidRPr="00B65D65" w:rsidRDefault="006B3562" w:rsidP="00155F8E">
            <w:pPr>
              <w:spacing w:line="360" w:lineRule="auto"/>
              <w:rPr>
                <w:szCs w:val="24"/>
                <w:rtl/>
                <w:lang w:eastAsia="he-IL"/>
              </w:rPr>
            </w:pPr>
          </w:p>
          <w:p w14:paraId="1A274E9D" w14:textId="77777777" w:rsidR="006B3562" w:rsidRPr="00B65D65" w:rsidRDefault="006B3562" w:rsidP="00155F8E">
            <w:pPr>
              <w:spacing w:line="360" w:lineRule="auto"/>
              <w:rPr>
                <w:szCs w:val="24"/>
                <w:rtl/>
                <w:lang w:eastAsia="he-IL"/>
              </w:rPr>
            </w:pPr>
          </w:p>
          <w:p w14:paraId="70FF9A79" w14:textId="77777777" w:rsidR="006B3562" w:rsidRPr="00B65D65" w:rsidRDefault="006B3562" w:rsidP="00155F8E">
            <w:pPr>
              <w:spacing w:line="360" w:lineRule="auto"/>
              <w:rPr>
                <w:szCs w:val="24"/>
                <w:rtl/>
              </w:rPr>
            </w:pPr>
          </w:p>
          <w:p w14:paraId="18D61210" w14:textId="77777777" w:rsidR="006B3562" w:rsidRPr="00B65D65" w:rsidRDefault="006B3562" w:rsidP="00155F8E">
            <w:pPr>
              <w:spacing w:line="360" w:lineRule="auto"/>
              <w:rPr>
                <w:szCs w:val="24"/>
                <w:rtl/>
              </w:rPr>
            </w:pPr>
            <w:r w:rsidRPr="00B65D65">
              <w:rPr>
                <w:rFonts w:hint="cs"/>
                <w:szCs w:val="24"/>
                <w:rtl/>
              </w:rPr>
              <w:t>טיפול במספר ערעורים בגין אותו פסק דין, או בגין מספר פסקי דין של נאשמים שעניינם נדון באותו כתב אישום, או במספר כתבי אישום שהדיון בהם אוחד ייחשב כטיפול בתיק אחד,</w:t>
            </w:r>
            <w:r>
              <w:rPr>
                <w:rFonts w:hint="cs"/>
                <w:szCs w:val="24"/>
                <w:rtl/>
              </w:rPr>
              <w:t xml:space="preserve"> אלא אם</w:t>
            </w:r>
            <w:r w:rsidRPr="00B65D65">
              <w:rPr>
                <w:rFonts w:hint="cs"/>
                <w:szCs w:val="24"/>
                <w:rtl/>
              </w:rPr>
              <w:t xml:space="preserve"> החליט הממונה אחרת מנימוקים שיירשמו בכתב. </w:t>
            </w:r>
          </w:p>
          <w:p w14:paraId="677FBE43" w14:textId="77777777" w:rsidR="006B3562" w:rsidRPr="00B65D65" w:rsidRDefault="006B3562" w:rsidP="00155F8E">
            <w:pPr>
              <w:spacing w:line="360" w:lineRule="auto"/>
              <w:rPr>
                <w:szCs w:val="24"/>
                <w:rtl/>
                <w:lang w:eastAsia="he-IL"/>
              </w:rPr>
            </w:pPr>
          </w:p>
          <w:p w14:paraId="2AB2F100" w14:textId="77777777" w:rsidR="006B3562" w:rsidRPr="00B65D65" w:rsidRDefault="006B3562" w:rsidP="00155F8E">
            <w:pPr>
              <w:spacing w:line="360" w:lineRule="auto"/>
              <w:rPr>
                <w:szCs w:val="24"/>
                <w:rtl/>
                <w:lang w:eastAsia="he-IL"/>
              </w:rPr>
            </w:pPr>
          </w:p>
          <w:p w14:paraId="2DD44C9E" w14:textId="77777777" w:rsidR="006B3562" w:rsidRPr="00B65D65" w:rsidRDefault="006B3562" w:rsidP="00155F8E">
            <w:pPr>
              <w:spacing w:line="360" w:lineRule="auto"/>
              <w:rPr>
                <w:szCs w:val="24"/>
                <w:rtl/>
                <w:lang w:eastAsia="he-IL"/>
              </w:rPr>
            </w:pPr>
          </w:p>
          <w:p w14:paraId="448C050B" w14:textId="77777777" w:rsidR="006B3562" w:rsidRPr="00B65D65" w:rsidRDefault="006B3562" w:rsidP="00155F8E">
            <w:pPr>
              <w:spacing w:line="360" w:lineRule="auto"/>
              <w:rPr>
                <w:szCs w:val="24"/>
                <w:rtl/>
                <w:lang w:eastAsia="he-IL"/>
              </w:rPr>
            </w:pPr>
          </w:p>
          <w:p w14:paraId="4AAA40F3" w14:textId="77777777" w:rsidR="006B3562" w:rsidRPr="00B65D65" w:rsidRDefault="006B3562" w:rsidP="00155F8E">
            <w:pPr>
              <w:spacing w:line="360" w:lineRule="auto"/>
              <w:rPr>
                <w:szCs w:val="24"/>
                <w:rtl/>
                <w:lang w:eastAsia="he-IL"/>
              </w:rPr>
            </w:pPr>
          </w:p>
          <w:p w14:paraId="008A8ED6" w14:textId="77777777" w:rsidR="006B3562" w:rsidRPr="00B65D65" w:rsidRDefault="006B3562" w:rsidP="00155F8E">
            <w:pPr>
              <w:spacing w:line="360" w:lineRule="auto"/>
              <w:rPr>
                <w:szCs w:val="24"/>
                <w:rtl/>
                <w:lang w:eastAsia="he-IL"/>
              </w:rPr>
            </w:pPr>
          </w:p>
          <w:p w14:paraId="5E965213" w14:textId="77777777" w:rsidR="006B3562" w:rsidRPr="00B65D65" w:rsidRDefault="006B3562" w:rsidP="00155F8E">
            <w:pPr>
              <w:spacing w:line="360" w:lineRule="auto"/>
              <w:rPr>
                <w:szCs w:val="24"/>
                <w:rtl/>
                <w:lang w:eastAsia="he-IL"/>
              </w:rPr>
            </w:pPr>
          </w:p>
          <w:p w14:paraId="47D794CB" w14:textId="77777777" w:rsidR="006B3562" w:rsidRPr="00B65D65" w:rsidRDefault="006B3562" w:rsidP="00155F8E">
            <w:pPr>
              <w:spacing w:line="360" w:lineRule="auto"/>
              <w:rPr>
                <w:szCs w:val="24"/>
                <w:rtl/>
                <w:lang w:eastAsia="he-IL"/>
              </w:rPr>
            </w:pPr>
          </w:p>
          <w:p w14:paraId="347418A6" w14:textId="77777777" w:rsidR="006B3562" w:rsidRPr="00B65D65" w:rsidRDefault="006B3562" w:rsidP="00155F8E">
            <w:pPr>
              <w:spacing w:line="360" w:lineRule="auto"/>
              <w:rPr>
                <w:szCs w:val="24"/>
                <w:rtl/>
                <w:lang w:eastAsia="he-IL"/>
              </w:rPr>
            </w:pPr>
          </w:p>
          <w:p w14:paraId="64E2572B" w14:textId="77777777" w:rsidR="006B3562" w:rsidRPr="00B65D65" w:rsidRDefault="006B3562" w:rsidP="00155F8E">
            <w:pPr>
              <w:spacing w:line="360" w:lineRule="auto"/>
              <w:rPr>
                <w:szCs w:val="24"/>
                <w:rtl/>
                <w:lang w:eastAsia="he-IL"/>
              </w:rPr>
            </w:pPr>
          </w:p>
          <w:p w14:paraId="5A36F5AB" w14:textId="77777777" w:rsidR="006B3562" w:rsidRPr="00B65D65" w:rsidRDefault="006B3562" w:rsidP="00155F8E">
            <w:pPr>
              <w:spacing w:line="360" w:lineRule="auto"/>
              <w:rPr>
                <w:szCs w:val="24"/>
                <w:rtl/>
                <w:lang w:eastAsia="he-IL"/>
              </w:rPr>
            </w:pPr>
          </w:p>
          <w:p w14:paraId="097B944A" w14:textId="77777777" w:rsidR="006B3562" w:rsidRPr="00B65D65" w:rsidRDefault="006B3562" w:rsidP="00155F8E">
            <w:pPr>
              <w:spacing w:line="360" w:lineRule="auto"/>
              <w:rPr>
                <w:szCs w:val="24"/>
                <w:rtl/>
                <w:lang w:eastAsia="he-IL"/>
              </w:rPr>
            </w:pPr>
          </w:p>
          <w:p w14:paraId="64F49553" w14:textId="77777777" w:rsidR="006B3562" w:rsidRPr="00B65D65" w:rsidRDefault="006B3562" w:rsidP="00155F8E">
            <w:pPr>
              <w:spacing w:line="360" w:lineRule="auto"/>
              <w:rPr>
                <w:szCs w:val="24"/>
                <w:rtl/>
                <w:lang w:eastAsia="he-IL"/>
              </w:rPr>
            </w:pPr>
          </w:p>
          <w:p w14:paraId="16118512" w14:textId="77777777" w:rsidR="006B3562" w:rsidRPr="00B65D65" w:rsidRDefault="006B3562" w:rsidP="00155F8E">
            <w:pPr>
              <w:spacing w:line="360" w:lineRule="auto"/>
              <w:rPr>
                <w:szCs w:val="24"/>
                <w:rtl/>
                <w:lang w:eastAsia="he-IL"/>
              </w:rPr>
            </w:pPr>
          </w:p>
          <w:p w14:paraId="392AB6F1" w14:textId="77777777" w:rsidR="006B3562" w:rsidRPr="00B65D65" w:rsidRDefault="006B3562" w:rsidP="00155F8E">
            <w:pPr>
              <w:spacing w:line="360" w:lineRule="auto"/>
              <w:rPr>
                <w:szCs w:val="24"/>
                <w:rtl/>
                <w:lang w:eastAsia="he-IL"/>
              </w:rPr>
            </w:pPr>
          </w:p>
          <w:p w14:paraId="36B90641" w14:textId="77777777" w:rsidR="006B3562" w:rsidRPr="00B65D65" w:rsidRDefault="006B3562" w:rsidP="00155F8E">
            <w:pPr>
              <w:spacing w:line="360" w:lineRule="auto"/>
              <w:rPr>
                <w:szCs w:val="24"/>
                <w:rtl/>
                <w:lang w:eastAsia="he-IL"/>
              </w:rPr>
            </w:pPr>
          </w:p>
          <w:p w14:paraId="7331C91F" w14:textId="77777777" w:rsidR="006B3562" w:rsidRPr="00B65D65" w:rsidRDefault="006B3562" w:rsidP="00155F8E">
            <w:pPr>
              <w:spacing w:line="360" w:lineRule="auto"/>
              <w:rPr>
                <w:szCs w:val="24"/>
                <w:rtl/>
                <w:lang w:eastAsia="he-IL"/>
              </w:rPr>
            </w:pPr>
          </w:p>
          <w:p w14:paraId="57FD9E79" w14:textId="77777777" w:rsidR="006B3562" w:rsidRPr="00B65D65" w:rsidRDefault="006B3562" w:rsidP="00155F8E">
            <w:pPr>
              <w:spacing w:line="360" w:lineRule="auto"/>
              <w:rPr>
                <w:szCs w:val="24"/>
                <w:rtl/>
                <w:lang w:eastAsia="he-IL"/>
              </w:rPr>
            </w:pPr>
            <w:r w:rsidRPr="00B65D65">
              <w:rPr>
                <w:rFonts w:hint="cs"/>
                <w:szCs w:val="24"/>
                <w:rtl/>
                <w:lang w:eastAsia="he-IL"/>
              </w:rPr>
              <w:t>כהגדרתם בסעיף 4 לעיל</w:t>
            </w:r>
          </w:p>
        </w:tc>
      </w:tr>
      <w:tr w:rsidR="006B3562" w:rsidRPr="00B65D65" w14:paraId="21B034B6" w14:textId="77777777" w:rsidTr="00155F8E">
        <w:tc>
          <w:tcPr>
            <w:tcW w:w="3542" w:type="dxa"/>
          </w:tcPr>
          <w:p w14:paraId="48A2F0AC" w14:textId="77777777" w:rsidR="006B3562" w:rsidRPr="00B65D65" w:rsidRDefault="006B3562" w:rsidP="00155F8E">
            <w:pPr>
              <w:spacing w:line="360" w:lineRule="auto"/>
              <w:rPr>
                <w:szCs w:val="24"/>
                <w:rtl/>
                <w:lang w:eastAsia="he-IL"/>
              </w:rPr>
            </w:pPr>
            <w:r w:rsidRPr="00B65D65">
              <w:rPr>
                <w:rFonts w:hint="cs"/>
                <w:b/>
                <w:bCs/>
                <w:szCs w:val="24"/>
                <w:rtl/>
              </w:rPr>
              <w:t>16.</w:t>
            </w:r>
            <w:r w:rsidRPr="00B65D65">
              <w:rPr>
                <w:rFonts w:hint="cs"/>
                <w:szCs w:val="24"/>
                <w:rtl/>
              </w:rPr>
              <w:t xml:space="preserve"> סיכומים בכתב בשלב הערעור</w:t>
            </w:r>
            <w:r w:rsidRPr="00B65D65">
              <w:rPr>
                <w:rFonts w:hint="cs"/>
                <w:szCs w:val="24"/>
                <w:rtl/>
                <w:lang w:eastAsia="he-IL"/>
              </w:rPr>
              <w:t>:</w:t>
            </w:r>
          </w:p>
          <w:p w14:paraId="2DF7D160" w14:textId="77777777" w:rsidR="006B3562" w:rsidRPr="00B65D65" w:rsidRDefault="006B3562" w:rsidP="00155F8E">
            <w:pPr>
              <w:spacing w:line="360" w:lineRule="auto"/>
              <w:rPr>
                <w:szCs w:val="24"/>
                <w:rtl/>
                <w:lang w:eastAsia="he-IL"/>
              </w:rPr>
            </w:pPr>
          </w:p>
          <w:p w14:paraId="17281004" w14:textId="77777777" w:rsidR="006B3562" w:rsidRPr="00B65D65" w:rsidRDefault="006B3562" w:rsidP="00155F8E">
            <w:pPr>
              <w:spacing w:line="360" w:lineRule="auto"/>
              <w:rPr>
                <w:szCs w:val="24"/>
                <w:rtl/>
                <w:lang w:eastAsia="he-IL"/>
              </w:rPr>
            </w:pPr>
            <w:r w:rsidRPr="00B65D65">
              <w:rPr>
                <w:rFonts w:hint="cs"/>
                <w:b/>
                <w:bCs/>
                <w:szCs w:val="24"/>
                <w:rtl/>
                <w:lang w:eastAsia="he-IL"/>
              </w:rPr>
              <w:t>א.</w:t>
            </w:r>
            <w:r w:rsidRPr="00B65D65">
              <w:rPr>
                <w:rFonts w:hint="cs"/>
                <w:szCs w:val="24"/>
                <w:rtl/>
                <w:lang w:eastAsia="he-IL"/>
              </w:rPr>
              <w:t xml:space="preserve"> סיכומים בכתב בתיק לא מורכב משפטית או עובדתית </w:t>
            </w:r>
          </w:p>
          <w:p w14:paraId="76FB2F82" w14:textId="77777777" w:rsidR="006B3562" w:rsidRPr="00B65D65" w:rsidRDefault="006B3562" w:rsidP="00155F8E">
            <w:pPr>
              <w:spacing w:line="360" w:lineRule="auto"/>
              <w:rPr>
                <w:szCs w:val="24"/>
                <w:rtl/>
                <w:lang w:eastAsia="he-IL"/>
              </w:rPr>
            </w:pPr>
          </w:p>
          <w:p w14:paraId="1D5A8810" w14:textId="77777777" w:rsidR="006B3562" w:rsidRPr="00B65D65" w:rsidRDefault="006B3562" w:rsidP="00155F8E">
            <w:pPr>
              <w:spacing w:line="360" w:lineRule="auto"/>
              <w:rPr>
                <w:szCs w:val="24"/>
                <w:rtl/>
                <w:lang w:eastAsia="he-IL"/>
              </w:rPr>
            </w:pPr>
            <w:r w:rsidRPr="00B65D65">
              <w:rPr>
                <w:rFonts w:hint="cs"/>
                <w:b/>
                <w:bCs/>
                <w:szCs w:val="24"/>
                <w:rtl/>
                <w:lang w:eastAsia="he-IL"/>
              </w:rPr>
              <w:t>ב.</w:t>
            </w:r>
            <w:r w:rsidRPr="00B65D65">
              <w:rPr>
                <w:rFonts w:hint="cs"/>
                <w:szCs w:val="24"/>
                <w:rtl/>
                <w:lang w:eastAsia="he-IL"/>
              </w:rPr>
              <w:t xml:space="preserve"> סיכומים בכתב בתיק מורכב משפטית או עובדתית </w:t>
            </w:r>
          </w:p>
        </w:tc>
        <w:tc>
          <w:tcPr>
            <w:tcW w:w="2362" w:type="dxa"/>
          </w:tcPr>
          <w:p w14:paraId="35228EC7" w14:textId="77777777" w:rsidR="006B3562" w:rsidRPr="00B65D65" w:rsidRDefault="006B3562" w:rsidP="00155F8E">
            <w:pPr>
              <w:spacing w:line="360" w:lineRule="auto"/>
              <w:jc w:val="center"/>
              <w:rPr>
                <w:b/>
                <w:bCs/>
                <w:szCs w:val="24"/>
                <w:rtl/>
              </w:rPr>
            </w:pPr>
          </w:p>
          <w:p w14:paraId="09CC2E48" w14:textId="77777777" w:rsidR="006B3562" w:rsidRPr="00B65D65" w:rsidRDefault="006B3562" w:rsidP="00155F8E">
            <w:pPr>
              <w:spacing w:line="360" w:lineRule="auto"/>
              <w:jc w:val="center"/>
              <w:rPr>
                <w:b/>
                <w:bCs/>
                <w:szCs w:val="24"/>
                <w:rtl/>
              </w:rPr>
            </w:pPr>
          </w:p>
          <w:p w14:paraId="7918264B" w14:textId="77777777" w:rsidR="006B3562" w:rsidRPr="00B65D65" w:rsidRDefault="006B3562" w:rsidP="00155F8E">
            <w:pPr>
              <w:spacing w:line="360" w:lineRule="auto"/>
              <w:jc w:val="center"/>
              <w:rPr>
                <w:b/>
                <w:bCs/>
                <w:szCs w:val="24"/>
                <w:rtl/>
              </w:rPr>
            </w:pPr>
            <w:r w:rsidRPr="00B65D65">
              <w:rPr>
                <w:rFonts w:hint="cs"/>
                <w:b/>
                <w:bCs/>
                <w:szCs w:val="24"/>
                <w:rtl/>
              </w:rPr>
              <w:t xml:space="preserve">1,000 ₪ </w:t>
            </w:r>
          </w:p>
          <w:p w14:paraId="2E81F68B" w14:textId="77777777" w:rsidR="006B3562" w:rsidRPr="00B65D65" w:rsidRDefault="006B3562" w:rsidP="00155F8E">
            <w:pPr>
              <w:spacing w:line="360" w:lineRule="auto"/>
              <w:jc w:val="center"/>
              <w:rPr>
                <w:b/>
                <w:bCs/>
                <w:szCs w:val="24"/>
                <w:rtl/>
              </w:rPr>
            </w:pPr>
          </w:p>
          <w:p w14:paraId="4ADC1088" w14:textId="77777777" w:rsidR="006B3562" w:rsidRPr="00B65D65" w:rsidRDefault="006B3562" w:rsidP="00155F8E">
            <w:pPr>
              <w:spacing w:line="360" w:lineRule="auto"/>
              <w:jc w:val="center"/>
              <w:rPr>
                <w:b/>
                <w:bCs/>
                <w:szCs w:val="24"/>
                <w:rtl/>
              </w:rPr>
            </w:pPr>
          </w:p>
          <w:p w14:paraId="777309AB" w14:textId="77777777" w:rsidR="006B3562" w:rsidRPr="00B65D65" w:rsidRDefault="006B3562" w:rsidP="00155F8E">
            <w:pPr>
              <w:spacing w:line="360" w:lineRule="auto"/>
              <w:jc w:val="center"/>
              <w:rPr>
                <w:b/>
                <w:bCs/>
                <w:szCs w:val="24"/>
                <w:rtl/>
              </w:rPr>
            </w:pPr>
            <w:r w:rsidRPr="00B65D65">
              <w:rPr>
                <w:rFonts w:hint="cs"/>
                <w:b/>
                <w:bCs/>
                <w:szCs w:val="24"/>
                <w:rtl/>
              </w:rPr>
              <w:t xml:space="preserve">2,000 ₪ </w:t>
            </w:r>
          </w:p>
        </w:tc>
        <w:tc>
          <w:tcPr>
            <w:tcW w:w="2934" w:type="dxa"/>
          </w:tcPr>
          <w:p w14:paraId="1346E447" w14:textId="77777777" w:rsidR="006B3562" w:rsidRPr="00B65D65" w:rsidRDefault="006B3562" w:rsidP="00155F8E">
            <w:pPr>
              <w:spacing w:line="360" w:lineRule="auto"/>
              <w:rPr>
                <w:szCs w:val="24"/>
                <w:rtl/>
                <w:lang w:eastAsia="he-IL"/>
              </w:rPr>
            </w:pPr>
            <w:r w:rsidRPr="00B65D65">
              <w:rPr>
                <w:rFonts w:hint="cs"/>
                <w:szCs w:val="24"/>
                <w:rtl/>
              </w:rPr>
              <w:t>התשלום יאושר אם ההחלטה על הגשת סיכומים בכתב הייתה ביוזמת בית המשפט, או אם ההחלטה ביוזמת עורך הדין אושרה מראש על ידי הממונה</w:t>
            </w:r>
          </w:p>
        </w:tc>
      </w:tr>
      <w:tr w:rsidR="006B3562" w:rsidRPr="00B65D65" w14:paraId="278B35A6" w14:textId="77777777" w:rsidTr="00155F8E">
        <w:tc>
          <w:tcPr>
            <w:tcW w:w="3542" w:type="dxa"/>
          </w:tcPr>
          <w:p w14:paraId="7FE2F771" w14:textId="77777777" w:rsidR="006B3562" w:rsidRPr="00B65D65" w:rsidRDefault="006B3562" w:rsidP="00155F8E">
            <w:pPr>
              <w:spacing w:line="360" w:lineRule="auto"/>
              <w:rPr>
                <w:szCs w:val="24"/>
                <w:rtl/>
                <w:lang w:eastAsia="he-IL"/>
              </w:rPr>
            </w:pPr>
            <w:r w:rsidRPr="00B65D65">
              <w:rPr>
                <w:rFonts w:hint="cs"/>
                <w:b/>
                <w:bCs/>
                <w:szCs w:val="24"/>
                <w:rtl/>
              </w:rPr>
              <w:t>17.</w:t>
            </w:r>
            <w:r w:rsidRPr="00B65D65">
              <w:rPr>
                <w:rFonts w:hint="cs"/>
                <w:szCs w:val="24"/>
                <w:rtl/>
              </w:rPr>
              <w:t xml:space="preserve"> </w:t>
            </w:r>
            <w:r w:rsidRPr="00B65D65">
              <w:rPr>
                <w:szCs w:val="24"/>
                <w:rtl/>
              </w:rPr>
              <w:t>תוספת בעבור מקרים חריגים</w:t>
            </w:r>
          </w:p>
        </w:tc>
        <w:tc>
          <w:tcPr>
            <w:tcW w:w="2362" w:type="dxa"/>
          </w:tcPr>
          <w:p w14:paraId="413B9546" w14:textId="77777777" w:rsidR="006B3562" w:rsidRPr="00B65D65" w:rsidRDefault="006B3562" w:rsidP="00155F8E">
            <w:pPr>
              <w:spacing w:line="360" w:lineRule="auto"/>
              <w:jc w:val="center"/>
              <w:rPr>
                <w:b/>
                <w:bCs/>
                <w:szCs w:val="24"/>
                <w:rtl/>
              </w:rPr>
            </w:pPr>
            <w:r w:rsidRPr="00B65D65">
              <w:rPr>
                <w:b/>
                <w:bCs/>
                <w:szCs w:val="24"/>
                <w:rtl/>
                <w:lang w:eastAsia="he-IL"/>
              </w:rPr>
              <w:t>תוספת חד פעמית עד</w:t>
            </w:r>
          </w:p>
          <w:p w14:paraId="25DA7593" w14:textId="77777777" w:rsidR="006B3562" w:rsidRPr="00B65D65" w:rsidRDefault="006B3562" w:rsidP="00155F8E">
            <w:pPr>
              <w:spacing w:line="360" w:lineRule="auto"/>
              <w:jc w:val="center"/>
              <w:rPr>
                <w:b/>
                <w:bCs/>
                <w:szCs w:val="24"/>
                <w:rtl/>
              </w:rPr>
            </w:pPr>
            <w:r w:rsidRPr="00B65D65">
              <w:rPr>
                <w:b/>
                <w:bCs/>
                <w:szCs w:val="24"/>
                <w:rtl/>
              </w:rPr>
              <w:t>6,000 ₪</w:t>
            </w:r>
          </w:p>
          <w:p w14:paraId="48DD4565" w14:textId="77777777" w:rsidR="006B3562" w:rsidRPr="00B65D65" w:rsidRDefault="006B3562" w:rsidP="00155F8E">
            <w:pPr>
              <w:spacing w:line="360" w:lineRule="auto"/>
              <w:jc w:val="center"/>
              <w:rPr>
                <w:b/>
                <w:bCs/>
                <w:szCs w:val="24"/>
                <w:rtl/>
                <w:lang w:eastAsia="he-IL"/>
              </w:rPr>
            </w:pPr>
          </w:p>
        </w:tc>
        <w:tc>
          <w:tcPr>
            <w:tcW w:w="2934" w:type="dxa"/>
          </w:tcPr>
          <w:p w14:paraId="6BBC07FC" w14:textId="77777777" w:rsidR="006B3562" w:rsidRPr="00B65D65" w:rsidRDefault="006B3562" w:rsidP="00155F8E">
            <w:pPr>
              <w:spacing w:line="360" w:lineRule="auto"/>
              <w:rPr>
                <w:szCs w:val="24"/>
                <w:rtl/>
                <w:lang w:eastAsia="he-IL"/>
              </w:rPr>
            </w:pPr>
            <w:r w:rsidRPr="00B65D65">
              <w:rPr>
                <w:rFonts w:hint="cs"/>
                <w:szCs w:val="24"/>
                <w:rtl/>
              </w:rPr>
              <w:t xml:space="preserve">בכל הליך (ערעור או כתב אישום) </w:t>
            </w:r>
            <w:r w:rsidRPr="00B65D65">
              <w:rPr>
                <w:szCs w:val="24"/>
                <w:rtl/>
              </w:rPr>
              <w:t xml:space="preserve">תוספת תשלום במקרים חריגים, קשים נדירים ויוצאי דופן, בכפוף לאישור הממונה בכתב. התוספת תינתן בהתאם לשיקול דעתו הבלעדי של הממונה. </w:t>
            </w:r>
          </w:p>
        </w:tc>
      </w:tr>
      <w:tr w:rsidR="006B3562" w:rsidRPr="00B65D65" w14:paraId="4FDA2EF8" w14:textId="77777777" w:rsidTr="00155F8E">
        <w:tc>
          <w:tcPr>
            <w:tcW w:w="3542" w:type="dxa"/>
          </w:tcPr>
          <w:p w14:paraId="2295F8C0" w14:textId="77777777" w:rsidR="006B3562" w:rsidRPr="00B65D65" w:rsidRDefault="006B3562" w:rsidP="00155F8E">
            <w:pPr>
              <w:spacing w:line="360" w:lineRule="auto"/>
              <w:rPr>
                <w:szCs w:val="24"/>
                <w:rtl/>
                <w:lang w:eastAsia="he-IL"/>
              </w:rPr>
            </w:pPr>
            <w:r w:rsidRPr="00B65D65">
              <w:rPr>
                <w:rFonts w:hint="cs"/>
                <w:b/>
                <w:bCs/>
                <w:szCs w:val="24"/>
                <w:rtl/>
                <w:lang w:eastAsia="he-IL"/>
              </w:rPr>
              <w:t>18.</w:t>
            </w:r>
            <w:r w:rsidRPr="00B65D65">
              <w:rPr>
                <w:rFonts w:hint="cs"/>
                <w:szCs w:val="24"/>
                <w:rtl/>
                <w:lang w:eastAsia="he-IL"/>
              </w:rPr>
              <w:t xml:space="preserve"> חוות דעת בבקשות לעיכוב הליכים או בערר על החלטה לסגור תיק</w:t>
            </w:r>
          </w:p>
        </w:tc>
        <w:tc>
          <w:tcPr>
            <w:tcW w:w="2362" w:type="dxa"/>
          </w:tcPr>
          <w:p w14:paraId="6E749040" w14:textId="77777777" w:rsidR="006B3562" w:rsidRPr="00B65D65" w:rsidRDefault="006B3562" w:rsidP="00155F8E">
            <w:pPr>
              <w:spacing w:line="360" w:lineRule="auto"/>
              <w:jc w:val="center"/>
              <w:rPr>
                <w:b/>
                <w:bCs/>
                <w:szCs w:val="24"/>
                <w:rtl/>
              </w:rPr>
            </w:pPr>
          </w:p>
          <w:p w14:paraId="08CED16D" w14:textId="77777777" w:rsidR="006B3562" w:rsidRPr="00B65D65" w:rsidRDefault="006B3562" w:rsidP="00155F8E">
            <w:pPr>
              <w:spacing w:line="360" w:lineRule="auto"/>
              <w:jc w:val="center"/>
              <w:rPr>
                <w:b/>
                <w:bCs/>
                <w:szCs w:val="24"/>
                <w:rtl/>
              </w:rPr>
            </w:pPr>
            <w:r w:rsidRPr="00B65D65">
              <w:rPr>
                <w:rFonts w:hint="cs"/>
                <w:b/>
                <w:bCs/>
                <w:szCs w:val="24"/>
                <w:rtl/>
              </w:rPr>
              <w:t>750 ₪</w:t>
            </w:r>
          </w:p>
        </w:tc>
        <w:tc>
          <w:tcPr>
            <w:tcW w:w="2934" w:type="dxa"/>
          </w:tcPr>
          <w:p w14:paraId="014504EA" w14:textId="77777777" w:rsidR="006B3562" w:rsidRPr="00B65D65" w:rsidRDefault="006B3562" w:rsidP="00155F8E">
            <w:pPr>
              <w:spacing w:line="360" w:lineRule="auto"/>
              <w:rPr>
                <w:szCs w:val="24"/>
                <w:rtl/>
                <w:lang w:eastAsia="he-IL"/>
              </w:rPr>
            </w:pPr>
          </w:p>
        </w:tc>
      </w:tr>
      <w:tr w:rsidR="006B3562" w:rsidRPr="00B65D65" w14:paraId="2A00CFBB" w14:textId="77777777" w:rsidTr="00155F8E">
        <w:tc>
          <w:tcPr>
            <w:tcW w:w="3542" w:type="dxa"/>
          </w:tcPr>
          <w:p w14:paraId="0048AF26" w14:textId="77777777" w:rsidR="006B3562" w:rsidRPr="00B65D65" w:rsidRDefault="006B3562" w:rsidP="00155F8E">
            <w:pPr>
              <w:spacing w:line="360" w:lineRule="auto"/>
              <w:rPr>
                <w:b/>
                <w:bCs/>
                <w:sz w:val="32"/>
                <w:szCs w:val="32"/>
                <w:rtl/>
                <w:lang w:eastAsia="he-IL"/>
              </w:rPr>
            </w:pPr>
            <w:r w:rsidRPr="00B65D65">
              <w:rPr>
                <w:rFonts w:hint="cs"/>
                <w:b/>
                <w:bCs/>
                <w:sz w:val="32"/>
                <w:szCs w:val="32"/>
                <w:rtl/>
              </w:rPr>
              <w:t xml:space="preserve">שונות </w:t>
            </w:r>
          </w:p>
        </w:tc>
        <w:tc>
          <w:tcPr>
            <w:tcW w:w="2362" w:type="dxa"/>
          </w:tcPr>
          <w:p w14:paraId="7F73F594" w14:textId="77777777" w:rsidR="006B3562" w:rsidRPr="00B65D65" w:rsidRDefault="006B3562" w:rsidP="00155F8E">
            <w:pPr>
              <w:spacing w:line="360" w:lineRule="auto"/>
              <w:jc w:val="center"/>
              <w:rPr>
                <w:b/>
                <w:bCs/>
                <w:szCs w:val="24"/>
                <w:rtl/>
                <w:lang w:eastAsia="he-IL"/>
              </w:rPr>
            </w:pPr>
          </w:p>
        </w:tc>
        <w:tc>
          <w:tcPr>
            <w:tcW w:w="2934" w:type="dxa"/>
          </w:tcPr>
          <w:p w14:paraId="1EA1387D" w14:textId="77777777" w:rsidR="006B3562" w:rsidRPr="00B65D65" w:rsidRDefault="006B3562" w:rsidP="00155F8E">
            <w:pPr>
              <w:spacing w:line="360" w:lineRule="auto"/>
              <w:rPr>
                <w:szCs w:val="24"/>
                <w:rtl/>
                <w:lang w:eastAsia="he-IL"/>
              </w:rPr>
            </w:pPr>
          </w:p>
        </w:tc>
      </w:tr>
      <w:tr w:rsidR="006B3562" w:rsidRPr="00B65D65" w14:paraId="5F02286F" w14:textId="77777777" w:rsidTr="00155F8E">
        <w:tc>
          <w:tcPr>
            <w:tcW w:w="3542" w:type="dxa"/>
          </w:tcPr>
          <w:p w14:paraId="7C2DF4DF" w14:textId="77777777" w:rsidR="006B3562" w:rsidRPr="00B65D65" w:rsidRDefault="006B3562" w:rsidP="00155F8E">
            <w:pPr>
              <w:spacing w:line="360" w:lineRule="auto"/>
              <w:rPr>
                <w:szCs w:val="24"/>
                <w:rtl/>
                <w:lang w:eastAsia="he-IL"/>
              </w:rPr>
            </w:pPr>
            <w:r>
              <w:rPr>
                <w:rFonts w:hint="cs"/>
                <w:b/>
                <w:bCs/>
                <w:szCs w:val="24"/>
                <w:rtl/>
              </w:rPr>
              <w:t>19</w:t>
            </w:r>
            <w:r w:rsidRPr="00B65D65">
              <w:rPr>
                <w:rFonts w:hint="cs"/>
                <w:b/>
                <w:bCs/>
                <w:szCs w:val="24"/>
                <w:rtl/>
              </w:rPr>
              <w:t>.</w:t>
            </w:r>
            <w:r w:rsidRPr="00B65D65">
              <w:rPr>
                <w:rFonts w:hint="cs"/>
                <w:szCs w:val="24"/>
                <w:rtl/>
              </w:rPr>
              <w:t xml:space="preserve"> שעת יעוץ והדרכה</w:t>
            </w:r>
            <w:r w:rsidRPr="00B65D65">
              <w:rPr>
                <w:rFonts w:hint="cs"/>
                <w:szCs w:val="24"/>
                <w:rtl/>
                <w:lang w:eastAsia="he-IL"/>
              </w:rPr>
              <w:t xml:space="preserve">, וישיבות עם גורמים מהמשרד מחוץ לבית המשפט. </w:t>
            </w:r>
          </w:p>
        </w:tc>
        <w:tc>
          <w:tcPr>
            <w:tcW w:w="2362" w:type="dxa"/>
          </w:tcPr>
          <w:p w14:paraId="0A181B35" w14:textId="77777777" w:rsidR="006B3562" w:rsidRPr="00B65D65" w:rsidRDefault="006B3562" w:rsidP="00155F8E">
            <w:pPr>
              <w:spacing w:line="360" w:lineRule="auto"/>
              <w:jc w:val="center"/>
              <w:rPr>
                <w:b/>
                <w:bCs/>
                <w:szCs w:val="24"/>
                <w:rtl/>
                <w:lang w:eastAsia="he-IL"/>
              </w:rPr>
            </w:pPr>
            <w:r>
              <w:rPr>
                <w:rFonts w:hint="cs"/>
                <w:b/>
                <w:bCs/>
                <w:szCs w:val="24"/>
                <w:rtl/>
              </w:rPr>
              <w:t>180</w:t>
            </w:r>
            <w:r w:rsidRPr="00B65D65">
              <w:rPr>
                <w:rFonts w:hint="cs"/>
                <w:b/>
                <w:bCs/>
                <w:szCs w:val="24"/>
                <w:rtl/>
              </w:rPr>
              <w:t xml:space="preserve"> ₪</w:t>
            </w:r>
          </w:p>
        </w:tc>
        <w:tc>
          <w:tcPr>
            <w:tcW w:w="2934" w:type="dxa"/>
          </w:tcPr>
          <w:p w14:paraId="59D86E09" w14:textId="77777777" w:rsidR="006B3562" w:rsidRPr="00B65D65" w:rsidRDefault="006B3562" w:rsidP="00155F8E">
            <w:pPr>
              <w:spacing w:line="360" w:lineRule="auto"/>
              <w:rPr>
                <w:szCs w:val="24"/>
                <w:rtl/>
                <w:lang w:eastAsia="he-IL"/>
              </w:rPr>
            </w:pPr>
            <w:r w:rsidRPr="00B65D65">
              <w:rPr>
                <w:rFonts w:hint="cs"/>
                <w:szCs w:val="24"/>
                <w:rtl/>
              </w:rPr>
              <w:t>לפי דיווח ובאישור הממונה.</w:t>
            </w:r>
          </w:p>
        </w:tc>
      </w:tr>
      <w:tr w:rsidR="006B3562" w:rsidRPr="00B65D65" w14:paraId="69FC39EB" w14:textId="77777777" w:rsidTr="00155F8E">
        <w:tc>
          <w:tcPr>
            <w:tcW w:w="3542" w:type="dxa"/>
          </w:tcPr>
          <w:p w14:paraId="70D60A01" w14:textId="77777777" w:rsidR="006B3562" w:rsidRPr="00B65D65" w:rsidRDefault="006B3562" w:rsidP="00155F8E">
            <w:pPr>
              <w:spacing w:line="360" w:lineRule="auto"/>
              <w:rPr>
                <w:szCs w:val="24"/>
                <w:rtl/>
                <w:lang w:eastAsia="he-IL"/>
              </w:rPr>
            </w:pPr>
            <w:r>
              <w:rPr>
                <w:rFonts w:hint="cs"/>
                <w:b/>
                <w:bCs/>
                <w:szCs w:val="24"/>
                <w:rtl/>
              </w:rPr>
              <w:t>20</w:t>
            </w:r>
            <w:r w:rsidRPr="00B65D65">
              <w:rPr>
                <w:rFonts w:hint="cs"/>
                <w:b/>
                <w:bCs/>
                <w:szCs w:val="24"/>
                <w:rtl/>
              </w:rPr>
              <w:t>.</w:t>
            </w:r>
            <w:r w:rsidRPr="00B65D65">
              <w:rPr>
                <w:rFonts w:hint="cs"/>
                <w:szCs w:val="24"/>
                <w:rtl/>
              </w:rPr>
              <w:t xml:space="preserve"> תשלום בעד </w:t>
            </w:r>
            <w:r>
              <w:rPr>
                <w:rFonts w:hint="cs"/>
                <w:szCs w:val="24"/>
                <w:rtl/>
              </w:rPr>
              <w:t>החזר הוצאות נסיעה בתפקיד</w:t>
            </w:r>
            <w:r w:rsidRPr="00B65D65">
              <w:rPr>
                <w:rFonts w:hint="cs"/>
                <w:szCs w:val="24"/>
                <w:rtl/>
              </w:rPr>
              <w:t xml:space="preserve"> ישולם ע"פ הוראות חשכ"ל ועדכוניו. </w:t>
            </w:r>
          </w:p>
          <w:p w14:paraId="5E4AC6D7" w14:textId="77777777" w:rsidR="006B3562" w:rsidRPr="00B65D65" w:rsidRDefault="006B3562" w:rsidP="00155F8E">
            <w:pPr>
              <w:spacing w:line="360" w:lineRule="auto"/>
              <w:rPr>
                <w:szCs w:val="24"/>
                <w:rtl/>
              </w:rPr>
            </w:pPr>
          </w:p>
        </w:tc>
        <w:tc>
          <w:tcPr>
            <w:tcW w:w="2362" w:type="dxa"/>
          </w:tcPr>
          <w:p w14:paraId="75BB1752" w14:textId="77777777" w:rsidR="006B3562" w:rsidRPr="00B65D65" w:rsidRDefault="006B3562" w:rsidP="00155F8E">
            <w:pPr>
              <w:spacing w:line="360" w:lineRule="auto"/>
              <w:jc w:val="center"/>
              <w:rPr>
                <w:b/>
                <w:bCs/>
                <w:szCs w:val="24"/>
                <w:rtl/>
                <w:lang w:eastAsia="he-IL"/>
              </w:rPr>
            </w:pPr>
            <w:r w:rsidRPr="00B65D65">
              <w:rPr>
                <w:rFonts w:hint="cs"/>
                <w:b/>
                <w:bCs/>
                <w:szCs w:val="24"/>
                <w:rtl/>
              </w:rPr>
              <w:t xml:space="preserve">בהתאם להוראות החשכ"ל לעניין יועצים, הכל בהתאם למצוין בהוראת </w:t>
            </w:r>
            <w:r>
              <w:rPr>
                <w:rFonts w:hint="cs"/>
                <w:b/>
                <w:bCs/>
                <w:szCs w:val="24"/>
                <w:rtl/>
              </w:rPr>
              <w:t>תכ"ם</w:t>
            </w:r>
            <w:r w:rsidRPr="00B65D65">
              <w:rPr>
                <w:rFonts w:hint="cs"/>
                <w:b/>
                <w:bCs/>
                <w:szCs w:val="24"/>
                <w:rtl/>
              </w:rPr>
              <w:t xml:space="preserve"> 13.9.2.2</w:t>
            </w:r>
          </w:p>
        </w:tc>
        <w:tc>
          <w:tcPr>
            <w:tcW w:w="2934" w:type="dxa"/>
          </w:tcPr>
          <w:p w14:paraId="257A903D" w14:textId="77777777" w:rsidR="006B3562" w:rsidRPr="00B65D65" w:rsidRDefault="006B3562" w:rsidP="00155F8E">
            <w:pPr>
              <w:spacing w:line="360" w:lineRule="auto"/>
              <w:rPr>
                <w:szCs w:val="24"/>
                <w:rtl/>
                <w:lang w:eastAsia="he-IL"/>
              </w:rPr>
            </w:pPr>
            <w:r w:rsidRPr="00B65D65">
              <w:rPr>
                <w:rFonts w:hint="cs"/>
                <w:szCs w:val="24"/>
                <w:rtl/>
              </w:rPr>
              <w:t xml:space="preserve">לפי דיווח ובאישור הממונה, ובהתאם להוראות החשכ"ל לעניין יועצים. </w:t>
            </w:r>
          </w:p>
        </w:tc>
      </w:tr>
      <w:tr w:rsidR="006B3562" w:rsidRPr="00B65D65" w14:paraId="72EED655" w14:textId="77777777" w:rsidTr="00155F8E">
        <w:tc>
          <w:tcPr>
            <w:tcW w:w="3542" w:type="dxa"/>
          </w:tcPr>
          <w:p w14:paraId="0C46CA56" w14:textId="77777777" w:rsidR="006B3562" w:rsidRPr="00B65D65" w:rsidRDefault="006B3562" w:rsidP="00155F8E">
            <w:pPr>
              <w:spacing w:line="360" w:lineRule="auto"/>
              <w:rPr>
                <w:szCs w:val="24"/>
                <w:rtl/>
                <w:lang w:eastAsia="he-IL"/>
              </w:rPr>
            </w:pPr>
            <w:r>
              <w:rPr>
                <w:rFonts w:hint="cs"/>
                <w:b/>
                <w:bCs/>
                <w:szCs w:val="24"/>
                <w:rtl/>
              </w:rPr>
              <w:t>21</w:t>
            </w:r>
            <w:r w:rsidRPr="00B65D65">
              <w:rPr>
                <w:rFonts w:hint="cs"/>
                <w:b/>
                <w:bCs/>
                <w:szCs w:val="24"/>
                <w:rtl/>
              </w:rPr>
              <w:t>.</w:t>
            </w:r>
            <w:r w:rsidRPr="00B65D65">
              <w:rPr>
                <w:rFonts w:hint="cs"/>
                <w:szCs w:val="24"/>
                <w:rtl/>
              </w:rPr>
              <w:t xml:space="preserve"> החלטה בבקשה לביטול קנס מנהלי</w:t>
            </w:r>
            <w:r w:rsidRPr="00B65D65">
              <w:rPr>
                <w:rFonts w:hint="cs"/>
                <w:szCs w:val="24"/>
                <w:rtl/>
                <w:lang w:eastAsia="he-IL"/>
              </w:rPr>
              <w:t xml:space="preserve">: </w:t>
            </w:r>
          </w:p>
          <w:p w14:paraId="12CCF02E" w14:textId="77777777" w:rsidR="006B3562" w:rsidRPr="00B65D65" w:rsidRDefault="006B3562" w:rsidP="00155F8E">
            <w:pPr>
              <w:spacing w:line="360" w:lineRule="auto"/>
              <w:rPr>
                <w:szCs w:val="24"/>
                <w:rtl/>
                <w:lang w:eastAsia="he-IL"/>
              </w:rPr>
            </w:pPr>
          </w:p>
          <w:p w14:paraId="5B26CB42" w14:textId="77777777" w:rsidR="006B3562" w:rsidRPr="00B65D65" w:rsidRDefault="006B3562" w:rsidP="00155F8E">
            <w:pPr>
              <w:spacing w:line="360" w:lineRule="auto"/>
              <w:rPr>
                <w:szCs w:val="24"/>
                <w:rtl/>
                <w:lang w:eastAsia="he-IL"/>
              </w:rPr>
            </w:pPr>
            <w:r w:rsidRPr="00B65D65">
              <w:rPr>
                <w:rFonts w:hint="cs"/>
                <w:b/>
                <w:bCs/>
                <w:szCs w:val="24"/>
                <w:rtl/>
                <w:lang w:eastAsia="he-IL"/>
              </w:rPr>
              <w:t>א.</w:t>
            </w:r>
            <w:r w:rsidRPr="00B65D65">
              <w:rPr>
                <w:rFonts w:hint="cs"/>
                <w:szCs w:val="24"/>
                <w:rtl/>
                <w:lang w:eastAsia="he-IL"/>
              </w:rPr>
              <w:t xml:space="preserve"> בתיק שאינו מורכב משפטית או עובדתית. </w:t>
            </w:r>
          </w:p>
          <w:p w14:paraId="7A5085CE" w14:textId="77777777" w:rsidR="006B3562" w:rsidRPr="00B65D65" w:rsidRDefault="006B3562" w:rsidP="00155F8E">
            <w:pPr>
              <w:spacing w:line="360" w:lineRule="auto"/>
              <w:rPr>
                <w:szCs w:val="24"/>
                <w:rtl/>
                <w:lang w:eastAsia="he-IL"/>
              </w:rPr>
            </w:pPr>
          </w:p>
          <w:p w14:paraId="7E2A2013" w14:textId="77777777" w:rsidR="006B3562" w:rsidRPr="00B65D65" w:rsidRDefault="006B3562" w:rsidP="00155F8E">
            <w:pPr>
              <w:spacing w:line="360" w:lineRule="auto"/>
              <w:rPr>
                <w:szCs w:val="24"/>
                <w:rtl/>
                <w:lang w:eastAsia="he-IL"/>
              </w:rPr>
            </w:pPr>
            <w:r w:rsidRPr="00B65D65">
              <w:rPr>
                <w:rFonts w:hint="cs"/>
                <w:b/>
                <w:bCs/>
                <w:szCs w:val="24"/>
                <w:rtl/>
                <w:lang w:eastAsia="he-IL"/>
              </w:rPr>
              <w:t>ב.</w:t>
            </w:r>
            <w:r w:rsidRPr="00B65D65">
              <w:rPr>
                <w:rFonts w:hint="cs"/>
                <w:szCs w:val="24"/>
                <w:rtl/>
                <w:lang w:eastAsia="he-IL"/>
              </w:rPr>
              <w:t xml:space="preserve"> בתיק מורכב משפטית או עובדתית.  </w:t>
            </w:r>
          </w:p>
        </w:tc>
        <w:tc>
          <w:tcPr>
            <w:tcW w:w="2362" w:type="dxa"/>
          </w:tcPr>
          <w:p w14:paraId="311D7D01" w14:textId="77777777" w:rsidR="006B3562" w:rsidRPr="00B65D65" w:rsidRDefault="006B3562" w:rsidP="00155F8E">
            <w:pPr>
              <w:spacing w:line="360" w:lineRule="auto"/>
              <w:jc w:val="center"/>
              <w:rPr>
                <w:b/>
                <w:bCs/>
                <w:szCs w:val="24"/>
                <w:rtl/>
              </w:rPr>
            </w:pPr>
          </w:p>
          <w:p w14:paraId="53514BD4" w14:textId="77777777" w:rsidR="006B3562" w:rsidRPr="00B65D65" w:rsidRDefault="006B3562" w:rsidP="00155F8E">
            <w:pPr>
              <w:spacing w:line="360" w:lineRule="auto"/>
              <w:jc w:val="center"/>
              <w:rPr>
                <w:b/>
                <w:bCs/>
                <w:szCs w:val="24"/>
                <w:rtl/>
              </w:rPr>
            </w:pPr>
          </w:p>
          <w:p w14:paraId="70D6F441" w14:textId="77777777" w:rsidR="006B3562" w:rsidRPr="00B65D65" w:rsidRDefault="006B3562" w:rsidP="00155F8E">
            <w:pPr>
              <w:spacing w:line="360" w:lineRule="auto"/>
              <w:jc w:val="center"/>
              <w:rPr>
                <w:b/>
                <w:bCs/>
                <w:szCs w:val="24"/>
                <w:rtl/>
              </w:rPr>
            </w:pPr>
          </w:p>
          <w:p w14:paraId="01656591" w14:textId="77777777" w:rsidR="006B3562" w:rsidRPr="00B65D65" w:rsidRDefault="006B3562" w:rsidP="00155F8E">
            <w:pPr>
              <w:spacing w:line="360" w:lineRule="auto"/>
              <w:jc w:val="center"/>
              <w:rPr>
                <w:b/>
                <w:bCs/>
                <w:szCs w:val="24"/>
                <w:rtl/>
                <w:lang w:eastAsia="he-IL"/>
              </w:rPr>
            </w:pPr>
            <w:r w:rsidRPr="00B65D65">
              <w:rPr>
                <w:rFonts w:hint="cs"/>
                <w:b/>
                <w:bCs/>
                <w:szCs w:val="24"/>
                <w:rtl/>
              </w:rPr>
              <w:t>1000 ₪</w:t>
            </w:r>
          </w:p>
          <w:p w14:paraId="29F61A35" w14:textId="77777777" w:rsidR="006B3562" w:rsidRPr="00B65D65" w:rsidRDefault="006B3562" w:rsidP="00155F8E">
            <w:pPr>
              <w:spacing w:line="360" w:lineRule="auto"/>
              <w:jc w:val="center"/>
              <w:rPr>
                <w:b/>
                <w:bCs/>
                <w:szCs w:val="24"/>
                <w:rtl/>
                <w:lang w:eastAsia="he-IL"/>
              </w:rPr>
            </w:pPr>
          </w:p>
          <w:p w14:paraId="61583560" w14:textId="77777777" w:rsidR="006B3562" w:rsidRPr="00B65D65" w:rsidRDefault="006B3562" w:rsidP="00155F8E">
            <w:pPr>
              <w:spacing w:line="360" w:lineRule="auto"/>
              <w:jc w:val="center"/>
              <w:rPr>
                <w:b/>
                <w:bCs/>
                <w:szCs w:val="24"/>
                <w:rtl/>
                <w:lang w:eastAsia="he-IL"/>
              </w:rPr>
            </w:pPr>
          </w:p>
          <w:p w14:paraId="10048C37" w14:textId="77777777" w:rsidR="006B3562" w:rsidRPr="00B65D65" w:rsidRDefault="006B3562" w:rsidP="00155F8E">
            <w:pPr>
              <w:spacing w:line="360" w:lineRule="auto"/>
              <w:jc w:val="center"/>
              <w:rPr>
                <w:b/>
                <w:bCs/>
                <w:szCs w:val="24"/>
                <w:rtl/>
                <w:lang w:eastAsia="he-IL"/>
              </w:rPr>
            </w:pPr>
            <w:r w:rsidRPr="00B65D65">
              <w:rPr>
                <w:rFonts w:hint="cs"/>
                <w:b/>
                <w:bCs/>
                <w:szCs w:val="24"/>
                <w:rtl/>
                <w:lang w:eastAsia="he-IL"/>
              </w:rPr>
              <w:t>1,500</w:t>
            </w:r>
          </w:p>
        </w:tc>
        <w:tc>
          <w:tcPr>
            <w:tcW w:w="2934" w:type="dxa"/>
          </w:tcPr>
          <w:p w14:paraId="1983DE2B" w14:textId="77777777" w:rsidR="006B3562" w:rsidRPr="00B65D65" w:rsidRDefault="006B3562" w:rsidP="00155F8E">
            <w:pPr>
              <w:spacing w:line="360" w:lineRule="auto"/>
              <w:rPr>
                <w:szCs w:val="24"/>
                <w:rtl/>
                <w:lang w:eastAsia="he-IL"/>
              </w:rPr>
            </w:pPr>
            <w:r w:rsidRPr="00B65D65">
              <w:rPr>
                <w:rFonts w:hint="cs"/>
                <w:szCs w:val="24"/>
                <w:rtl/>
              </w:rPr>
              <w:t xml:space="preserve">בתיק שנבחן בטרם הטלת קנס מנהלי על ידי אותו תובע תופחת מחצית התמורה בסעיף זה.  </w:t>
            </w:r>
          </w:p>
        </w:tc>
      </w:tr>
      <w:tr w:rsidR="006B3562" w:rsidRPr="00B65D65" w14:paraId="7A080100" w14:textId="77777777" w:rsidTr="00155F8E">
        <w:tc>
          <w:tcPr>
            <w:tcW w:w="3542" w:type="dxa"/>
          </w:tcPr>
          <w:p w14:paraId="4FA17C5B" w14:textId="77777777" w:rsidR="006B3562" w:rsidRPr="00B65D65" w:rsidRDefault="006B3562" w:rsidP="00155F8E">
            <w:pPr>
              <w:spacing w:line="360" w:lineRule="auto"/>
              <w:rPr>
                <w:szCs w:val="24"/>
                <w:rtl/>
              </w:rPr>
            </w:pPr>
            <w:r>
              <w:rPr>
                <w:rFonts w:hint="cs"/>
                <w:b/>
                <w:bCs/>
                <w:szCs w:val="24"/>
                <w:rtl/>
              </w:rPr>
              <w:t>22</w:t>
            </w:r>
            <w:r w:rsidRPr="00B65D65">
              <w:rPr>
                <w:rFonts w:hint="cs"/>
                <w:b/>
                <w:bCs/>
                <w:szCs w:val="24"/>
                <w:rtl/>
              </w:rPr>
              <w:t>.</w:t>
            </w:r>
            <w:r w:rsidRPr="00B65D65">
              <w:rPr>
                <w:rFonts w:hint="cs"/>
                <w:szCs w:val="24"/>
                <w:rtl/>
              </w:rPr>
              <w:t xml:space="preserve"> החלטה בבקשה לביטול תוספת פיגורים או עיון חוזר בהחלטה בבקשה לביטול קנס מינהלי.</w:t>
            </w:r>
          </w:p>
        </w:tc>
        <w:tc>
          <w:tcPr>
            <w:tcW w:w="2362" w:type="dxa"/>
          </w:tcPr>
          <w:p w14:paraId="012C841B" w14:textId="77777777" w:rsidR="006B3562" w:rsidRPr="00B65D65" w:rsidRDefault="006B3562" w:rsidP="00155F8E">
            <w:pPr>
              <w:spacing w:line="360" w:lineRule="auto"/>
              <w:jc w:val="center"/>
              <w:rPr>
                <w:b/>
                <w:bCs/>
                <w:szCs w:val="24"/>
                <w:rtl/>
              </w:rPr>
            </w:pPr>
          </w:p>
          <w:p w14:paraId="23D4B981" w14:textId="77777777" w:rsidR="006B3562" w:rsidRPr="00B65D65" w:rsidRDefault="006B3562" w:rsidP="00155F8E">
            <w:pPr>
              <w:spacing w:line="360" w:lineRule="auto"/>
              <w:jc w:val="center"/>
              <w:rPr>
                <w:b/>
                <w:bCs/>
                <w:szCs w:val="24"/>
                <w:rtl/>
              </w:rPr>
            </w:pPr>
          </w:p>
          <w:p w14:paraId="32DD5E76" w14:textId="77777777" w:rsidR="006B3562" w:rsidRPr="00B65D65" w:rsidRDefault="006B3562" w:rsidP="00155F8E">
            <w:pPr>
              <w:spacing w:line="360" w:lineRule="auto"/>
              <w:jc w:val="center"/>
              <w:rPr>
                <w:b/>
                <w:bCs/>
                <w:szCs w:val="24"/>
                <w:rtl/>
              </w:rPr>
            </w:pPr>
            <w:r w:rsidRPr="00B65D65">
              <w:rPr>
                <w:rFonts w:hint="cs"/>
                <w:b/>
                <w:bCs/>
                <w:szCs w:val="24"/>
                <w:rtl/>
              </w:rPr>
              <w:t xml:space="preserve">500 ₪ </w:t>
            </w:r>
          </w:p>
        </w:tc>
        <w:tc>
          <w:tcPr>
            <w:tcW w:w="2934" w:type="dxa"/>
          </w:tcPr>
          <w:p w14:paraId="717D969D" w14:textId="77777777" w:rsidR="006B3562" w:rsidRPr="00B65D65" w:rsidRDefault="006B3562" w:rsidP="00155F8E">
            <w:pPr>
              <w:spacing w:line="360" w:lineRule="auto"/>
              <w:rPr>
                <w:szCs w:val="24"/>
                <w:rtl/>
              </w:rPr>
            </w:pPr>
            <w:r w:rsidRPr="00B65D65">
              <w:rPr>
                <w:szCs w:val="24"/>
                <w:rtl/>
              </w:rPr>
              <w:t xml:space="preserve">בתיק שנבחן בטרם הטלת קנס מנהלי על ידי אותו תובע תופחת מחצית התמורה בסעיף זה.  </w:t>
            </w:r>
          </w:p>
        </w:tc>
      </w:tr>
      <w:tr w:rsidR="006B3562" w:rsidRPr="00B65D65" w14:paraId="35D57A59" w14:textId="77777777" w:rsidTr="00155F8E">
        <w:tc>
          <w:tcPr>
            <w:tcW w:w="3542" w:type="dxa"/>
          </w:tcPr>
          <w:p w14:paraId="201B5E41" w14:textId="77777777" w:rsidR="006B3562" w:rsidRPr="00B65D65" w:rsidRDefault="006B3562" w:rsidP="00155F8E">
            <w:pPr>
              <w:spacing w:line="360" w:lineRule="auto"/>
              <w:rPr>
                <w:szCs w:val="24"/>
                <w:rtl/>
                <w:lang w:eastAsia="he-IL"/>
              </w:rPr>
            </w:pPr>
            <w:r w:rsidRPr="00B65D65">
              <w:rPr>
                <w:rFonts w:hint="cs"/>
                <w:b/>
                <w:bCs/>
                <w:szCs w:val="24"/>
                <w:rtl/>
              </w:rPr>
              <w:t>23.</w:t>
            </w:r>
            <w:r w:rsidRPr="00B65D65">
              <w:rPr>
                <w:rFonts w:hint="cs"/>
                <w:szCs w:val="24"/>
                <w:rtl/>
              </w:rPr>
              <w:t xml:space="preserve"> תשלום בעד מסירות אישיות </w:t>
            </w:r>
          </w:p>
        </w:tc>
        <w:tc>
          <w:tcPr>
            <w:tcW w:w="2362" w:type="dxa"/>
          </w:tcPr>
          <w:p w14:paraId="54FBA3D3" w14:textId="77777777" w:rsidR="006B3562" w:rsidRPr="00B65D65" w:rsidRDefault="006B3562" w:rsidP="00155F8E">
            <w:pPr>
              <w:spacing w:line="360" w:lineRule="auto"/>
              <w:jc w:val="center"/>
              <w:rPr>
                <w:b/>
                <w:bCs/>
                <w:szCs w:val="24"/>
                <w:rtl/>
                <w:lang w:eastAsia="he-IL"/>
              </w:rPr>
            </w:pPr>
            <w:r w:rsidRPr="00B65D65">
              <w:rPr>
                <w:rFonts w:hint="cs"/>
                <w:b/>
                <w:bCs/>
                <w:szCs w:val="24"/>
                <w:rtl/>
              </w:rPr>
              <w:t>לפי תעריף דואר שליחים של חברת דואר ישראל, כפי שיהיו מעת לעת</w:t>
            </w:r>
          </w:p>
        </w:tc>
        <w:tc>
          <w:tcPr>
            <w:tcW w:w="2934" w:type="dxa"/>
          </w:tcPr>
          <w:p w14:paraId="54C8C90A" w14:textId="77777777" w:rsidR="006B3562" w:rsidRPr="00B65D65" w:rsidRDefault="006B3562" w:rsidP="00155F8E">
            <w:pPr>
              <w:spacing w:line="360" w:lineRule="auto"/>
              <w:rPr>
                <w:szCs w:val="24"/>
                <w:rtl/>
              </w:rPr>
            </w:pPr>
            <w:r w:rsidRPr="00B65D65">
              <w:rPr>
                <w:rFonts w:hint="cs"/>
                <w:szCs w:val="24"/>
                <w:rtl/>
              </w:rPr>
              <w:t>במקרים חריגים, כשלא ניתן לבצע מסירה אישית באמצעות דואר שליחים של דואר ישראל</w:t>
            </w:r>
          </w:p>
        </w:tc>
      </w:tr>
      <w:tr w:rsidR="006B3562" w:rsidRPr="00B65D65" w14:paraId="091C8039" w14:textId="77777777" w:rsidTr="00155F8E">
        <w:tc>
          <w:tcPr>
            <w:tcW w:w="3542" w:type="dxa"/>
          </w:tcPr>
          <w:p w14:paraId="59C36985" w14:textId="77777777" w:rsidR="006B3562" w:rsidRPr="00B65D65" w:rsidRDefault="006B3562" w:rsidP="00155F8E">
            <w:pPr>
              <w:spacing w:line="360" w:lineRule="auto"/>
              <w:rPr>
                <w:szCs w:val="24"/>
                <w:rtl/>
              </w:rPr>
            </w:pPr>
            <w:r w:rsidRPr="00B65D65">
              <w:rPr>
                <w:rFonts w:hint="cs"/>
                <w:b/>
                <w:bCs/>
                <w:szCs w:val="24"/>
                <w:rtl/>
              </w:rPr>
              <w:t>24.</w:t>
            </w:r>
            <w:r w:rsidRPr="00B65D65">
              <w:rPr>
                <w:rFonts w:hint="cs"/>
                <w:szCs w:val="24"/>
                <w:rtl/>
              </w:rPr>
              <w:t xml:space="preserve"> טיפול בהליך משפטי שאינו מצוין במפורש בנספח זה </w:t>
            </w:r>
          </w:p>
        </w:tc>
        <w:tc>
          <w:tcPr>
            <w:tcW w:w="2362" w:type="dxa"/>
          </w:tcPr>
          <w:p w14:paraId="38B3EE35" w14:textId="77777777" w:rsidR="006B3562" w:rsidRPr="00B65D65" w:rsidRDefault="006B3562" w:rsidP="00155F8E">
            <w:pPr>
              <w:spacing w:line="360" w:lineRule="auto"/>
              <w:jc w:val="center"/>
              <w:rPr>
                <w:b/>
                <w:bCs/>
                <w:szCs w:val="24"/>
                <w:rtl/>
              </w:rPr>
            </w:pPr>
          </w:p>
        </w:tc>
        <w:tc>
          <w:tcPr>
            <w:tcW w:w="2934" w:type="dxa"/>
          </w:tcPr>
          <w:p w14:paraId="69C62764" w14:textId="77777777" w:rsidR="006B3562" w:rsidRPr="00B65D65" w:rsidRDefault="006B3562" w:rsidP="00155F8E">
            <w:pPr>
              <w:spacing w:line="360" w:lineRule="auto"/>
              <w:rPr>
                <w:szCs w:val="24"/>
                <w:rtl/>
              </w:rPr>
            </w:pPr>
            <w:r w:rsidRPr="00B65D65">
              <w:rPr>
                <w:rFonts w:hint="cs"/>
                <w:szCs w:val="24"/>
                <w:rtl/>
              </w:rPr>
              <w:t>שכר הטרחה ישולם בהתאם להליך הדומה ביותר המפורט בנספח זה.</w:t>
            </w:r>
          </w:p>
          <w:p w14:paraId="71E213BF" w14:textId="77777777" w:rsidR="006B3562" w:rsidRPr="00B65D65" w:rsidRDefault="006B3562" w:rsidP="00155F8E">
            <w:pPr>
              <w:spacing w:line="360" w:lineRule="auto"/>
              <w:rPr>
                <w:szCs w:val="24"/>
                <w:rtl/>
              </w:rPr>
            </w:pPr>
            <w:r w:rsidRPr="00B65D65">
              <w:rPr>
                <w:rFonts w:hint="cs"/>
                <w:szCs w:val="24"/>
                <w:rtl/>
              </w:rPr>
              <w:t>ההחלטה מהו הליך דומה תיעשה מראש על ידי הממונה  על פי שיקול דעתו הבלעדי. הסכמת עורך הדין לבצע את העבודה תהווה הסכמה לתעריף זה.</w:t>
            </w:r>
          </w:p>
        </w:tc>
      </w:tr>
    </w:tbl>
    <w:p w14:paraId="256FCBAC" w14:textId="77777777" w:rsidR="006B3562" w:rsidRPr="00B65D65" w:rsidRDefault="006B3562" w:rsidP="006B3562">
      <w:pPr>
        <w:spacing w:line="360" w:lineRule="auto"/>
        <w:ind w:left="774"/>
        <w:jc w:val="both"/>
        <w:rPr>
          <w:szCs w:val="24"/>
        </w:rPr>
      </w:pPr>
    </w:p>
    <w:p w14:paraId="4CE54B78" w14:textId="77777777" w:rsidR="006B3562" w:rsidRPr="00B65D65" w:rsidRDefault="006B3562" w:rsidP="006B3562">
      <w:pPr>
        <w:pStyle w:val="af6"/>
        <w:numPr>
          <w:ilvl w:val="0"/>
          <w:numId w:val="133"/>
        </w:numPr>
        <w:tabs>
          <w:tab w:val="num" w:pos="927"/>
        </w:tabs>
        <w:spacing w:line="360" w:lineRule="auto"/>
        <w:jc w:val="both"/>
        <w:rPr>
          <w:szCs w:val="24"/>
        </w:rPr>
      </w:pPr>
      <w:r w:rsidRPr="00B65D65">
        <w:rPr>
          <w:rFonts w:hint="cs"/>
          <w:szCs w:val="24"/>
          <w:rtl/>
        </w:rPr>
        <w:t>לצרכי הסכם זה מוסכם כי "</w:t>
      </w:r>
      <w:r w:rsidRPr="0039218B">
        <w:rPr>
          <w:rFonts w:hint="cs"/>
          <w:szCs w:val="24"/>
          <w:rtl/>
        </w:rPr>
        <w:t>מועד הגשת חשבונית עסקה למשרד</w:t>
      </w:r>
      <w:r w:rsidRPr="00B65D65">
        <w:rPr>
          <w:rFonts w:hint="cs"/>
          <w:szCs w:val="24"/>
          <w:rtl/>
        </w:rPr>
        <w:t xml:space="preserve">" הינו המועד שבו התקבלה חשבונית עסקה אצל הממונה. </w:t>
      </w:r>
    </w:p>
    <w:p w14:paraId="138D0719" w14:textId="77777777" w:rsidR="006B3562" w:rsidRPr="00B65D65" w:rsidRDefault="006B3562" w:rsidP="006B3562">
      <w:pPr>
        <w:spacing w:line="360" w:lineRule="auto"/>
        <w:ind w:left="774"/>
        <w:jc w:val="both"/>
        <w:rPr>
          <w:szCs w:val="24"/>
        </w:rPr>
      </w:pPr>
    </w:p>
    <w:p w14:paraId="24560F05" w14:textId="77777777" w:rsidR="006B3562" w:rsidRPr="00B65D65" w:rsidRDefault="006B3562" w:rsidP="006B3562">
      <w:pPr>
        <w:pStyle w:val="af6"/>
        <w:numPr>
          <w:ilvl w:val="0"/>
          <w:numId w:val="133"/>
        </w:numPr>
        <w:tabs>
          <w:tab w:val="num" w:pos="927"/>
        </w:tabs>
        <w:spacing w:line="360" w:lineRule="auto"/>
        <w:jc w:val="both"/>
        <w:rPr>
          <w:szCs w:val="24"/>
        </w:rPr>
      </w:pPr>
      <w:r w:rsidRPr="00B65D65">
        <w:rPr>
          <w:rFonts w:hint="cs"/>
          <w:szCs w:val="24"/>
          <w:rtl/>
        </w:rPr>
        <w:t>מיד עם קבלת התשלום אצל הזוכה הוא ינפיק חשבונית מס בגובה מלוא הסכום שהתקבל ויעבירה למשרד.</w:t>
      </w:r>
    </w:p>
    <w:p w14:paraId="148AEA7E" w14:textId="77777777" w:rsidR="006B3562" w:rsidRPr="00B65D65" w:rsidRDefault="006B3562" w:rsidP="006B3562">
      <w:pPr>
        <w:spacing w:line="360" w:lineRule="auto"/>
        <w:ind w:left="360"/>
        <w:contextualSpacing/>
        <w:rPr>
          <w:szCs w:val="24"/>
          <w:rtl/>
          <w:lang w:eastAsia="he-IL"/>
        </w:rPr>
      </w:pPr>
    </w:p>
    <w:p w14:paraId="305295AD" w14:textId="77777777" w:rsidR="006B3562" w:rsidRPr="00B65D65" w:rsidRDefault="006B3562" w:rsidP="006B3562">
      <w:pPr>
        <w:pStyle w:val="af6"/>
        <w:numPr>
          <w:ilvl w:val="0"/>
          <w:numId w:val="133"/>
        </w:numPr>
        <w:tabs>
          <w:tab w:val="num" w:pos="927"/>
        </w:tabs>
        <w:spacing w:line="360" w:lineRule="auto"/>
        <w:jc w:val="both"/>
        <w:rPr>
          <w:szCs w:val="24"/>
        </w:rPr>
      </w:pPr>
      <w:r w:rsidRPr="00B65D65">
        <w:rPr>
          <w:rFonts w:hint="cs"/>
          <w:szCs w:val="24"/>
          <w:rtl/>
        </w:rPr>
        <w:t>התשלומים יתבצעו כדלקמן:</w:t>
      </w:r>
    </w:p>
    <w:p w14:paraId="6B44E6A3" w14:textId="77777777" w:rsidR="006B3562" w:rsidRPr="0039218B" w:rsidRDefault="006B3562" w:rsidP="006B3562">
      <w:pPr>
        <w:pStyle w:val="af6"/>
        <w:numPr>
          <w:ilvl w:val="0"/>
          <w:numId w:val="134"/>
        </w:numPr>
        <w:spacing w:line="360" w:lineRule="auto"/>
        <w:ind w:right="567"/>
        <w:jc w:val="both"/>
        <w:rPr>
          <w:szCs w:val="24"/>
        </w:rPr>
      </w:pPr>
      <w:r w:rsidRPr="0039218B">
        <w:rPr>
          <w:rFonts w:hint="cs"/>
          <w:szCs w:val="24"/>
          <w:rtl/>
        </w:rPr>
        <w:t>התמורה לספק תשולם בהתאם לאמור להלן ובכפוף להוראות החשב הכללי המתפרסמות מעת לעת.</w:t>
      </w:r>
    </w:p>
    <w:p w14:paraId="4D50DE6B" w14:textId="77777777" w:rsidR="006B3562" w:rsidRPr="00B65D65" w:rsidRDefault="006B3562" w:rsidP="006B3562">
      <w:pPr>
        <w:spacing w:line="360" w:lineRule="auto"/>
        <w:ind w:left="1341"/>
        <w:jc w:val="both"/>
        <w:rPr>
          <w:szCs w:val="24"/>
        </w:rPr>
      </w:pPr>
    </w:p>
    <w:p w14:paraId="32719B98" w14:textId="77777777" w:rsidR="006B3562" w:rsidRPr="00B65D65" w:rsidRDefault="006B3562" w:rsidP="006B3562">
      <w:pPr>
        <w:pStyle w:val="af6"/>
        <w:numPr>
          <w:ilvl w:val="0"/>
          <w:numId w:val="134"/>
        </w:numPr>
        <w:spacing w:line="360" w:lineRule="auto"/>
        <w:ind w:right="567"/>
        <w:jc w:val="both"/>
        <w:rPr>
          <w:szCs w:val="24"/>
        </w:rPr>
      </w:pPr>
      <w:r w:rsidRPr="0039218B">
        <w:rPr>
          <w:rFonts w:hint="cs"/>
          <w:szCs w:val="24"/>
          <w:rtl/>
        </w:rPr>
        <w:t>חשבונות שיוגשו למשרד במחצית הראשונה של כל חודש</w:t>
      </w:r>
      <w:r w:rsidRPr="00B65D65">
        <w:rPr>
          <w:rFonts w:hint="cs"/>
          <w:szCs w:val="24"/>
          <w:rtl/>
        </w:rPr>
        <w:t xml:space="preserve"> (בימים 1-15): ישולמו בין התאריכים 15-24 (כולל) של החודש העוקב. </w:t>
      </w:r>
    </w:p>
    <w:p w14:paraId="4B6ADF33" w14:textId="77777777" w:rsidR="006B3562" w:rsidRPr="00B65D65" w:rsidRDefault="006B3562" w:rsidP="006B3562">
      <w:pPr>
        <w:spacing w:line="360" w:lineRule="auto"/>
        <w:ind w:left="360"/>
        <w:contextualSpacing/>
        <w:rPr>
          <w:szCs w:val="24"/>
          <w:rtl/>
          <w:lang w:eastAsia="he-IL"/>
        </w:rPr>
      </w:pPr>
    </w:p>
    <w:p w14:paraId="5E017E38" w14:textId="77777777" w:rsidR="006B3562" w:rsidRPr="00B65D65" w:rsidRDefault="006B3562" w:rsidP="006B3562">
      <w:pPr>
        <w:pStyle w:val="af6"/>
        <w:numPr>
          <w:ilvl w:val="0"/>
          <w:numId w:val="134"/>
        </w:numPr>
        <w:spacing w:line="360" w:lineRule="auto"/>
        <w:ind w:right="567"/>
        <w:jc w:val="both"/>
        <w:rPr>
          <w:szCs w:val="24"/>
        </w:rPr>
      </w:pPr>
      <w:r w:rsidRPr="0039218B">
        <w:rPr>
          <w:rFonts w:hint="cs"/>
          <w:szCs w:val="24"/>
          <w:rtl/>
        </w:rPr>
        <w:t xml:space="preserve">חשבוניות שיוגשו למשרד בין התאריכים 16-24 לכל חודש </w:t>
      </w:r>
      <w:r w:rsidRPr="00B65D65">
        <w:rPr>
          <w:rFonts w:hint="cs"/>
          <w:szCs w:val="24"/>
          <w:rtl/>
        </w:rPr>
        <w:t xml:space="preserve">(כולל): ישולמו בין התאריכים 16-24 של החודש העוקב. </w:t>
      </w:r>
    </w:p>
    <w:p w14:paraId="7A540A40" w14:textId="77777777" w:rsidR="006B3562" w:rsidRPr="00B65D65" w:rsidRDefault="006B3562" w:rsidP="006B3562">
      <w:pPr>
        <w:spacing w:line="360" w:lineRule="auto"/>
        <w:ind w:left="360"/>
        <w:contextualSpacing/>
        <w:rPr>
          <w:szCs w:val="24"/>
          <w:rtl/>
          <w:lang w:eastAsia="he-IL"/>
        </w:rPr>
      </w:pPr>
    </w:p>
    <w:p w14:paraId="051A2646" w14:textId="77777777" w:rsidR="006B3562" w:rsidRPr="00B65D65" w:rsidRDefault="006B3562" w:rsidP="006B3562">
      <w:pPr>
        <w:pStyle w:val="af6"/>
        <w:numPr>
          <w:ilvl w:val="0"/>
          <w:numId w:val="134"/>
        </w:numPr>
        <w:spacing w:line="360" w:lineRule="auto"/>
        <w:ind w:right="567"/>
        <w:jc w:val="both"/>
        <w:rPr>
          <w:szCs w:val="24"/>
        </w:rPr>
      </w:pPr>
      <w:r w:rsidRPr="0039218B">
        <w:rPr>
          <w:rFonts w:hint="cs"/>
          <w:szCs w:val="24"/>
          <w:rtl/>
        </w:rPr>
        <w:t>חשבוניות שיוגשו למשרד בין התאריכים 25-31 לכל חודש</w:t>
      </w:r>
      <w:r w:rsidRPr="00B65D65">
        <w:rPr>
          <w:rFonts w:hint="cs"/>
          <w:szCs w:val="24"/>
          <w:rtl/>
        </w:rPr>
        <w:t xml:space="preserve"> (כולל): ישולמו ביום ה- 24 לחודש העוקב. </w:t>
      </w:r>
    </w:p>
    <w:p w14:paraId="573B09FE" w14:textId="77777777" w:rsidR="006B3562" w:rsidRPr="00B65D65" w:rsidRDefault="006B3562" w:rsidP="006B3562">
      <w:pPr>
        <w:spacing w:line="360" w:lineRule="auto"/>
        <w:ind w:left="360"/>
        <w:contextualSpacing/>
        <w:rPr>
          <w:szCs w:val="24"/>
          <w:rtl/>
          <w:lang w:eastAsia="he-IL"/>
        </w:rPr>
      </w:pPr>
    </w:p>
    <w:p w14:paraId="0EFB48D1" w14:textId="77777777" w:rsidR="006B3562" w:rsidRPr="00B65D65" w:rsidRDefault="006B3562" w:rsidP="006B3562">
      <w:pPr>
        <w:pStyle w:val="af6"/>
        <w:numPr>
          <w:ilvl w:val="0"/>
          <w:numId w:val="134"/>
        </w:numPr>
        <w:spacing w:line="360" w:lineRule="auto"/>
        <w:ind w:right="567"/>
        <w:jc w:val="both"/>
        <w:rPr>
          <w:szCs w:val="24"/>
        </w:rPr>
      </w:pPr>
      <w:r w:rsidRPr="00B65D65">
        <w:rPr>
          <w:rFonts w:hint="cs"/>
          <w:szCs w:val="24"/>
          <w:rtl/>
        </w:rPr>
        <w:t>הזוכה לא יקבל כל תשלום או הטבה אחרת מעבר לתמורה, לרבות תשלומים בעד הוצאות טלפון, דואר, צילומים</w:t>
      </w:r>
      <w:r>
        <w:rPr>
          <w:rFonts w:hint="cs"/>
          <w:szCs w:val="24"/>
          <w:rtl/>
        </w:rPr>
        <w:t xml:space="preserve">, הדפסות, פקס, אש"ל וכיוצא בזה, למעט מסירות אישיות, ולמעט החזר </w:t>
      </w:r>
      <w:r w:rsidRPr="00B65D65">
        <w:rPr>
          <w:rFonts w:hint="cs"/>
          <w:szCs w:val="24"/>
          <w:rtl/>
        </w:rPr>
        <w:t xml:space="preserve">הוצאות נסיעה </w:t>
      </w:r>
      <w:r>
        <w:rPr>
          <w:rFonts w:hint="cs"/>
          <w:szCs w:val="24"/>
          <w:rtl/>
        </w:rPr>
        <w:t xml:space="preserve">בתפקיד אשר </w:t>
      </w:r>
      <w:r w:rsidRPr="00B65D65">
        <w:rPr>
          <w:rFonts w:hint="cs"/>
          <w:szCs w:val="24"/>
          <w:rtl/>
        </w:rPr>
        <w:t>ישולמו בהתאם להוראות תכ"מ</w:t>
      </w:r>
      <w:r>
        <w:rPr>
          <w:rFonts w:hint="cs"/>
          <w:szCs w:val="24"/>
          <w:rtl/>
        </w:rPr>
        <w:t xml:space="preserve"> 13.9.2.2</w:t>
      </w:r>
      <w:r w:rsidRPr="00B65D65">
        <w:rPr>
          <w:rFonts w:hint="cs"/>
          <w:szCs w:val="24"/>
          <w:rtl/>
        </w:rPr>
        <w:t>.</w:t>
      </w:r>
    </w:p>
    <w:p w14:paraId="592530D9" w14:textId="77777777" w:rsidR="006B3562" w:rsidRPr="00B65D65" w:rsidRDefault="006B3562" w:rsidP="006B3562">
      <w:pPr>
        <w:spacing w:line="360" w:lineRule="auto"/>
        <w:ind w:left="1341"/>
        <w:jc w:val="both"/>
        <w:rPr>
          <w:szCs w:val="24"/>
        </w:rPr>
      </w:pPr>
    </w:p>
    <w:p w14:paraId="02CFD425" w14:textId="77777777" w:rsidR="006B3562" w:rsidRPr="00694C64" w:rsidRDefault="006B3562" w:rsidP="006B3562">
      <w:pPr>
        <w:pStyle w:val="af6"/>
        <w:numPr>
          <w:ilvl w:val="0"/>
          <w:numId w:val="133"/>
        </w:numPr>
        <w:tabs>
          <w:tab w:val="num" w:pos="927"/>
        </w:tabs>
        <w:spacing w:line="360" w:lineRule="auto"/>
        <w:jc w:val="both"/>
        <w:rPr>
          <w:szCs w:val="24"/>
        </w:rPr>
      </w:pPr>
      <w:r w:rsidRPr="00B65D65">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7A0A44B6" w14:textId="77777777" w:rsidR="006B3562" w:rsidRPr="00B65D65" w:rsidRDefault="006B3562" w:rsidP="006B3562">
      <w:pPr>
        <w:spacing w:line="360" w:lineRule="auto"/>
        <w:ind w:left="774"/>
        <w:jc w:val="both"/>
        <w:rPr>
          <w:szCs w:val="24"/>
          <w:u w:val="single"/>
        </w:rPr>
      </w:pPr>
    </w:p>
    <w:p w14:paraId="76FAFFF0" w14:textId="77777777" w:rsidR="006B3562" w:rsidRPr="00694C64" w:rsidRDefault="006B3562" w:rsidP="006B3562">
      <w:pPr>
        <w:pStyle w:val="af6"/>
        <w:numPr>
          <w:ilvl w:val="0"/>
          <w:numId w:val="133"/>
        </w:numPr>
        <w:tabs>
          <w:tab w:val="num" w:pos="927"/>
        </w:tabs>
        <w:spacing w:line="360" w:lineRule="auto"/>
        <w:jc w:val="both"/>
        <w:rPr>
          <w:szCs w:val="24"/>
        </w:rPr>
      </w:pPr>
      <w:r w:rsidRPr="00B65D65">
        <w:rPr>
          <w:rFonts w:hint="cs"/>
          <w:szCs w:val="24"/>
          <w:rtl/>
        </w:rPr>
        <w:t xml:space="preserve">המשרד רשאי בכל עת לעכב כל תשלום, אם מפר הזוכה או אינו ממלא אחד או יותר מתנאי הסכם זה וזאת מבלי לפגוע בזכויותיו של המשרד. </w:t>
      </w:r>
    </w:p>
    <w:p w14:paraId="16399AD8" w14:textId="77777777" w:rsidR="006B3562" w:rsidRPr="00B65D65" w:rsidRDefault="006B3562" w:rsidP="006B3562">
      <w:pPr>
        <w:spacing w:line="360" w:lineRule="auto"/>
        <w:ind w:left="774"/>
        <w:jc w:val="both"/>
        <w:rPr>
          <w:szCs w:val="24"/>
          <w:u w:val="single"/>
        </w:rPr>
      </w:pPr>
    </w:p>
    <w:p w14:paraId="3AF5FF4D" w14:textId="77777777" w:rsidR="006B3562" w:rsidRPr="00B65D65" w:rsidRDefault="006B3562" w:rsidP="006B3562">
      <w:pPr>
        <w:numPr>
          <w:ilvl w:val="0"/>
          <w:numId w:val="70"/>
        </w:numPr>
        <w:tabs>
          <w:tab w:val="clear" w:pos="567"/>
          <w:tab w:val="num" w:pos="207"/>
        </w:tabs>
        <w:spacing w:line="360" w:lineRule="auto"/>
        <w:ind w:left="207" w:right="0"/>
        <w:jc w:val="both"/>
        <w:rPr>
          <w:b/>
          <w:bCs/>
          <w:szCs w:val="24"/>
          <w:u w:val="single"/>
        </w:rPr>
      </w:pPr>
      <w:r w:rsidRPr="00B65D65">
        <w:rPr>
          <w:rFonts w:hint="cs"/>
          <w:b/>
          <w:bCs/>
          <w:szCs w:val="24"/>
          <w:u w:val="single"/>
          <w:rtl/>
        </w:rPr>
        <w:t>תשלומים נוספים</w:t>
      </w:r>
    </w:p>
    <w:p w14:paraId="0A4FF49C" w14:textId="77777777" w:rsidR="006B3562" w:rsidRPr="00AE70B3" w:rsidRDefault="006B3562" w:rsidP="006B3562">
      <w:pPr>
        <w:pStyle w:val="af6"/>
        <w:numPr>
          <w:ilvl w:val="0"/>
          <w:numId w:val="132"/>
        </w:numPr>
        <w:tabs>
          <w:tab w:val="left" w:pos="8674"/>
          <w:tab w:val="left" w:pos="8958"/>
        </w:tabs>
        <w:spacing w:line="360" w:lineRule="auto"/>
        <w:jc w:val="both"/>
        <w:rPr>
          <w:szCs w:val="24"/>
        </w:rPr>
      </w:pPr>
      <w:r w:rsidRPr="00AE70B3">
        <w:rPr>
          <w:rFonts w:hint="cs"/>
          <w:szCs w:val="24"/>
          <w:rtl/>
        </w:rPr>
        <w:t>מוסכם בזה בין הצדדים כי שום תשלום אחר או נוסף פרט לאמור בסעיף 9 לא ישולם על ידי המשרד, לא במהלך מתן השירותים ולא לאחר פקיעת הקשר על פי הסכם זה, לא עבור מתן השירותים ולא בקשר איתם ו/או כל הנובע מהם, לא לספק ולא לכל אדם או גוף אחר.</w:t>
      </w:r>
    </w:p>
    <w:p w14:paraId="3867AAA9" w14:textId="77777777" w:rsidR="006B3562" w:rsidRPr="00B65D65" w:rsidRDefault="006B3562" w:rsidP="006B3562">
      <w:pPr>
        <w:tabs>
          <w:tab w:val="left" w:pos="8674"/>
          <w:tab w:val="left" w:pos="8958"/>
        </w:tabs>
        <w:spacing w:line="360" w:lineRule="auto"/>
        <w:ind w:left="774"/>
        <w:contextualSpacing/>
        <w:jc w:val="both"/>
        <w:rPr>
          <w:szCs w:val="24"/>
          <w:lang w:eastAsia="he-IL"/>
        </w:rPr>
      </w:pPr>
    </w:p>
    <w:p w14:paraId="7C0AF2C0" w14:textId="77777777" w:rsidR="006B3562" w:rsidRPr="00B65D65" w:rsidRDefault="006B3562" w:rsidP="006B3562">
      <w:pPr>
        <w:pStyle w:val="af6"/>
        <w:numPr>
          <w:ilvl w:val="0"/>
          <w:numId w:val="132"/>
        </w:numPr>
        <w:tabs>
          <w:tab w:val="left" w:pos="8674"/>
          <w:tab w:val="left" w:pos="8958"/>
        </w:tabs>
        <w:spacing w:line="360" w:lineRule="auto"/>
        <w:jc w:val="both"/>
        <w:rPr>
          <w:szCs w:val="24"/>
          <w:rtl/>
        </w:rPr>
      </w:pPr>
      <w:r w:rsidRPr="00B65D65">
        <w:rPr>
          <w:rFonts w:hint="cs"/>
          <w:szCs w:val="24"/>
          <w:rtl/>
        </w:rPr>
        <w:t>במידה ויקבע מסיבה כלשהי, במועד כלשהו אחרי תחילתו של הסכם זה, כי למרות כוונת הצדדים, שבאה לידי ביטוי בהסכם זה, רואים את העסקתו של הזוכה כהעסקת עובד, וכי חלים עליו ועל העסקתו הדינים והתנאים החלים על עובד, הרי מוסכם ומותנה בזה בין הצדדים כי שכרו של הזוכה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B0FBC64" w14:textId="77777777" w:rsidR="006B3562" w:rsidRPr="00B65D65" w:rsidRDefault="006B3562" w:rsidP="006B3562">
      <w:pPr>
        <w:spacing w:line="360" w:lineRule="auto"/>
        <w:jc w:val="both"/>
        <w:rPr>
          <w:szCs w:val="24"/>
          <w:rtl/>
        </w:rPr>
      </w:pPr>
    </w:p>
    <w:p w14:paraId="35BB1FEC" w14:textId="77777777" w:rsidR="006B3562" w:rsidRPr="00B65D65" w:rsidRDefault="006B3562" w:rsidP="006B3562">
      <w:pPr>
        <w:numPr>
          <w:ilvl w:val="0"/>
          <w:numId w:val="70"/>
        </w:numPr>
        <w:tabs>
          <w:tab w:val="clear" w:pos="567"/>
          <w:tab w:val="num" w:pos="207"/>
        </w:tabs>
        <w:spacing w:line="360" w:lineRule="auto"/>
        <w:ind w:left="207" w:right="0"/>
        <w:jc w:val="both"/>
        <w:rPr>
          <w:szCs w:val="24"/>
        </w:rPr>
      </w:pPr>
      <w:r w:rsidRPr="00B65D65">
        <w:rPr>
          <w:b/>
          <w:bCs/>
          <w:szCs w:val="24"/>
          <w:u w:val="single"/>
          <w:rtl/>
        </w:rPr>
        <w:t>היתרים רישיונות ואישורים</w:t>
      </w:r>
      <w:r w:rsidRPr="00B65D65">
        <w:rPr>
          <w:szCs w:val="24"/>
          <w:rtl/>
        </w:rPr>
        <w:t xml:space="preserve"> </w:t>
      </w:r>
    </w:p>
    <w:p w14:paraId="66C4612C" w14:textId="77777777" w:rsidR="006B3562" w:rsidRPr="00AE70B3" w:rsidRDefault="006B3562" w:rsidP="006B3562">
      <w:pPr>
        <w:pStyle w:val="af6"/>
        <w:numPr>
          <w:ilvl w:val="0"/>
          <w:numId w:val="131"/>
        </w:numPr>
        <w:spacing w:line="360" w:lineRule="auto"/>
        <w:jc w:val="both"/>
        <w:rPr>
          <w:szCs w:val="24"/>
        </w:rPr>
      </w:pPr>
      <w:r>
        <w:rPr>
          <w:rFonts w:hint="cs"/>
          <w:szCs w:val="24"/>
          <w:rtl/>
        </w:rPr>
        <w:t>הזוכה</w:t>
      </w:r>
      <w:r w:rsidRPr="00AE70B3">
        <w:rPr>
          <w:rFonts w:hint="cs"/>
          <w:szCs w:val="24"/>
          <w:rtl/>
        </w:rPr>
        <w:t xml:space="preserve"> </w:t>
      </w:r>
      <w:r w:rsidRPr="00AE70B3">
        <w:rPr>
          <w:szCs w:val="24"/>
          <w:rtl/>
        </w:rPr>
        <w:t xml:space="preserve">מצהיר ומתחייב בזאת </w:t>
      </w:r>
      <w:r w:rsidRPr="00AE70B3">
        <w:rPr>
          <w:rFonts w:hint="cs"/>
          <w:szCs w:val="24"/>
          <w:rtl/>
        </w:rPr>
        <w:t xml:space="preserve">כי </w:t>
      </w:r>
      <w:r w:rsidRPr="00AE70B3">
        <w:rPr>
          <w:szCs w:val="24"/>
          <w:rtl/>
        </w:rPr>
        <w:t>ה</w:t>
      </w:r>
      <w:r w:rsidRPr="00AE70B3">
        <w:rPr>
          <w:rFonts w:hint="cs"/>
          <w:szCs w:val="24"/>
          <w:rtl/>
        </w:rPr>
        <w:t>ו</w:t>
      </w:r>
      <w:r w:rsidRPr="00AE70B3">
        <w:rPr>
          <w:szCs w:val="24"/>
          <w:rtl/>
        </w:rPr>
        <w:t>א</w:t>
      </w:r>
      <w:r w:rsidRPr="00AE70B3">
        <w:rPr>
          <w:rFonts w:hint="cs"/>
          <w:szCs w:val="24"/>
          <w:rtl/>
        </w:rPr>
        <w:t xml:space="preserve"> וכל מי מטעמו</w:t>
      </w:r>
      <w:r w:rsidRPr="00AE70B3">
        <w:rPr>
          <w:szCs w:val="24"/>
          <w:rtl/>
        </w:rPr>
        <w:t xml:space="preserve"> מחזיק</w:t>
      </w:r>
      <w:r w:rsidRPr="00AE70B3">
        <w:rPr>
          <w:rFonts w:hint="cs"/>
          <w:szCs w:val="24"/>
          <w:rtl/>
        </w:rPr>
        <w:t>ים</w:t>
      </w:r>
      <w:r w:rsidRPr="00AE70B3">
        <w:rPr>
          <w:szCs w:val="24"/>
          <w:rtl/>
        </w:rPr>
        <w:t xml:space="preserve"> במסמכים ו</w:t>
      </w:r>
      <w:r w:rsidRPr="00AE70B3">
        <w:rPr>
          <w:rFonts w:hint="cs"/>
          <w:szCs w:val="24"/>
          <w:rtl/>
        </w:rPr>
        <w:t>ב</w:t>
      </w:r>
      <w:r w:rsidRPr="00AE70B3">
        <w:rPr>
          <w:szCs w:val="24"/>
          <w:rtl/>
        </w:rPr>
        <w:t>אישורים התקפים</w:t>
      </w:r>
      <w:r w:rsidRPr="00AE70B3">
        <w:rPr>
          <w:rFonts w:hint="cs"/>
          <w:szCs w:val="24"/>
          <w:rtl/>
        </w:rPr>
        <w:t xml:space="preserve"> הנדרשים לביצוע השירותים כאמור בהסכם זה ונספחיו</w:t>
      </w:r>
      <w:r w:rsidRPr="00AE70B3">
        <w:rPr>
          <w:szCs w:val="24"/>
          <w:rtl/>
        </w:rPr>
        <w:t xml:space="preserve"> בהתאם להוראות כל דין לרבות המסמכים והאישורים התקפים מאת הרשויות המוסמכות. </w:t>
      </w:r>
      <w:r>
        <w:rPr>
          <w:szCs w:val="24"/>
          <w:rtl/>
        </w:rPr>
        <w:t>הזוכה</w:t>
      </w:r>
      <w:r w:rsidRPr="00AE70B3">
        <w:rPr>
          <w:szCs w:val="24"/>
          <w:rtl/>
        </w:rPr>
        <w:t xml:space="preserve"> מתחייב להציגם למשרד בכל עת שידרוש. </w:t>
      </w:r>
    </w:p>
    <w:p w14:paraId="16D0B6EB" w14:textId="77777777" w:rsidR="006B3562" w:rsidRPr="00B65D65" w:rsidRDefault="006B3562" w:rsidP="006B3562">
      <w:pPr>
        <w:spacing w:line="360" w:lineRule="auto"/>
        <w:ind w:left="774"/>
        <w:jc w:val="both"/>
        <w:rPr>
          <w:szCs w:val="24"/>
        </w:rPr>
      </w:pPr>
    </w:p>
    <w:p w14:paraId="6006185B" w14:textId="77777777" w:rsidR="006B3562" w:rsidRPr="00B65D65" w:rsidRDefault="006B3562" w:rsidP="006B3562">
      <w:pPr>
        <w:pStyle w:val="af6"/>
        <w:numPr>
          <w:ilvl w:val="0"/>
          <w:numId w:val="131"/>
        </w:numPr>
        <w:spacing w:line="360" w:lineRule="auto"/>
        <w:jc w:val="both"/>
        <w:rPr>
          <w:szCs w:val="24"/>
        </w:rPr>
      </w:pPr>
      <w:r w:rsidRPr="00B65D65">
        <w:rPr>
          <w:rFonts w:hint="cs"/>
          <w:szCs w:val="24"/>
          <w:rtl/>
        </w:rPr>
        <w:t xml:space="preserve">ידוע </w:t>
      </w:r>
      <w:r>
        <w:rPr>
          <w:rFonts w:hint="cs"/>
          <w:szCs w:val="24"/>
          <w:rtl/>
        </w:rPr>
        <w:t>לזוכה</w:t>
      </w:r>
      <w:r w:rsidRPr="00B65D65">
        <w:rPr>
          <w:rFonts w:hint="cs"/>
          <w:szCs w:val="24"/>
          <w:rtl/>
        </w:rPr>
        <w:t xml:space="preserve"> כי החזקת אישורים, רישיונות והיתרים ברי תוקף כאמור </w:t>
      </w:r>
      <w:r w:rsidRPr="00B65D65">
        <w:rPr>
          <w:szCs w:val="24"/>
          <w:rtl/>
        </w:rPr>
        <w:t>היא תנאי מהותי בהסכם זה. אי נכונות הצהרות</w:t>
      </w:r>
      <w:r w:rsidRPr="00B65D65">
        <w:rPr>
          <w:rFonts w:hint="cs"/>
          <w:szCs w:val="24"/>
          <w:rtl/>
        </w:rPr>
        <w:t xml:space="preserve"> </w:t>
      </w:r>
      <w:r>
        <w:rPr>
          <w:rFonts w:hint="cs"/>
          <w:szCs w:val="24"/>
          <w:rtl/>
        </w:rPr>
        <w:t>הזוכה</w:t>
      </w:r>
      <w:r w:rsidRPr="00B65D65">
        <w:rPr>
          <w:rFonts w:hint="cs"/>
          <w:szCs w:val="24"/>
          <w:rtl/>
        </w:rPr>
        <w:t xml:space="preserve"> לעניין זה, כולן או חלקן,</w:t>
      </w:r>
      <w:r w:rsidRPr="00B65D65">
        <w:rPr>
          <w:szCs w:val="24"/>
          <w:rtl/>
        </w:rPr>
        <w:t xml:space="preserve"> </w:t>
      </w:r>
      <w:r w:rsidRPr="00B65D65">
        <w:rPr>
          <w:rFonts w:hint="cs"/>
          <w:szCs w:val="24"/>
          <w:rtl/>
        </w:rPr>
        <w:t>תי</w:t>
      </w:r>
      <w:r w:rsidRPr="00B65D65">
        <w:rPr>
          <w:szCs w:val="24"/>
          <w:rtl/>
        </w:rPr>
        <w:t>חשב כהפרה יסודית של ה</w:t>
      </w:r>
      <w:r w:rsidRPr="00B65D65">
        <w:rPr>
          <w:rFonts w:hint="cs"/>
          <w:szCs w:val="24"/>
          <w:rtl/>
        </w:rPr>
        <w:t>ה</w:t>
      </w:r>
      <w:r w:rsidRPr="00B65D65">
        <w:rPr>
          <w:szCs w:val="24"/>
          <w:rtl/>
        </w:rPr>
        <w:t xml:space="preserve">סכם. </w:t>
      </w:r>
    </w:p>
    <w:p w14:paraId="64E143BB" w14:textId="77777777" w:rsidR="006B3562" w:rsidRPr="00B65D65" w:rsidRDefault="006B3562" w:rsidP="006B3562">
      <w:pPr>
        <w:spacing w:line="360" w:lineRule="auto"/>
        <w:ind w:left="774"/>
        <w:jc w:val="both"/>
        <w:rPr>
          <w:szCs w:val="24"/>
        </w:rPr>
      </w:pPr>
    </w:p>
    <w:p w14:paraId="30F0539F" w14:textId="77777777" w:rsidR="006B3562" w:rsidRPr="00B65D65" w:rsidRDefault="006B3562" w:rsidP="006B3562">
      <w:pPr>
        <w:pStyle w:val="af6"/>
        <w:numPr>
          <w:ilvl w:val="0"/>
          <w:numId w:val="131"/>
        </w:numPr>
        <w:spacing w:line="360" w:lineRule="auto"/>
        <w:jc w:val="both"/>
        <w:rPr>
          <w:szCs w:val="24"/>
        </w:rPr>
      </w:pPr>
      <w:r>
        <w:rPr>
          <w:rFonts w:hint="cs"/>
          <w:szCs w:val="24"/>
          <w:rtl/>
        </w:rPr>
        <w:t>הזוכה</w:t>
      </w:r>
      <w:r w:rsidRPr="00B65D65">
        <w:rPr>
          <w:rFonts w:hint="cs"/>
          <w:szCs w:val="24"/>
          <w:rtl/>
        </w:rPr>
        <w:t xml:space="preserve"> מתחייב</w:t>
      </w:r>
      <w:r w:rsidRPr="00B65D65">
        <w:rPr>
          <w:szCs w:val="24"/>
          <w:rtl/>
        </w:rPr>
        <w:t xml:space="preserve"> להודיע למשרד מיד על כל שינוי שיחול בתוקף הצהרותי</w:t>
      </w:r>
      <w:r w:rsidRPr="00B65D65">
        <w:rPr>
          <w:rFonts w:hint="cs"/>
          <w:szCs w:val="24"/>
          <w:rtl/>
        </w:rPr>
        <w:t>ו כאמור</w:t>
      </w:r>
      <w:r w:rsidRPr="00B65D65">
        <w:rPr>
          <w:szCs w:val="24"/>
          <w:rtl/>
        </w:rPr>
        <w:t>, לרבות על כל צו שניתן כנגד</w:t>
      </w:r>
      <w:r w:rsidRPr="00B65D65">
        <w:rPr>
          <w:rFonts w:hint="cs"/>
          <w:szCs w:val="24"/>
          <w:rtl/>
        </w:rPr>
        <w:t>ו</w:t>
      </w:r>
      <w:r w:rsidRPr="00B65D65">
        <w:rPr>
          <w:szCs w:val="24"/>
          <w:rtl/>
        </w:rPr>
        <w:t xml:space="preserve"> והאוסר או מגביל את יכולת</w:t>
      </w:r>
      <w:r w:rsidRPr="00B65D65">
        <w:rPr>
          <w:rFonts w:hint="cs"/>
          <w:szCs w:val="24"/>
          <w:rtl/>
        </w:rPr>
        <w:t>ו</w:t>
      </w:r>
      <w:r w:rsidRPr="00B65D65">
        <w:rPr>
          <w:szCs w:val="24"/>
          <w:rtl/>
        </w:rPr>
        <w:t xml:space="preserve"> ליתן את השירותים בהתאם להסכם </w:t>
      </w:r>
      <w:r w:rsidRPr="00B65D65">
        <w:rPr>
          <w:rFonts w:hint="cs"/>
          <w:szCs w:val="24"/>
          <w:rtl/>
        </w:rPr>
        <w:t xml:space="preserve">זה </w:t>
      </w:r>
      <w:r w:rsidRPr="00B65D65">
        <w:rPr>
          <w:szCs w:val="24"/>
          <w:rtl/>
        </w:rPr>
        <w:t xml:space="preserve">על נספחיו. </w:t>
      </w:r>
    </w:p>
    <w:p w14:paraId="0EC4C9D0" w14:textId="77777777" w:rsidR="006B3562" w:rsidRPr="00B65D65" w:rsidRDefault="006B3562" w:rsidP="006B3562">
      <w:pPr>
        <w:spacing w:line="360" w:lineRule="auto"/>
        <w:ind w:left="774"/>
        <w:jc w:val="both"/>
        <w:rPr>
          <w:szCs w:val="24"/>
        </w:rPr>
      </w:pPr>
    </w:p>
    <w:p w14:paraId="2E7EFC3E" w14:textId="77777777" w:rsidR="006B3562" w:rsidRPr="00B65D65" w:rsidRDefault="006B3562" w:rsidP="006B3562">
      <w:pPr>
        <w:pStyle w:val="af6"/>
        <w:numPr>
          <w:ilvl w:val="0"/>
          <w:numId w:val="131"/>
        </w:numPr>
        <w:spacing w:line="360" w:lineRule="auto"/>
        <w:jc w:val="both"/>
        <w:rPr>
          <w:szCs w:val="24"/>
        </w:rPr>
      </w:pPr>
      <w:r>
        <w:rPr>
          <w:rFonts w:hint="cs"/>
          <w:szCs w:val="24"/>
          <w:rtl/>
        </w:rPr>
        <w:t>הזוכה</w:t>
      </w:r>
      <w:r w:rsidRPr="00B65D65">
        <w:rPr>
          <w:rFonts w:hint="cs"/>
          <w:szCs w:val="24"/>
          <w:rtl/>
        </w:rPr>
        <w:t xml:space="preserve"> מתחייב לספק את השירותים בהתאם להוראות כל דין החל בקשר למתן השירותים נשוא הסכם זה. </w:t>
      </w:r>
    </w:p>
    <w:p w14:paraId="589F9B88" w14:textId="77777777" w:rsidR="006B3562" w:rsidRPr="00B65D65" w:rsidRDefault="006B3562" w:rsidP="006B3562">
      <w:pPr>
        <w:spacing w:line="360" w:lineRule="auto"/>
        <w:jc w:val="both"/>
        <w:rPr>
          <w:szCs w:val="24"/>
          <w:rtl/>
        </w:rPr>
      </w:pPr>
    </w:p>
    <w:p w14:paraId="7E1E9568" w14:textId="77777777" w:rsidR="006B3562" w:rsidRPr="00B65D65" w:rsidRDefault="006B3562" w:rsidP="006B3562">
      <w:pPr>
        <w:numPr>
          <w:ilvl w:val="0"/>
          <w:numId w:val="70"/>
        </w:numPr>
        <w:tabs>
          <w:tab w:val="clear" w:pos="567"/>
          <w:tab w:val="num" w:pos="207"/>
        </w:tabs>
        <w:spacing w:line="360" w:lineRule="auto"/>
        <w:ind w:left="207" w:right="0"/>
        <w:jc w:val="both"/>
        <w:rPr>
          <w:b/>
          <w:bCs/>
          <w:szCs w:val="24"/>
          <w:u w:val="single"/>
        </w:rPr>
      </w:pPr>
      <w:r w:rsidRPr="00B65D65">
        <w:rPr>
          <w:rFonts w:hint="cs"/>
          <w:b/>
          <w:bCs/>
          <w:szCs w:val="24"/>
          <w:u w:val="single"/>
          <w:rtl/>
        </w:rPr>
        <w:t>ביטול ההסכם</w:t>
      </w:r>
    </w:p>
    <w:p w14:paraId="7656B149" w14:textId="77777777" w:rsidR="006B3562" w:rsidRPr="00AE70B3" w:rsidRDefault="006B3562" w:rsidP="006B3562">
      <w:pPr>
        <w:pStyle w:val="af6"/>
        <w:numPr>
          <w:ilvl w:val="0"/>
          <w:numId w:val="130"/>
        </w:numPr>
        <w:spacing w:line="360" w:lineRule="auto"/>
        <w:jc w:val="both"/>
        <w:rPr>
          <w:szCs w:val="24"/>
        </w:rPr>
      </w:pPr>
      <w:r w:rsidRPr="00AE70B3">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לספק רק את החלק היחסי בהתאם לשירותים שניתנו בפועל ובהתאם לאישור הממונה, ככל שניתן. המשרד לא יהיה חייב לספק בכל פיצוי, תמורה, או תשלום אחר בקשר לביטול ההסכם.</w:t>
      </w:r>
    </w:p>
    <w:p w14:paraId="76DC3D1F" w14:textId="77777777" w:rsidR="006B3562" w:rsidRPr="00B65D65" w:rsidRDefault="006B3562" w:rsidP="006B3562">
      <w:pPr>
        <w:spacing w:line="360" w:lineRule="auto"/>
        <w:ind w:left="774"/>
        <w:jc w:val="both"/>
        <w:rPr>
          <w:szCs w:val="24"/>
        </w:rPr>
      </w:pPr>
    </w:p>
    <w:p w14:paraId="7A21B4FC" w14:textId="77777777" w:rsidR="006B3562" w:rsidRPr="00B65D65" w:rsidRDefault="006B3562" w:rsidP="006B3562">
      <w:pPr>
        <w:pStyle w:val="af6"/>
        <w:numPr>
          <w:ilvl w:val="0"/>
          <w:numId w:val="130"/>
        </w:numPr>
        <w:spacing w:line="360" w:lineRule="auto"/>
        <w:jc w:val="both"/>
        <w:rPr>
          <w:szCs w:val="24"/>
        </w:rPr>
      </w:pPr>
      <w:r w:rsidRPr="00B65D65">
        <w:rPr>
          <w:rFonts w:hint="cs"/>
          <w:szCs w:val="24"/>
          <w:rtl/>
        </w:rPr>
        <w:t xml:space="preserve">בוטל ההסכם לפי סעיף זה, ובמידה ונדרש כך על ידי הממונה, ישלים הזוכה פעילות שהחל בה לפני הביטול ויקבל תמורתה כאמור בסעיף </w:t>
      </w:r>
      <w:r w:rsidRPr="00B65D65">
        <w:rPr>
          <w:szCs w:val="24"/>
        </w:rPr>
        <w:t>9</w:t>
      </w:r>
      <w:r w:rsidRPr="00B65D65">
        <w:rPr>
          <w:rFonts w:hint="cs"/>
          <w:szCs w:val="24"/>
          <w:rtl/>
        </w:rPr>
        <w:t>.</w:t>
      </w:r>
    </w:p>
    <w:p w14:paraId="7A2928F2" w14:textId="77777777" w:rsidR="006B3562" w:rsidRPr="00B65D65" w:rsidRDefault="006B3562" w:rsidP="006B3562">
      <w:pPr>
        <w:spacing w:after="120" w:line="360" w:lineRule="auto"/>
        <w:jc w:val="both"/>
        <w:rPr>
          <w:szCs w:val="24"/>
          <w:rtl/>
        </w:rPr>
      </w:pPr>
    </w:p>
    <w:p w14:paraId="1814C06E" w14:textId="77777777" w:rsidR="006B3562" w:rsidRPr="00B65D65" w:rsidRDefault="006B3562" w:rsidP="006B3562">
      <w:pPr>
        <w:numPr>
          <w:ilvl w:val="0"/>
          <w:numId w:val="70"/>
        </w:numPr>
        <w:tabs>
          <w:tab w:val="clear" w:pos="567"/>
          <w:tab w:val="num" w:pos="207"/>
        </w:tabs>
        <w:spacing w:after="120" w:line="360" w:lineRule="auto"/>
        <w:ind w:left="207" w:right="0"/>
        <w:contextualSpacing/>
        <w:jc w:val="both"/>
        <w:rPr>
          <w:b/>
          <w:bCs/>
          <w:szCs w:val="24"/>
          <w:u w:val="single"/>
          <w:rtl/>
          <w:lang w:eastAsia="he-IL"/>
        </w:rPr>
      </w:pPr>
      <w:r w:rsidRPr="00B65D65">
        <w:rPr>
          <w:rFonts w:hint="cs"/>
          <w:b/>
          <w:bCs/>
          <w:szCs w:val="24"/>
          <w:u w:val="single"/>
          <w:rtl/>
          <w:lang w:eastAsia="he-IL"/>
        </w:rPr>
        <w:t>הזוכה מתחייב:</w:t>
      </w:r>
    </w:p>
    <w:p w14:paraId="6F2700D1" w14:textId="77777777" w:rsidR="006B3562" w:rsidRPr="00B65D65" w:rsidRDefault="006B3562" w:rsidP="006B3562">
      <w:pPr>
        <w:numPr>
          <w:ilvl w:val="0"/>
          <w:numId w:val="101"/>
        </w:numPr>
        <w:tabs>
          <w:tab w:val="num" w:pos="567"/>
        </w:tabs>
        <w:spacing w:line="360" w:lineRule="auto"/>
        <w:ind w:left="567"/>
        <w:contextualSpacing/>
        <w:jc w:val="both"/>
        <w:rPr>
          <w:szCs w:val="24"/>
          <w:lang w:eastAsia="he-IL"/>
        </w:rPr>
      </w:pPr>
      <w:r w:rsidRPr="00B65D65">
        <w:rPr>
          <w:rFonts w:hint="cs"/>
          <w:szCs w:val="24"/>
          <w:rtl/>
          <w:lang w:eastAsia="he-IL"/>
        </w:rPr>
        <w:t>להכיר את הוראות הדין הרלבנטיות לרבות הנחיות היועץ המשפטי לממשלה ופרקליט המדינה, חוק סדר הדין הפלילי התשמ"ב-1982, חוק העבירות המנהליות התשמ"ו-1985 החוקים והתקנות אשר הותקנו מכוחן וכן דיני הראיות. לצורך סעיף זה, ובפרט לעניין חיקוקים ייחודיים לעבודת המשרד, מתחייב הספק להשתתף בהדרכות או ימי עיון שיקיים המשרד.</w:t>
      </w:r>
    </w:p>
    <w:p w14:paraId="46574F5B" w14:textId="77777777" w:rsidR="006B3562" w:rsidRPr="00B65D65" w:rsidRDefault="006B3562" w:rsidP="006B3562">
      <w:pPr>
        <w:spacing w:line="360" w:lineRule="auto"/>
        <w:ind w:left="942"/>
        <w:contextualSpacing/>
        <w:jc w:val="both"/>
        <w:rPr>
          <w:szCs w:val="24"/>
          <w:lang w:eastAsia="he-IL"/>
        </w:rPr>
      </w:pPr>
    </w:p>
    <w:p w14:paraId="1E8C3299" w14:textId="77777777" w:rsidR="006B3562" w:rsidRPr="00B65D65" w:rsidRDefault="006B3562" w:rsidP="006B3562">
      <w:pPr>
        <w:numPr>
          <w:ilvl w:val="0"/>
          <w:numId w:val="101"/>
        </w:numPr>
        <w:tabs>
          <w:tab w:val="num" w:pos="567"/>
        </w:tabs>
        <w:spacing w:line="360" w:lineRule="auto"/>
        <w:ind w:left="567"/>
        <w:contextualSpacing/>
        <w:jc w:val="both"/>
        <w:rPr>
          <w:szCs w:val="24"/>
          <w:lang w:eastAsia="he-IL"/>
        </w:rPr>
      </w:pPr>
      <w:r w:rsidRPr="00B65D65">
        <w:rPr>
          <w:rFonts w:hint="eastAsia"/>
          <w:szCs w:val="24"/>
          <w:rtl/>
          <w:lang w:eastAsia="he-IL"/>
        </w:rPr>
        <w:t>לבצע</w:t>
      </w:r>
      <w:r w:rsidRPr="00B65D65">
        <w:rPr>
          <w:szCs w:val="24"/>
          <w:rtl/>
          <w:lang w:eastAsia="he-IL"/>
        </w:rPr>
        <w:t xml:space="preserve"> את השירותים בהתאם לשיטות מקובלות בין אנשי מקצוע ובכפוף </w:t>
      </w:r>
      <w:r w:rsidRPr="00B65D65">
        <w:rPr>
          <w:rFonts w:hint="cs"/>
          <w:szCs w:val="24"/>
          <w:rtl/>
          <w:lang w:eastAsia="he-IL"/>
        </w:rPr>
        <w:t xml:space="preserve"> </w:t>
      </w:r>
      <w:r w:rsidRPr="00B65D65">
        <w:rPr>
          <w:szCs w:val="24"/>
          <w:rtl/>
          <w:lang w:eastAsia="he-IL"/>
        </w:rPr>
        <w:t>להנחייתו</w:t>
      </w:r>
      <w:r w:rsidRPr="00B65D65">
        <w:rPr>
          <w:rFonts w:hint="cs"/>
          <w:szCs w:val="24"/>
          <w:rtl/>
          <w:lang w:eastAsia="he-IL"/>
        </w:rPr>
        <w:t xml:space="preserve">, </w:t>
      </w:r>
      <w:r w:rsidRPr="00B65D65">
        <w:rPr>
          <w:rFonts w:hint="eastAsia"/>
          <w:szCs w:val="24"/>
          <w:rtl/>
          <w:lang w:eastAsia="he-IL"/>
        </w:rPr>
        <w:t>ייעוצו</w:t>
      </w:r>
      <w:r w:rsidRPr="00B65D65">
        <w:rPr>
          <w:rFonts w:hint="cs"/>
          <w:szCs w:val="24"/>
          <w:rtl/>
          <w:lang w:eastAsia="he-IL"/>
        </w:rPr>
        <w:t xml:space="preserve"> וקביעת סדרי עדיפויות של טיפול בתיקים</w:t>
      </w:r>
      <w:r w:rsidRPr="00B65D65">
        <w:rPr>
          <w:szCs w:val="24"/>
          <w:rtl/>
          <w:lang w:eastAsia="he-IL"/>
        </w:rPr>
        <w:t xml:space="preserve"> של </w:t>
      </w:r>
      <w:r w:rsidRPr="00B65D65">
        <w:rPr>
          <w:rFonts w:hint="cs"/>
          <w:szCs w:val="24"/>
          <w:rtl/>
          <w:lang w:eastAsia="he-IL"/>
        </w:rPr>
        <w:t>הממונה</w:t>
      </w:r>
      <w:r w:rsidRPr="00B65D65">
        <w:rPr>
          <w:szCs w:val="24"/>
          <w:rtl/>
          <w:lang w:eastAsia="he-IL"/>
        </w:rPr>
        <w:t>.</w:t>
      </w:r>
    </w:p>
    <w:p w14:paraId="037DD793" w14:textId="77777777" w:rsidR="006B3562" w:rsidRPr="00B65D65" w:rsidRDefault="006B3562" w:rsidP="006B3562">
      <w:pPr>
        <w:spacing w:line="360" w:lineRule="auto"/>
        <w:ind w:left="360"/>
        <w:contextualSpacing/>
        <w:rPr>
          <w:szCs w:val="24"/>
          <w:rtl/>
          <w:lang w:eastAsia="he-IL"/>
        </w:rPr>
      </w:pPr>
    </w:p>
    <w:p w14:paraId="0DC3DA87" w14:textId="77777777" w:rsidR="006B3562" w:rsidRPr="00B65D65" w:rsidRDefault="006B3562" w:rsidP="006B3562">
      <w:pPr>
        <w:numPr>
          <w:ilvl w:val="0"/>
          <w:numId w:val="101"/>
        </w:numPr>
        <w:tabs>
          <w:tab w:val="num" w:pos="567"/>
        </w:tabs>
        <w:spacing w:after="120" w:line="360" w:lineRule="auto"/>
        <w:ind w:left="567"/>
        <w:contextualSpacing/>
        <w:jc w:val="both"/>
        <w:rPr>
          <w:szCs w:val="24"/>
          <w:lang w:eastAsia="he-IL"/>
        </w:rPr>
      </w:pPr>
      <w:r w:rsidRPr="00B65D65">
        <w:rPr>
          <w:rFonts w:hint="eastAsia"/>
          <w:szCs w:val="24"/>
          <w:rtl/>
          <w:lang w:eastAsia="he-IL"/>
        </w:rPr>
        <w:t>לבצע</w:t>
      </w:r>
      <w:r w:rsidRPr="00B65D65">
        <w:rPr>
          <w:szCs w:val="24"/>
          <w:rtl/>
          <w:lang w:eastAsia="he-IL"/>
        </w:rPr>
        <w:t xml:space="preserve"> את השירותים בנאמנות, במיומנות וברמה מקצועית נאותה.</w:t>
      </w:r>
      <w:r w:rsidRPr="00B65D65">
        <w:rPr>
          <w:rFonts w:hint="cs"/>
          <w:szCs w:val="24"/>
          <w:rtl/>
          <w:lang w:eastAsia="he-IL"/>
        </w:rPr>
        <w:t xml:space="preserve"> </w:t>
      </w:r>
    </w:p>
    <w:p w14:paraId="2DA32265" w14:textId="77777777" w:rsidR="006B3562" w:rsidRPr="00B65D65" w:rsidRDefault="006B3562" w:rsidP="006B3562">
      <w:pPr>
        <w:spacing w:after="120" w:line="360" w:lineRule="auto"/>
        <w:ind w:left="942"/>
        <w:contextualSpacing/>
        <w:jc w:val="both"/>
        <w:rPr>
          <w:szCs w:val="24"/>
          <w:rtl/>
          <w:lang w:eastAsia="he-IL"/>
        </w:rPr>
      </w:pPr>
    </w:p>
    <w:p w14:paraId="666B3CC1" w14:textId="77777777" w:rsidR="006B3562" w:rsidRPr="00B65D65" w:rsidRDefault="006B3562" w:rsidP="006B3562">
      <w:pPr>
        <w:numPr>
          <w:ilvl w:val="0"/>
          <w:numId w:val="101"/>
        </w:numPr>
        <w:tabs>
          <w:tab w:val="num" w:pos="567"/>
        </w:tabs>
        <w:spacing w:after="120" w:line="360" w:lineRule="auto"/>
        <w:ind w:left="567"/>
        <w:contextualSpacing/>
        <w:jc w:val="both"/>
        <w:rPr>
          <w:szCs w:val="24"/>
          <w:lang w:eastAsia="he-IL"/>
        </w:rPr>
      </w:pPr>
      <w:r w:rsidRPr="00B65D65">
        <w:rPr>
          <w:rFonts w:hint="eastAsia"/>
          <w:szCs w:val="24"/>
          <w:rtl/>
          <w:lang w:eastAsia="he-IL"/>
        </w:rPr>
        <w:t>לבצע</w:t>
      </w:r>
      <w:r w:rsidRPr="00B65D65">
        <w:rPr>
          <w:szCs w:val="24"/>
          <w:rtl/>
          <w:lang w:eastAsia="he-IL"/>
        </w:rPr>
        <w:t xml:space="preserve"> את השירותים כשבידו </w:t>
      </w:r>
      <w:r w:rsidRPr="00B65D65">
        <w:rPr>
          <w:rFonts w:hint="cs"/>
          <w:szCs w:val="24"/>
          <w:rtl/>
          <w:lang w:eastAsia="he-IL"/>
        </w:rPr>
        <w:t xml:space="preserve">ובידי עורכי-דין הפועלים מטעמו </w:t>
      </w:r>
      <w:r w:rsidRPr="00B65D65">
        <w:rPr>
          <w:szCs w:val="24"/>
          <w:rtl/>
          <w:lang w:eastAsia="he-IL"/>
        </w:rPr>
        <w:t>–</w:t>
      </w:r>
      <w:r w:rsidRPr="00B65D65">
        <w:rPr>
          <w:rFonts w:hint="cs"/>
          <w:szCs w:val="24"/>
          <w:rtl/>
          <w:lang w:eastAsia="he-IL"/>
        </w:rPr>
        <w:t xml:space="preserve"> המבצעים והאחראי המקצועי </w:t>
      </w:r>
      <w:r w:rsidRPr="00B65D65">
        <w:rPr>
          <w:szCs w:val="24"/>
          <w:rtl/>
          <w:lang w:eastAsia="he-IL"/>
        </w:rPr>
        <w:t>י</w:t>
      </w:r>
      <w:r w:rsidRPr="00B65D65">
        <w:rPr>
          <w:rFonts w:hint="cs"/>
          <w:szCs w:val="24"/>
          <w:rtl/>
          <w:lang w:eastAsia="he-IL"/>
        </w:rPr>
        <w:t>י</w:t>
      </w:r>
      <w:r w:rsidRPr="00B65D65">
        <w:rPr>
          <w:szCs w:val="24"/>
          <w:rtl/>
          <w:lang w:eastAsia="he-IL"/>
        </w:rPr>
        <w:t>פוי כ</w:t>
      </w:r>
      <w:r w:rsidRPr="00B65D65">
        <w:rPr>
          <w:rFonts w:hint="cs"/>
          <w:szCs w:val="24"/>
          <w:rtl/>
          <w:lang w:eastAsia="he-IL"/>
        </w:rPr>
        <w:t>ו</w:t>
      </w:r>
      <w:r w:rsidRPr="00B65D65">
        <w:rPr>
          <w:szCs w:val="24"/>
          <w:rtl/>
          <w:lang w:eastAsia="he-IL"/>
        </w:rPr>
        <w:t>ח תקף מאת</w:t>
      </w:r>
      <w:r w:rsidRPr="00B65D65">
        <w:rPr>
          <w:rFonts w:hint="cs"/>
          <w:szCs w:val="24"/>
          <w:rtl/>
          <w:lang w:eastAsia="he-IL"/>
        </w:rPr>
        <w:t xml:space="preserve"> היועץ </w:t>
      </w:r>
      <w:r w:rsidRPr="00B65D65">
        <w:rPr>
          <w:szCs w:val="24"/>
          <w:rtl/>
          <w:lang w:eastAsia="he-IL"/>
        </w:rPr>
        <w:t>המשפטי לממשלה.</w:t>
      </w:r>
    </w:p>
    <w:p w14:paraId="3B069D91" w14:textId="77777777" w:rsidR="006B3562" w:rsidRPr="00B65D65" w:rsidRDefault="006B3562" w:rsidP="006B3562">
      <w:pPr>
        <w:spacing w:after="120" w:line="360" w:lineRule="auto"/>
        <w:ind w:left="942"/>
        <w:contextualSpacing/>
        <w:jc w:val="both"/>
        <w:rPr>
          <w:szCs w:val="24"/>
          <w:rtl/>
          <w:lang w:eastAsia="he-IL"/>
        </w:rPr>
      </w:pPr>
    </w:p>
    <w:p w14:paraId="07D79B45" w14:textId="77777777" w:rsidR="006B3562" w:rsidRPr="00B65D65" w:rsidRDefault="006B3562" w:rsidP="006B3562">
      <w:pPr>
        <w:numPr>
          <w:ilvl w:val="0"/>
          <w:numId w:val="101"/>
        </w:numPr>
        <w:tabs>
          <w:tab w:val="num" w:pos="567"/>
        </w:tabs>
        <w:overflowPunct w:val="0"/>
        <w:autoSpaceDE w:val="0"/>
        <w:autoSpaceDN w:val="0"/>
        <w:adjustRightInd w:val="0"/>
        <w:spacing w:after="120" w:line="360" w:lineRule="auto"/>
        <w:ind w:left="567"/>
        <w:contextualSpacing/>
        <w:jc w:val="both"/>
        <w:textAlignment w:val="baseline"/>
        <w:rPr>
          <w:szCs w:val="24"/>
          <w:lang w:eastAsia="he-IL"/>
        </w:rPr>
      </w:pPr>
      <w:r w:rsidRPr="00B65D65">
        <w:rPr>
          <w:rFonts w:hint="eastAsia"/>
          <w:szCs w:val="24"/>
          <w:rtl/>
          <w:lang w:eastAsia="he-IL"/>
        </w:rPr>
        <w:t>לא</w:t>
      </w:r>
      <w:r w:rsidRPr="00B65D65">
        <w:rPr>
          <w:szCs w:val="24"/>
          <w:rtl/>
          <w:lang w:eastAsia="he-IL"/>
        </w:rPr>
        <w:t xml:space="preserve"> להעביר את ביצוע השירותים לטיפולו של עורך דין אחר אלא באישור מראש</w:t>
      </w:r>
      <w:r w:rsidRPr="00B65D65">
        <w:rPr>
          <w:rFonts w:hint="cs"/>
          <w:szCs w:val="24"/>
          <w:rtl/>
          <w:lang w:eastAsia="he-IL"/>
        </w:rPr>
        <w:t xml:space="preserve"> ובכתב</w:t>
      </w:r>
      <w:r w:rsidRPr="00B65D65">
        <w:rPr>
          <w:szCs w:val="24"/>
          <w:rtl/>
          <w:lang w:eastAsia="he-IL"/>
        </w:rPr>
        <w:t xml:space="preserve"> של </w:t>
      </w:r>
      <w:r w:rsidRPr="00B65D65">
        <w:rPr>
          <w:rFonts w:hint="cs"/>
          <w:szCs w:val="24"/>
          <w:rtl/>
          <w:lang w:eastAsia="he-IL"/>
        </w:rPr>
        <w:t>הממונה. מובהר, כי לא יינתן אישור להעברת ביצוע שירות הטעון יפוי כח מאת היועץ המשפטי לממשלה, אלא למי שהוא בעל י</w:t>
      </w:r>
      <w:r>
        <w:rPr>
          <w:rFonts w:hint="cs"/>
          <w:szCs w:val="24"/>
          <w:rtl/>
          <w:lang w:eastAsia="he-IL"/>
        </w:rPr>
        <w:t>פ</w:t>
      </w:r>
      <w:r w:rsidRPr="00B65D65">
        <w:rPr>
          <w:rFonts w:hint="cs"/>
          <w:szCs w:val="24"/>
          <w:rtl/>
          <w:lang w:eastAsia="he-IL"/>
        </w:rPr>
        <w:t>וי כח כאמור.</w:t>
      </w:r>
    </w:p>
    <w:p w14:paraId="756C6680" w14:textId="77777777" w:rsidR="006B3562" w:rsidRPr="00B65D65" w:rsidRDefault="006B3562" w:rsidP="006B3562">
      <w:pPr>
        <w:spacing w:line="360" w:lineRule="auto"/>
        <w:ind w:left="360"/>
        <w:contextualSpacing/>
        <w:rPr>
          <w:szCs w:val="24"/>
          <w:rtl/>
          <w:lang w:eastAsia="he-IL"/>
        </w:rPr>
      </w:pPr>
    </w:p>
    <w:p w14:paraId="5AA544CB" w14:textId="77777777" w:rsidR="006B3562" w:rsidRPr="00B65D65" w:rsidRDefault="006B3562" w:rsidP="006B3562">
      <w:pPr>
        <w:numPr>
          <w:ilvl w:val="0"/>
          <w:numId w:val="101"/>
        </w:numPr>
        <w:tabs>
          <w:tab w:val="num" w:pos="567"/>
          <w:tab w:val="left" w:pos="1792"/>
        </w:tabs>
        <w:spacing w:after="120" w:line="360" w:lineRule="auto"/>
        <w:ind w:left="567"/>
        <w:contextualSpacing/>
        <w:jc w:val="both"/>
        <w:rPr>
          <w:szCs w:val="24"/>
          <w:lang w:eastAsia="he-IL"/>
        </w:rPr>
      </w:pPr>
      <w:r w:rsidRPr="00B65D65">
        <w:rPr>
          <w:szCs w:val="24"/>
          <w:rtl/>
          <w:lang w:eastAsia="he-IL"/>
        </w:rPr>
        <w:t xml:space="preserve">לא להתחייב בשם המשרד </w:t>
      </w:r>
      <w:r>
        <w:rPr>
          <w:rFonts w:hint="cs"/>
          <w:szCs w:val="24"/>
          <w:rtl/>
          <w:lang w:eastAsia="he-IL"/>
        </w:rPr>
        <w:t xml:space="preserve">התחייבות כספית או התחייבות אחרת הטעונה אישור הממונה, </w:t>
      </w:r>
      <w:r w:rsidRPr="00B65D65">
        <w:rPr>
          <w:rFonts w:hint="eastAsia"/>
          <w:szCs w:val="24"/>
          <w:rtl/>
          <w:lang w:eastAsia="he-IL"/>
        </w:rPr>
        <w:t>ללא</w:t>
      </w:r>
      <w:r w:rsidRPr="00B65D65">
        <w:rPr>
          <w:szCs w:val="24"/>
          <w:rtl/>
          <w:lang w:eastAsia="he-IL"/>
        </w:rPr>
        <w:t xml:space="preserve"> קבלת אישור מוקדם של </w:t>
      </w:r>
      <w:r w:rsidRPr="00B65D65">
        <w:rPr>
          <w:rFonts w:hint="cs"/>
          <w:szCs w:val="24"/>
          <w:rtl/>
          <w:lang w:eastAsia="he-IL"/>
        </w:rPr>
        <w:t>הממונה</w:t>
      </w:r>
      <w:r w:rsidRPr="00B65D65">
        <w:rPr>
          <w:szCs w:val="24"/>
          <w:rtl/>
          <w:lang w:eastAsia="he-IL"/>
        </w:rPr>
        <w:t>.</w:t>
      </w:r>
    </w:p>
    <w:p w14:paraId="114D092C" w14:textId="77777777" w:rsidR="006B3562" w:rsidRPr="00B65D65" w:rsidRDefault="006B3562" w:rsidP="006B3562">
      <w:pPr>
        <w:tabs>
          <w:tab w:val="left" w:pos="1792"/>
        </w:tabs>
        <w:spacing w:after="120" w:line="360" w:lineRule="auto"/>
        <w:ind w:left="942"/>
        <w:contextualSpacing/>
        <w:jc w:val="both"/>
        <w:rPr>
          <w:szCs w:val="24"/>
          <w:rtl/>
          <w:lang w:eastAsia="he-IL"/>
        </w:rPr>
      </w:pPr>
    </w:p>
    <w:p w14:paraId="5365A643" w14:textId="77777777" w:rsidR="006B3562" w:rsidRPr="00B65D65" w:rsidRDefault="006B3562" w:rsidP="006B3562">
      <w:pPr>
        <w:numPr>
          <w:ilvl w:val="0"/>
          <w:numId w:val="101"/>
        </w:numPr>
        <w:tabs>
          <w:tab w:val="num" w:pos="567"/>
        </w:tabs>
        <w:spacing w:after="120" w:line="360" w:lineRule="auto"/>
        <w:ind w:left="567"/>
        <w:contextualSpacing/>
        <w:jc w:val="both"/>
        <w:rPr>
          <w:szCs w:val="24"/>
          <w:lang w:eastAsia="he-IL"/>
        </w:rPr>
      </w:pPr>
      <w:r w:rsidRPr="00B65D65">
        <w:rPr>
          <w:rFonts w:hint="eastAsia"/>
          <w:szCs w:val="24"/>
          <w:rtl/>
          <w:lang w:eastAsia="he-IL"/>
        </w:rPr>
        <w:t>לא</w:t>
      </w:r>
      <w:r w:rsidRPr="00B65D65">
        <w:rPr>
          <w:szCs w:val="24"/>
          <w:rtl/>
          <w:lang w:eastAsia="he-IL"/>
        </w:rPr>
        <w:t xml:space="preserve"> לבצע כל פעולה שיש </w:t>
      </w:r>
      <w:r w:rsidRPr="00B65D65">
        <w:rPr>
          <w:rFonts w:hint="cs"/>
          <w:szCs w:val="24"/>
          <w:rtl/>
          <w:lang w:eastAsia="he-IL"/>
        </w:rPr>
        <w:t xml:space="preserve">או שעלול להיות </w:t>
      </w:r>
      <w:r w:rsidRPr="00B65D65">
        <w:rPr>
          <w:szCs w:val="24"/>
          <w:rtl/>
          <w:lang w:eastAsia="he-IL"/>
        </w:rPr>
        <w:t>בה ניגוד עניינים בהקשר להתחייבויותיו בהתאם ל</w:t>
      </w:r>
      <w:r w:rsidRPr="00B65D65">
        <w:rPr>
          <w:rFonts w:hint="cs"/>
          <w:szCs w:val="24"/>
          <w:rtl/>
          <w:lang w:eastAsia="he-IL"/>
        </w:rPr>
        <w:t>מכרז</w:t>
      </w:r>
      <w:r w:rsidRPr="00B65D65">
        <w:rPr>
          <w:szCs w:val="24"/>
          <w:rtl/>
          <w:lang w:eastAsia="he-IL"/>
        </w:rPr>
        <w:t xml:space="preserve"> </w:t>
      </w:r>
      <w:r w:rsidRPr="00B65D65">
        <w:rPr>
          <w:rFonts w:hint="eastAsia"/>
          <w:szCs w:val="24"/>
          <w:rtl/>
          <w:lang w:eastAsia="he-IL"/>
        </w:rPr>
        <w:t>זה</w:t>
      </w:r>
      <w:r w:rsidRPr="00B65D65">
        <w:rPr>
          <w:rFonts w:hint="cs"/>
          <w:szCs w:val="24"/>
          <w:rtl/>
          <w:lang w:eastAsia="he-IL"/>
        </w:rPr>
        <w:t xml:space="preserve">.  </w:t>
      </w:r>
    </w:p>
    <w:p w14:paraId="7DA84AE7" w14:textId="77777777" w:rsidR="006B3562" w:rsidRPr="00B65D65" w:rsidRDefault="006B3562" w:rsidP="006B3562">
      <w:pPr>
        <w:spacing w:after="120" w:line="360" w:lineRule="auto"/>
        <w:ind w:left="942"/>
        <w:contextualSpacing/>
        <w:jc w:val="both"/>
        <w:rPr>
          <w:szCs w:val="24"/>
          <w:rtl/>
          <w:lang w:eastAsia="he-IL"/>
        </w:rPr>
      </w:pPr>
    </w:p>
    <w:p w14:paraId="3C4E75B5" w14:textId="77777777" w:rsidR="006B3562" w:rsidRPr="00B65D65" w:rsidRDefault="006B3562" w:rsidP="006B3562">
      <w:pPr>
        <w:numPr>
          <w:ilvl w:val="0"/>
          <w:numId w:val="101"/>
        </w:numPr>
        <w:tabs>
          <w:tab w:val="num" w:pos="567"/>
        </w:tabs>
        <w:overflowPunct w:val="0"/>
        <w:autoSpaceDE w:val="0"/>
        <w:autoSpaceDN w:val="0"/>
        <w:adjustRightInd w:val="0"/>
        <w:spacing w:after="120" w:line="360" w:lineRule="auto"/>
        <w:ind w:left="567"/>
        <w:contextualSpacing/>
        <w:jc w:val="both"/>
        <w:textAlignment w:val="baseline"/>
        <w:rPr>
          <w:szCs w:val="24"/>
          <w:lang w:eastAsia="he-IL"/>
        </w:rPr>
      </w:pPr>
      <w:r w:rsidRPr="00B65D65">
        <w:rPr>
          <w:rFonts w:hint="eastAsia"/>
          <w:szCs w:val="24"/>
          <w:rtl/>
          <w:lang w:eastAsia="he-IL"/>
        </w:rPr>
        <w:t>להעביר</w:t>
      </w:r>
      <w:r w:rsidRPr="00B65D65">
        <w:rPr>
          <w:szCs w:val="24"/>
          <w:rtl/>
          <w:lang w:eastAsia="he-IL"/>
        </w:rPr>
        <w:t xml:space="preserve"> לרשות המשרד כל מידע רלוונטי הנודע לו במסגרת ביצוע השירותים.</w:t>
      </w:r>
    </w:p>
    <w:p w14:paraId="290668E9" w14:textId="77777777" w:rsidR="006B3562" w:rsidRPr="00B65D65" w:rsidRDefault="006B3562" w:rsidP="006B3562">
      <w:pPr>
        <w:overflowPunct w:val="0"/>
        <w:autoSpaceDE w:val="0"/>
        <w:autoSpaceDN w:val="0"/>
        <w:adjustRightInd w:val="0"/>
        <w:spacing w:after="120" w:line="360" w:lineRule="auto"/>
        <w:ind w:left="942"/>
        <w:contextualSpacing/>
        <w:jc w:val="both"/>
        <w:textAlignment w:val="baseline"/>
        <w:rPr>
          <w:szCs w:val="24"/>
          <w:lang w:eastAsia="he-IL"/>
        </w:rPr>
      </w:pPr>
    </w:p>
    <w:p w14:paraId="75F38969" w14:textId="77777777" w:rsidR="006B3562" w:rsidRPr="00B65D65" w:rsidRDefault="006B3562" w:rsidP="006B3562">
      <w:pPr>
        <w:numPr>
          <w:ilvl w:val="0"/>
          <w:numId w:val="101"/>
        </w:numPr>
        <w:tabs>
          <w:tab w:val="num" w:pos="567"/>
        </w:tabs>
        <w:overflowPunct w:val="0"/>
        <w:autoSpaceDE w:val="0"/>
        <w:autoSpaceDN w:val="0"/>
        <w:adjustRightInd w:val="0"/>
        <w:spacing w:after="120" w:line="360" w:lineRule="auto"/>
        <w:ind w:left="567"/>
        <w:contextualSpacing/>
        <w:jc w:val="both"/>
        <w:textAlignment w:val="baseline"/>
        <w:rPr>
          <w:szCs w:val="24"/>
          <w:lang w:eastAsia="he-IL"/>
        </w:rPr>
      </w:pPr>
      <w:r w:rsidRPr="00B65D65">
        <w:rPr>
          <w:rFonts w:hint="cs"/>
          <w:szCs w:val="24"/>
          <w:rtl/>
          <w:lang w:eastAsia="he-IL"/>
        </w:rPr>
        <w:t xml:space="preserve">להגיש כתבי אישום בתוך זמן סביר. לעניין זה </w:t>
      </w:r>
      <w:r w:rsidRPr="00B65D65">
        <w:rPr>
          <w:szCs w:val="24"/>
          <w:rtl/>
          <w:lang w:eastAsia="he-IL"/>
        </w:rPr>
        <w:t>–</w:t>
      </w:r>
      <w:r w:rsidRPr="00B65D65">
        <w:rPr>
          <w:rFonts w:hint="cs"/>
          <w:szCs w:val="24"/>
          <w:rtl/>
          <w:lang w:eastAsia="he-IL"/>
        </w:rPr>
        <w:t xml:space="preserve"> הגשת כתב אישום לאחר 30 יום מיום קבלתו במשרדי הזוכה לא תחשב זמן סביר, זולת עם בתוך אותו פרק זמן העביר עורך הדין למשרד המלצה מנומקת לסגירת התיק או לביצוע השלמת חקירה. כל עוד לא הוגש כתב אישום, יגיש עורך הדין דו"ח חדשי המנמק את העיכוב בהגשת כתב האישום.</w:t>
      </w:r>
    </w:p>
    <w:p w14:paraId="1AEB6806" w14:textId="77777777" w:rsidR="006B3562" w:rsidRPr="00B65D65" w:rsidRDefault="006B3562" w:rsidP="006B3562">
      <w:pPr>
        <w:overflowPunct w:val="0"/>
        <w:autoSpaceDE w:val="0"/>
        <w:autoSpaceDN w:val="0"/>
        <w:adjustRightInd w:val="0"/>
        <w:spacing w:after="120" w:line="360" w:lineRule="auto"/>
        <w:ind w:left="942"/>
        <w:contextualSpacing/>
        <w:jc w:val="both"/>
        <w:textAlignment w:val="baseline"/>
        <w:rPr>
          <w:szCs w:val="24"/>
          <w:lang w:eastAsia="he-IL"/>
        </w:rPr>
      </w:pPr>
    </w:p>
    <w:p w14:paraId="540270CA" w14:textId="77777777" w:rsidR="006B3562" w:rsidRPr="00B65D65" w:rsidRDefault="006B3562" w:rsidP="006B3562">
      <w:pPr>
        <w:numPr>
          <w:ilvl w:val="0"/>
          <w:numId w:val="101"/>
        </w:numPr>
        <w:tabs>
          <w:tab w:val="num" w:pos="567"/>
        </w:tabs>
        <w:overflowPunct w:val="0"/>
        <w:autoSpaceDE w:val="0"/>
        <w:autoSpaceDN w:val="0"/>
        <w:adjustRightInd w:val="0"/>
        <w:spacing w:after="120" w:line="360" w:lineRule="auto"/>
        <w:ind w:left="567"/>
        <w:contextualSpacing/>
        <w:jc w:val="both"/>
        <w:textAlignment w:val="baseline"/>
        <w:rPr>
          <w:szCs w:val="24"/>
          <w:lang w:eastAsia="he-IL"/>
        </w:rPr>
      </w:pPr>
      <w:r w:rsidRPr="00B65D65">
        <w:rPr>
          <w:rFonts w:hint="cs"/>
          <w:szCs w:val="24"/>
          <w:rtl/>
          <w:lang w:eastAsia="he-IL"/>
        </w:rPr>
        <w:t>לא להגיש כתב אישום, אלא אם כן העביר טיוטת נוסח לממונה, וקיבל את אישורו להגשתו.</w:t>
      </w:r>
    </w:p>
    <w:p w14:paraId="7CADE193" w14:textId="77777777" w:rsidR="006B3562" w:rsidRPr="00B65D65" w:rsidRDefault="006B3562" w:rsidP="006B3562">
      <w:pPr>
        <w:overflowPunct w:val="0"/>
        <w:autoSpaceDE w:val="0"/>
        <w:autoSpaceDN w:val="0"/>
        <w:adjustRightInd w:val="0"/>
        <w:spacing w:after="120" w:line="360" w:lineRule="auto"/>
        <w:ind w:left="942"/>
        <w:contextualSpacing/>
        <w:jc w:val="both"/>
        <w:textAlignment w:val="baseline"/>
        <w:rPr>
          <w:szCs w:val="24"/>
          <w:rtl/>
          <w:lang w:eastAsia="he-IL"/>
        </w:rPr>
      </w:pPr>
    </w:p>
    <w:p w14:paraId="35B3CFB2" w14:textId="77777777" w:rsidR="006B3562" w:rsidRPr="00B65D65" w:rsidRDefault="006B3562" w:rsidP="006B3562">
      <w:pPr>
        <w:numPr>
          <w:ilvl w:val="0"/>
          <w:numId w:val="101"/>
        </w:numPr>
        <w:tabs>
          <w:tab w:val="num" w:pos="567"/>
        </w:tabs>
        <w:overflowPunct w:val="0"/>
        <w:autoSpaceDE w:val="0"/>
        <w:autoSpaceDN w:val="0"/>
        <w:adjustRightInd w:val="0"/>
        <w:spacing w:after="120" w:line="360" w:lineRule="auto"/>
        <w:ind w:left="567"/>
        <w:contextualSpacing/>
        <w:jc w:val="both"/>
        <w:textAlignment w:val="baseline"/>
        <w:rPr>
          <w:szCs w:val="24"/>
          <w:lang w:eastAsia="he-IL"/>
        </w:rPr>
      </w:pPr>
      <w:r w:rsidRPr="00B65D65">
        <w:rPr>
          <w:rFonts w:hint="eastAsia"/>
          <w:szCs w:val="24"/>
          <w:rtl/>
          <w:lang w:eastAsia="he-IL"/>
        </w:rPr>
        <w:t>להעביר</w:t>
      </w:r>
      <w:r w:rsidRPr="00B65D65">
        <w:rPr>
          <w:szCs w:val="24"/>
          <w:rtl/>
          <w:lang w:eastAsia="he-IL"/>
        </w:rPr>
        <w:t xml:space="preserve"> לידיעת </w:t>
      </w:r>
      <w:r w:rsidRPr="00B65D65">
        <w:rPr>
          <w:rFonts w:hint="cs"/>
          <w:szCs w:val="24"/>
          <w:rtl/>
          <w:lang w:eastAsia="he-IL"/>
        </w:rPr>
        <w:t>הממונה</w:t>
      </w:r>
      <w:r w:rsidRPr="00B65D65">
        <w:rPr>
          <w:szCs w:val="24"/>
          <w:rtl/>
          <w:lang w:eastAsia="he-IL"/>
        </w:rPr>
        <w:t xml:space="preserve"> תוך </w:t>
      </w:r>
      <w:r w:rsidRPr="00B65D65">
        <w:rPr>
          <w:rFonts w:hint="cs"/>
          <w:szCs w:val="24"/>
          <w:rtl/>
          <w:lang w:eastAsia="he-IL"/>
        </w:rPr>
        <w:t>72</w:t>
      </w:r>
      <w:r w:rsidRPr="00B65D65">
        <w:rPr>
          <w:szCs w:val="24"/>
          <w:rtl/>
          <w:lang w:eastAsia="he-IL"/>
        </w:rPr>
        <w:t xml:space="preserve"> שעות כל החלטה או פרוטוקול של בית </w:t>
      </w:r>
      <w:r w:rsidRPr="00B65D65">
        <w:rPr>
          <w:rFonts w:hint="cs"/>
          <w:szCs w:val="24"/>
          <w:rtl/>
          <w:lang w:eastAsia="he-IL"/>
        </w:rPr>
        <w:t>המשפט בהליך</w:t>
      </w:r>
      <w:r w:rsidRPr="00B65D65">
        <w:rPr>
          <w:szCs w:val="24"/>
          <w:rtl/>
          <w:lang w:eastAsia="he-IL"/>
        </w:rPr>
        <w:t xml:space="preserve"> </w:t>
      </w:r>
      <w:r w:rsidRPr="00B65D65">
        <w:rPr>
          <w:rFonts w:hint="eastAsia"/>
          <w:szCs w:val="24"/>
          <w:rtl/>
          <w:lang w:eastAsia="he-IL"/>
        </w:rPr>
        <w:t>אשר</w:t>
      </w:r>
      <w:r w:rsidRPr="00B65D65">
        <w:rPr>
          <w:szCs w:val="24"/>
          <w:rtl/>
          <w:lang w:eastAsia="he-IL"/>
        </w:rPr>
        <w:t xml:space="preserve"> בטיפולו, וכל ערעור שהוגש על ידי הצד שכנגד בכל הליך במסגרת השירותים. בעניין </w:t>
      </w:r>
      <w:r w:rsidRPr="00B65D65">
        <w:rPr>
          <w:rFonts w:hint="eastAsia"/>
          <w:szCs w:val="24"/>
          <w:rtl/>
          <w:lang w:eastAsia="he-IL"/>
        </w:rPr>
        <w:t>בעל</w:t>
      </w:r>
      <w:r w:rsidRPr="00B65D65">
        <w:rPr>
          <w:szCs w:val="24"/>
          <w:rtl/>
          <w:lang w:eastAsia="he-IL"/>
        </w:rPr>
        <w:t xml:space="preserve"> חשיב</w:t>
      </w:r>
      <w:r>
        <w:rPr>
          <w:szCs w:val="24"/>
          <w:rtl/>
          <w:lang w:eastAsia="he-IL"/>
        </w:rPr>
        <w:t>ות מיוחדת - העברה כאמור תתבצע מ</w:t>
      </w:r>
      <w:r w:rsidRPr="00B65D65">
        <w:rPr>
          <w:szCs w:val="24"/>
          <w:rtl/>
          <w:lang w:eastAsia="he-IL"/>
        </w:rPr>
        <w:t>ידית, בפקס</w:t>
      </w:r>
      <w:r w:rsidRPr="00B65D65">
        <w:rPr>
          <w:rFonts w:hint="cs"/>
          <w:szCs w:val="24"/>
          <w:rtl/>
          <w:lang w:eastAsia="he-IL"/>
        </w:rPr>
        <w:t>י</w:t>
      </w:r>
      <w:r w:rsidRPr="00B65D65">
        <w:rPr>
          <w:szCs w:val="24"/>
          <w:rtl/>
          <w:lang w:eastAsia="he-IL"/>
        </w:rPr>
        <w:t>מיליה</w:t>
      </w:r>
      <w:r w:rsidRPr="00B65D65">
        <w:rPr>
          <w:rFonts w:hint="cs"/>
          <w:szCs w:val="24"/>
          <w:rtl/>
          <w:lang w:eastAsia="he-IL"/>
        </w:rPr>
        <w:t xml:space="preserve"> ו/או בהודעת דוא"ל</w:t>
      </w:r>
      <w:r w:rsidRPr="00B65D65">
        <w:rPr>
          <w:szCs w:val="24"/>
          <w:rtl/>
          <w:lang w:eastAsia="he-IL"/>
        </w:rPr>
        <w:t>.</w:t>
      </w:r>
    </w:p>
    <w:p w14:paraId="4E33ACEA" w14:textId="77777777" w:rsidR="006B3562" w:rsidRPr="00B65D65" w:rsidRDefault="006B3562" w:rsidP="006B3562">
      <w:pPr>
        <w:overflowPunct w:val="0"/>
        <w:autoSpaceDE w:val="0"/>
        <w:autoSpaceDN w:val="0"/>
        <w:adjustRightInd w:val="0"/>
        <w:spacing w:after="120" w:line="360" w:lineRule="auto"/>
        <w:ind w:left="567"/>
        <w:contextualSpacing/>
        <w:jc w:val="both"/>
        <w:textAlignment w:val="baseline"/>
        <w:rPr>
          <w:szCs w:val="24"/>
          <w:rtl/>
          <w:lang w:eastAsia="he-IL"/>
        </w:rPr>
      </w:pPr>
    </w:p>
    <w:p w14:paraId="2F7D7143" w14:textId="77777777" w:rsidR="006B3562" w:rsidRPr="00B65D65" w:rsidRDefault="006B3562" w:rsidP="006B3562">
      <w:pPr>
        <w:numPr>
          <w:ilvl w:val="0"/>
          <w:numId w:val="101"/>
        </w:numPr>
        <w:tabs>
          <w:tab w:val="num" w:pos="567"/>
          <w:tab w:val="left" w:pos="2040"/>
        </w:tabs>
        <w:spacing w:after="120" w:line="360" w:lineRule="auto"/>
        <w:ind w:left="567"/>
        <w:contextualSpacing/>
        <w:jc w:val="both"/>
        <w:rPr>
          <w:szCs w:val="24"/>
          <w:lang w:eastAsia="he-IL"/>
        </w:rPr>
      </w:pPr>
      <w:r w:rsidRPr="00B65D65">
        <w:rPr>
          <w:rFonts w:hint="eastAsia"/>
          <w:szCs w:val="24"/>
          <w:rtl/>
          <w:lang w:eastAsia="he-IL"/>
        </w:rPr>
        <w:t>לא</w:t>
      </w:r>
      <w:r w:rsidRPr="00B65D65">
        <w:rPr>
          <w:szCs w:val="24"/>
          <w:rtl/>
          <w:lang w:eastAsia="he-IL"/>
        </w:rPr>
        <w:t xml:space="preserve"> להסכי</w:t>
      </w:r>
      <w:r w:rsidRPr="00B65D65">
        <w:rPr>
          <w:rFonts w:hint="cs"/>
          <w:szCs w:val="24"/>
          <w:rtl/>
          <w:lang w:eastAsia="he-IL"/>
        </w:rPr>
        <w:t>ם</w:t>
      </w:r>
      <w:r w:rsidRPr="00B65D65">
        <w:rPr>
          <w:szCs w:val="24"/>
          <w:rtl/>
          <w:lang w:eastAsia="he-IL"/>
        </w:rPr>
        <w:t xml:space="preserve"> ל</w:t>
      </w:r>
      <w:r w:rsidRPr="00B65D65">
        <w:rPr>
          <w:rFonts w:hint="cs"/>
          <w:szCs w:val="24"/>
          <w:rtl/>
          <w:lang w:eastAsia="he-IL"/>
        </w:rPr>
        <w:t>הסדר</w:t>
      </w:r>
      <w:r w:rsidRPr="00B65D65">
        <w:rPr>
          <w:szCs w:val="24"/>
          <w:rtl/>
          <w:lang w:eastAsia="he-IL"/>
        </w:rPr>
        <w:t xml:space="preserve"> טיעון אלא בהסכמת </w:t>
      </w:r>
      <w:r w:rsidRPr="00B65D65">
        <w:rPr>
          <w:rFonts w:hint="cs"/>
          <w:szCs w:val="24"/>
          <w:rtl/>
          <w:lang w:eastAsia="he-IL"/>
        </w:rPr>
        <w:t>הממונה ובאישורו בכתב מראש. על אף האמור, עורך הדין יהיה רשאי להציע הסדר טיעון או לקיים מו"מ בעניין זה עם נאשם, במקרים בהם לוח הזמנים מחייב זאת, ובלבד שיובהר לנאשם כי ההצעה בשלב זה איננה על דעת המשרד, וכי אישור סופי להצעה מותנה באישור הממונה במשרד.</w:t>
      </w:r>
    </w:p>
    <w:p w14:paraId="7A6EF286" w14:textId="77777777" w:rsidR="006B3562" w:rsidRPr="00B65D65" w:rsidRDefault="006B3562" w:rsidP="006B3562">
      <w:pPr>
        <w:tabs>
          <w:tab w:val="left" w:pos="2040"/>
        </w:tabs>
        <w:spacing w:after="120" w:line="360" w:lineRule="auto"/>
        <w:ind w:left="942"/>
        <w:contextualSpacing/>
        <w:jc w:val="both"/>
        <w:rPr>
          <w:szCs w:val="24"/>
          <w:lang w:eastAsia="he-IL"/>
        </w:rPr>
      </w:pPr>
    </w:p>
    <w:p w14:paraId="0D5B010F" w14:textId="77777777" w:rsidR="006B3562" w:rsidRPr="00B65D65" w:rsidRDefault="006B3562" w:rsidP="006B3562">
      <w:pPr>
        <w:numPr>
          <w:ilvl w:val="0"/>
          <w:numId w:val="101"/>
        </w:numPr>
        <w:tabs>
          <w:tab w:val="num" w:pos="567"/>
          <w:tab w:val="left" w:pos="2040"/>
        </w:tabs>
        <w:spacing w:after="120" w:line="360" w:lineRule="auto"/>
        <w:ind w:left="567"/>
        <w:contextualSpacing/>
        <w:jc w:val="both"/>
        <w:rPr>
          <w:szCs w:val="24"/>
          <w:lang w:eastAsia="he-IL"/>
        </w:rPr>
      </w:pPr>
      <w:r w:rsidRPr="00B65D65">
        <w:rPr>
          <w:rFonts w:hint="cs"/>
          <w:szCs w:val="24"/>
          <w:rtl/>
          <w:lang w:eastAsia="he-IL"/>
        </w:rPr>
        <w:t>לא לבטל קנס או כתב אישום ולא לגנוז תיק חקירה אלא בהסכמת הממונה ובאישורו מראש בכתב.</w:t>
      </w:r>
    </w:p>
    <w:p w14:paraId="77445205" w14:textId="77777777" w:rsidR="006B3562" w:rsidRPr="00B65D65" w:rsidRDefault="006B3562" w:rsidP="006B3562">
      <w:pPr>
        <w:tabs>
          <w:tab w:val="left" w:pos="2040"/>
        </w:tabs>
        <w:spacing w:after="120" w:line="360" w:lineRule="auto"/>
        <w:ind w:left="942"/>
        <w:contextualSpacing/>
        <w:jc w:val="both"/>
        <w:rPr>
          <w:szCs w:val="24"/>
          <w:rtl/>
          <w:lang w:eastAsia="he-IL"/>
        </w:rPr>
      </w:pPr>
    </w:p>
    <w:p w14:paraId="130B8527" w14:textId="77777777" w:rsidR="006B3562" w:rsidRPr="00B65D65" w:rsidRDefault="006B3562" w:rsidP="006B3562">
      <w:pPr>
        <w:numPr>
          <w:ilvl w:val="0"/>
          <w:numId w:val="101"/>
        </w:numPr>
        <w:tabs>
          <w:tab w:val="num" w:pos="567"/>
        </w:tabs>
        <w:spacing w:after="120" w:line="360" w:lineRule="auto"/>
        <w:ind w:left="567"/>
        <w:contextualSpacing/>
        <w:jc w:val="both"/>
        <w:rPr>
          <w:szCs w:val="24"/>
          <w:lang w:eastAsia="he-IL"/>
        </w:rPr>
      </w:pPr>
      <w:r w:rsidRPr="00B65D65">
        <w:rPr>
          <w:rFonts w:hint="cs"/>
          <w:szCs w:val="24"/>
          <w:rtl/>
          <w:lang w:eastAsia="he-IL"/>
        </w:rPr>
        <w:t xml:space="preserve">לנהל לוח דיונים בהתאם לנוהלי המשרד והנחיות הממונה. </w:t>
      </w:r>
    </w:p>
    <w:p w14:paraId="3BFFDC0B" w14:textId="77777777" w:rsidR="006B3562" w:rsidRPr="00B65D65" w:rsidRDefault="006B3562" w:rsidP="006B3562">
      <w:pPr>
        <w:spacing w:after="120" w:line="360" w:lineRule="auto"/>
        <w:ind w:left="942"/>
        <w:contextualSpacing/>
        <w:jc w:val="both"/>
        <w:rPr>
          <w:szCs w:val="24"/>
          <w:rtl/>
          <w:lang w:eastAsia="he-IL"/>
        </w:rPr>
      </w:pPr>
    </w:p>
    <w:p w14:paraId="61A978A5" w14:textId="77777777" w:rsidR="006B3562" w:rsidRPr="00B65D65" w:rsidRDefault="006B3562" w:rsidP="006B3562">
      <w:pPr>
        <w:numPr>
          <w:ilvl w:val="0"/>
          <w:numId w:val="101"/>
        </w:numPr>
        <w:tabs>
          <w:tab w:val="num" w:pos="567"/>
        </w:tabs>
        <w:overflowPunct w:val="0"/>
        <w:autoSpaceDE w:val="0"/>
        <w:autoSpaceDN w:val="0"/>
        <w:adjustRightInd w:val="0"/>
        <w:spacing w:after="120" w:line="360" w:lineRule="auto"/>
        <w:ind w:left="567"/>
        <w:contextualSpacing/>
        <w:jc w:val="both"/>
        <w:textAlignment w:val="baseline"/>
        <w:rPr>
          <w:szCs w:val="24"/>
          <w:lang w:eastAsia="he-IL"/>
        </w:rPr>
      </w:pPr>
      <w:r w:rsidRPr="00B65D65">
        <w:rPr>
          <w:rFonts w:hint="eastAsia"/>
          <w:szCs w:val="24"/>
          <w:rtl/>
          <w:lang w:eastAsia="he-IL"/>
        </w:rPr>
        <w:t>לבצע</w:t>
      </w:r>
      <w:r w:rsidRPr="00B65D65">
        <w:rPr>
          <w:szCs w:val="24"/>
          <w:rtl/>
          <w:lang w:eastAsia="he-IL"/>
        </w:rPr>
        <w:t xml:space="preserve"> במקרה הצורך מסירה אישית של כתבי בי-דין</w:t>
      </w:r>
      <w:r w:rsidRPr="00B65D65">
        <w:rPr>
          <w:rFonts w:hint="cs"/>
          <w:szCs w:val="24"/>
          <w:rtl/>
          <w:lang w:eastAsia="he-IL"/>
        </w:rPr>
        <w:t>.</w:t>
      </w:r>
    </w:p>
    <w:p w14:paraId="3D864C4D" w14:textId="77777777" w:rsidR="006B3562" w:rsidRPr="00B65D65" w:rsidRDefault="006B3562" w:rsidP="006B3562">
      <w:pPr>
        <w:overflowPunct w:val="0"/>
        <w:autoSpaceDE w:val="0"/>
        <w:autoSpaceDN w:val="0"/>
        <w:adjustRightInd w:val="0"/>
        <w:spacing w:after="120" w:line="360" w:lineRule="auto"/>
        <w:ind w:left="942"/>
        <w:contextualSpacing/>
        <w:jc w:val="both"/>
        <w:textAlignment w:val="baseline"/>
        <w:rPr>
          <w:szCs w:val="24"/>
          <w:lang w:eastAsia="he-IL"/>
        </w:rPr>
      </w:pPr>
    </w:p>
    <w:p w14:paraId="6429F133" w14:textId="77777777" w:rsidR="006B3562" w:rsidRPr="00B65D65" w:rsidRDefault="006B3562" w:rsidP="006B3562">
      <w:pPr>
        <w:numPr>
          <w:ilvl w:val="0"/>
          <w:numId w:val="101"/>
        </w:numPr>
        <w:tabs>
          <w:tab w:val="num" w:pos="567"/>
        </w:tabs>
        <w:overflowPunct w:val="0"/>
        <w:autoSpaceDE w:val="0"/>
        <w:autoSpaceDN w:val="0"/>
        <w:adjustRightInd w:val="0"/>
        <w:spacing w:after="120" w:line="360" w:lineRule="auto"/>
        <w:ind w:left="567"/>
        <w:contextualSpacing/>
        <w:jc w:val="both"/>
        <w:textAlignment w:val="baseline"/>
        <w:rPr>
          <w:szCs w:val="24"/>
          <w:lang w:eastAsia="he-IL"/>
        </w:rPr>
      </w:pPr>
      <w:r w:rsidRPr="00B65D65">
        <w:rPr>
          <w:rFonts w:hint="cs"/>
          <w:szCs w:val="24"/>
          <w:rtl/>
          <w:lang w:eastAsia="he-IL"/>
        </w:rPr>
        <w:t xml:space="preserve">על עו"ד שהינו האחראי המקצועי </w:t>
      </w:r>
      <w:r w:rsidRPr="00B65D65">
        <w:rPr>
          <w:rFonts w:hint="eastAsia"/>
          <w:szCs w:val="24"/>
          <w:rtl/>
          <w:lang w:eastAsia="he-IL"/>
        </w:rPr>
        <w:t>להגיש</w:t>
      </w:r>
      <w:r w:rsidRPr="00B65D65">
        <w:rPr>
          <w:szCs w:val="24"/>
          <w:rtl/>
          <w:lang w:eastAsia="he-IL"/>
        </w:rPr>
        <w:t xml:space="preserve"> דיווח </w:t>
      </w:r>
      <w:r w:rsidRPr="00B65D65">
        <w:rPr>
          <w:rFonts w:hint="cs"/>
          <w:szCs w:val="24"/>
          <w:rtl/>
          <w:lang w:eastAsia="he-IL"/>
        </w:rPr>
        <w:t>שוטף</w:t>
      </w:r>
      <w:r w:rsidRPr="00B65D65">
        <w:rPr>
          <w:szCs w:val="24"/>
          <w:rtl/>
          <w:lang w:eastAsia="he-IL"/>
        </w:rPr>
        <w:t xml:space="preserve"> לעדכון התיקים הנמצאים בטיפולו</w:t>
      </w:r>
      <w:r w:rsidRPr="00B65D65">
        <w:rPr>
          <w:rFonts w:hint="cs"/>
          <w:szCs w:val="24"/>
          <w:rtl/>
          <w:lang w:eastAsia="he-IL"/>
        </w:rPr>
        <w:t xml:space="preserve"> בהתאם להוראות הממונה.</w:t>
      </w:r>
    </w:p>
    <w:p w14:paraId="38171974" w14:textId="77777777" w:rsidR="006B3562" w:rsidRPr="00B65D65" w:rsidRDefault="006B3562" w:rsidP="006B3562">
      <w:pPr>
        <w:overflowPunct w:val="0"/>
        <w:autoSpaceDE w:val="0"/>
        <w:autoSpaceDN w:val="0"/>
        <w:adjustRightInd w:val="0"/>
        <w:spacing w:after="120" w:line="360" w:lineRule="auto"/>
        <w:ind w:left="942"/>
        <w:contextualSpacing/>
        <w:jc w:val="both"/>
        <w:textAlignment w:val="baseline"/>
        <w:rPr>
          <w:szCs w:val="24"/>
          <w:lang w:eastAsia="he-IL"/>
        </w:rPr>
      </w:pPr>
    </w:p>
    <w:p w14:paraId="69384E81" w14:textId="77777777" w:rsidR="006B3562" w:rsidRPr="00B65D65" w:rsidRDefault="006B3562" w:rsidP="006B3562">
      <w:pPr>
        <w:numPr>
          <w:ilvl w:val="0"/>
          <w:numId w:val="101"/>
        </w:numPr>
        <w:tabs>
          <w:tab w:val="num" w:pos="567"/>
        </w:tabs>
        <w:overflowPunct w:val="0"/>
        <w:autoSpaceDE w:val="0"/>
        <w:autoSpaceDN w:val="0"/>
        <w:adjustRightInd w:val="0"/>
        <w:spacing w:after="120" w:line="360" w:lineRule="auto"/>
        <w:ind w:left="567"/>
        <w:contextualSpacing/>
        <w:jc w:val="both"/>
        <w:textAlignment w:val="baseline"/>
        <w:rPr>
          <w:szCs w:val="24"/>
          <w:lang w:eastAsia="he-IL"/>
        </w:rPr>
      </w:pPr>
      <w:r w:rsidRPr="00B65D65">
        <w:rPr>
          <w:rFonts w:hint="cs"/>
          <w:szCs w:val="24"/>
          <w:rtl/>
          <w:lang w:eastAsia="he-IL"/>
        </w:rPr>
        <w:t>להגיע למשרדי הממונה (הממוקמים בירושלים) על פי תיאום מראש וכן במקרים מיוחדים תוך התראה קצרה ככל שיידרש לצורך ביצוע השירותים.</w:t>
      </w:r>
    </w:p>
    <w:p w14:paraId="3028A320" w14:textId="77777777" w:rsidR="006B3562" w:rsidRPr="00B65D65" w:rsidRDefault="006B3562" w:rsidP="006B3562">
      <w:pPr>
        <w:spacing w:line="360" w:lineRule="auto"/>
        <w:ind w:left="360"/>
        <w:contextualSpacing/>
        <w:rPr>
          <w:szCs w:val="24"/>
          <w:rtl/>
          <w:lang w:eastAsia="he-IL"/>
        </w:rPr>
      </w:pPr>
    </w:p>
    <w:p w14:paraId="2206CA8F" w14:textId="77777777" w:rsidR="006B3562" w:rsidRPr="00B65D65" w:rsidRDefault="006B3562" w:rsidP="006B3562">
      <w:pPr>
        <w:numPr>
          <w:ilvl w:val="0"/>
          <w:numId w:val="101"/>
        </w:numPr>
        <w:tabs>
          <w:tab w:val="num" w:pos="567"/>
        </w:tabs>
        <w:overflowPunct w:val="0"/>
        <w:autoSpaceDE w:val="0"/>
        <w:autoSpaceDN w:val="0"/>
        <w:adjustRightInd w:val="0"/>
        <w:spacing w:after="120" w:line="360" w:lineRule="auto"/>
        <w:ind w:left="567"/>
        <w:contextualSpacing/>
        <w:jc w:val="both"/>
        <w:textAlignment w:val="baseline"/>
        <w:rPr>
          <w:szCs w:val="24"/>
          <w:lang w:eastAsia="he-IL"/>
        </w:rPr>
      </w:pPr>
      <w:r w:rsidRPr="00B65D65">
        <w:rPr>
          <w:rFonts w:hint="cs"/>
          <w:szCs w:val="24"/>
          <w:rtl/>
          <w:lang w:eastAsia="he-IL"/>
        </w:rPr>
        <w:t>להגיע למשרדי המרחבים האזוריים של מינהל הדלק והגז לצורך עבודת המציע  (כגון: העברת תיק להשלמת חקירה או קבלת תיק לאחר השלמת חקירה).</w:t>
      </w:r>
    </w:p>
    <w:p w14:paraId="799591CF" w14:textId="77777777" w:rsidR="006B3562" w:rsidRPr="00B65D65" w:rsidRDefault="006B3562" w:rsidP="006B3562">
      <w:pPr>
        <w:spacing w:line="360" w:lineRule="auto"/>
        <w:ind w:left="360"/>
        <w:contextualSpacing/>
        <w:rPr>
          <w:szCs w:val="24"/>
          <w:rtl/>
          <w:lang w:eastAsia="he-IL"/>
        </w:rPr>
      </w:pPr>
    </w:p>
    <w:p w14:paraId="7A07A570" w14:textId="77777777" w:rsidR="006B3562" w:rsidRPr="00B65D65" w:rsidRDefault="006B3562" w:rsidP="006B3562">
      <w:pPr>
        <w:numPr>
          <w:ilvl w:val="0"/>
          <w:numId w:val="101"/>
        </w:numPr>
        <w:tabs>
          <w:tab w:val="num" w:pos="567"/>
        </w:tabs>
        <w:overflowPunct w:val="0"/>
        <w:autoSpaceDE w:val="0"/>
        <w:autoSpaceDN w:val="0"/>
        <w:adjustRightInd w:val="0"/>
        <w:spacing w:after="120" w:line="360" w:lineRule="auto"/>
        <w:ind w:left="567"/>
        <w:contextualSpacing/>
        <w:jc w:val="both"/>
        <w:textAlignment w:val="baseline"/>
        <w:rPr>
          <w:szCs w:val="24"/>
          <w:lang w:eastAsia="he-IL"/>
        </w:rPr>
      </w:pPr>
      <w:r w:rsidRPr="00B65D65">
        <w:rPr>
          <w:rFonts w:hint="cs"/>
          <w:szCs w:val="24"/>
          <w:rtl/>
          <w:lang w:eastAsia="he-IL"/>
        </w:rPr>
        <w:t>לעמוד בלוח זמנים המקובל במשרד בקשר לטיפול בתיקים פליליים כנגד חשודים/נאשמים בהתאם להנחיות הממונה  כפי תוקפן מעת לעת.</w:t>
      </w:r>
    </w:p>
    <w:p w14:paraId="1262A19E" w14:textId="77777777" w:rsidR="006B3562" w:rsidRPr="00B65D65" w:rsidRDefault="006B3562" w:rsidP="006B3562">
      <w:pPr>
        <w:spacing w:line="360" w:lineRule="auto"/>
        <w:ind w:left="360"/>
        <w:contextualSpacing/>
        <w:rPr>
          <w:szCs w:val="24"/>
          <w:rtl/>
          <w:lang w:eastAsia="he-IL"/>
        </w:rPr>
      </w:pPr>
    </w:p>
    <w:p w14:paraId="6CDEDB79" w14:textId="77777777" w:rsidR="006B3562" w:rsidRPr="00B65D65" w:rsidRDefault="006B3562" w:rsidP="006B3562">
      <w:pPr>
        <w:numPr>
          <w:ilvl w:val="0"/>
          <w:numId w:val="101"/>
        </w:numPr>
        <w:tabs>
          <w:tab w:val="num" w:pos="567"/>
        </w:tabs>
        <w:overflowPunct w:val="0"/>
        <w:autoSpaceDE w:val="0"/>
        <w:autoSpaceDN w:val="0"/>
        <w:adjustRightInd w:val="0"/>
        <w:spacing w:after="120" w:line="360" w:lineRule="auto"/>
        <w:ind w:left="567"/>
        <w:contextualSpacing/>
        <w:jc w:val="both"/>
        <w:textAlignment w:val="baseline"/>
        <w:rPr>
          <w:szCs w:val="24"/>
          <w:lang w:eastAsia="he-IL"/>
        </w:rPr>
      </w:pPr>
      <w:r w:rsidRPr="00B65D65">
        <w:rPr>
          <w:rFonts w:hint="cs"/>
          <w:szCs w:val="24"/>
          <w:rtl/>
          <w:lang w:eastAsia="he-IL"/>
        </w:rPr>
        <w:t xml:space="preserve">לא לסרב לקבל תיקים לטיפולו ללא כל תלות בהיקפם הכספי ו/או המקצועי, למעט תיקים שיעמידו את המבצע במצב של ניגוד עניינים וסירוב כאמור יותנה באישור הממונה.  </w:t>
      </w:r>
    </w:p>
    <w:p w14:paraId="3C96B030" w14:textId="77777777" w:rsidR="006B3562" w:rsidRPr="00B65D65" w:rsidRDefault="006B3562" w:rsidP="006B3562">
      <w:pPr>
        <w:spacing w:line="360" w:lineRule="auto"/>
        <w:ind w:left="360"/>
        <w:contextualSpacing/>
        <w:rPr>
          <w:szCs w:val="24"/>
          <w:rtl/>
          <w:lang w:eastAsia="he-IL"/>
        </w:rPr>
      </w:pPr>
    </w:p>
    <w:p w14:paraId="7BF1E565" w14:textId="77777777" w:rsidR="006B3562" w:rsidRPr="00B65D65" w:rsidRDefault="006B3562" w:rsidP="006B3562">
      <w:pPr>
        <w:numPr>
          <w:ilvl w:val="0"/>
          <w:numId w:val="101"/>
        </w:numPr>
        <w:tabs>
          <w:tab w:val="num" w:pos="567"/>
        </w:tabs>
        <w:overflowPunct w:val="0"/>
        <w:autoSpaceDE w:val="0"/>
        <w:autoSpaceDN w:val="0"/>
        <w:adjustRightInd w:val="0"/>
        <w:spacing w:after="120" w:line="360" w:lineRule="auto"/>
        <w:ind w:left="567"/>
        <w:contextualSpacing/>
        <w:jc w:val="both"/>
        <w:textAlignment w:val="baseline"/>
        <w:rPr>
          <w:szCs w:val="24"/>
          <w:lang w:eastAsia="he-IL"/>
        </w:rPr>
      </w:pPr>
      <w:r w:rsidRPr="00B65D65">
        <w:rPr>
          <w:rFonts w:hint="cs"/>
          <w:szCs w:val="24"/>
          <w:rtl/>
          <w:lang w:eastAsia="he-IL"/>
        </w:rPr>
        <w:t>להשתתף, תמורת תשלום שעות ייעוץ, בהדרכות או בימי עיון שיערוך המשרד לעובדיו בעניינים הקשורים בשירותים נשוא מכרז זה. כל מבצע יחויב עד פעמיים בשנה להופיע בהדרכות אלה, ואולם יהיה רשאי להשתתף בהדרכות נוספות, בהסכמת המשרד.</w:t>
      </w:r>
    </w:p>
    <w:p w14:paraId="09FA4A3B" w14:textId="77777777" w:rsidR="006B3562" w:rsidRPr="00B65D65" w:rsidRDefault="006B3562" w:rsidP="006B3562">
      <w:pPr>
        <w:spacing w:line="360" w:lineRule="auto"/>
        <w:ind w:left="360"/>
        <w:contextualSpacing/>
        <w:rPr>
          <w:szCs w:val="24"/>
          <w:rtl/>
          <w:lang w:eastAsia="he-IL"/>
        </w:rPr>
      </w:pPr>
    </w:p>
    <w:p w14:paraId="61FE7AB2" w14:textId="77777777" w:rsidR="006B3562" w:rsidRPr="00B65D65" w:rsidRDefault="006B3562" w:rsidP="006B3562">
      <w:pPr>
        <w:numPr>
          <w:ilvl w:val="0"/>
          <w:numId w:val="101"/>
        </w:numPr>
        <w:tabs>
          <w:tab w:val="num" w:pos="567"/>
        </w:tabs>
        <w:overflowPunct w:val="0"/>
        <w:autoSpaceDE w:val="0"/>
        <w:autoSpaceDN w:val="0"/>
        <w:adjustRightInd w:val="0"/>
        <w:spacing w:after="120" w:line="360" w:lineRule="auto"/>
        <w:ind w:left="567"/>
        <w:contextualSpacing/>
        <w:jc w:val="both"/>
        <w:textAlignment w:val="baseline"/>
        <w:rPr>
          <w:szCs w:val="24"/>
          <w:lang w:eastAsia="he-IL"/>
        </w:rPr>
      </w:pPr>
      <w:r w:rsidRPr="00B65D65">
        <w:rPr>
          <w:rFonts w:hint="cs"/>
          <w:szCs w:val="24"/>
          <w:rtl/>
          <w:lang w:eastAsia="he-IL"/>
        </w:rPr>
        <w:t>במהלך מתן השירות על ידו למשרד ולאחר סיום מתן השירות, מתחייב/ים המבצע/ים והאחראי המקצועי שלא למסור לאדם אחר כל חומר, תוכנת מחשב או מידע הקשור במתן השירותים או שנמסר עקב או אגב נתינתם, וכן אינו רשאי לשמור לעצמו העתקים של כל חומר או מסמך כאמור. על אף האמור, יעביר הזוכה לנאשם, לאחר הגשת כתב האישום, את כל המידע והמסמכים שהנאשם זכאי לקבלם על פי דין, ולא יידרש אישור נוסף של הממונה, למעט באשר למסמכים שקיים ספק האם קיימת חובה למסרם, או שיש לגביהם חובת חיסיון.</w:t>
      </w:r>
    </w:p>
    <w:p w14:paraId="7AB5E084" w14:textId="77777777" w:rsidR="006B3562" w:rsidRPr="00B65D65" w:rsidRDefault="006B3562" w:rsidP="006B3562">
      <w:pPr>
        <w:spacing w:line="360" w:lineRule="auto"/>
        <w:ind w:left="360"/>
        <w:contextualSpacing/>
        <w:rPr>
          <w:szCs w:val="24"/>
          <w:rtl/>
          <w:lang w:eastAsia="he-IL"/>
        </w:rPr>
      </w:pPr>
    </w:p>
    <w:p w14:paraId="2E7330B3" w14:textId="77777777" w:rsidR="006B3562" w:rsidRPr="00B65D65" w:rsidRDefault="006B3562" w:rsidP="006B3562">
      <w:pPr>
        <w:numPr>
          <w:ilvl w:val="0"/>
          <w:numId w:val="101"/>
        </w:numPr>
        <w:tabs>
          <w:tab w:val="num" w:pos="567"/>
        </w:tabs>
        <w:overflowPunct w:val="0"/>
        <w:autoSpaceDE w:val="0"/>
        <w:autoSpaceDN w:val="0"/>
        <w:adjustRightInd w:val="0"/>
        <w:spacing w:after="120" w:line="360" w:lineRule="auto"/>
        <w:ind w:left="567"/>
        <w:contextualSpacing/>
        <w:jc w:val="both"/>
        <w:textAlignment w:val="baseline"/>
        <w:rPr>
          <w:szCs w:val="24"/>
          <w:lang w:eastAsia="he-IL"/>
        </w:rPr>
      </w:pPr>
      <w:r w:rsidRPr="00B65D65">
        <w:rPr>
          <w:rFonts w:hint="cs"/>
          <w:szCs w:val="24"/>
          <w:rtl/>
          <w:lang w:eastAsia="he-IL"/>
        </w:rPr>
        <w:t>להתחבר</w:t>
      </w:r>
      <w:r w:rsidRPr="00B65D65">
        <w:rPr>
          <w:szCs w:val="24"/>
          <w:rtl/>
          <w:lang w:eastAsia="he-IL"/>
        </w:rPr>
        <w:t xml:space="preserve"> </w:t>
      </w:r>
      <w:r w:rsidRPr="00B65D65">
        <w:rPr>
          <w:rFonts w:hint="cs"/>
          <w:szCs w:val="24"/>
          <w:rtl/>
          <w:lang w:eastAsia="he-IL"/>
        </w:rPr>
        <w:t>בחיבור</w:t>
      </w:r>
      <w:r w:rsidRPr="00B65D65">
        <w:rPr>
          <w:szCs w:val="24"/>
          <w:rtl/>
          <w:lang w:eastAsia="he-IL"/>
        </w:rPr>
        <w:t xml:space="preserve"> </w:t>
      </w:r>
      <w:r w:rsidRPr="00B65D65">
        <w:rPr>
          <w:rFonts w:hint="cs"/>
          <w:szCs w:val="24"/>
          <w:rtl/>
          <w:lang w:eastAsia="he-IL"/>
        </w:rPr>
        <w:t>מהיר</w:t>
      </w:r>
      <w:r w:rsidRPr="00B65D65">
        <w:rPr>
          <w:szCs w:val="24"/>
          <w:rtl/>
          <w:lang w:eastAsia="he-IL"/>
        </w:rPr>
        <w:t xml:space="preserve"> </w:t>
      </w:r>
      <w:r w:rsidRPr="00B65D65">
        <w:rPr>
          <w:rFonts w:hint="cs"/>
          <w:szCs w:val="24"/>
          <w:rtl/>
          <w:lang w:eastAsia="he-IL"/>
        </w:rPr>
        <w:t>ומאובטח</w:t>
      </w:r>
      <w:r w:rsidRPr="00B65D65">
        <w:rPr>
          <w:szCs w:val="24"/>
          <w:rtl/>
          <w:lang w:eastAsia="he-IL"/>
        </w:rPr>
        <w:t xml:space="preserve"> </w:t>
      </w:r>
      <w:r w:rsidRPr="00B65D65">
        <w:rPr>
          <w:rFonts w:hint="cs"/>
          <w:szCs w:val="24"/>
          <w:rtl/>
          <w:lang w:eastAsia="he-IL"/>
        </w:rPr>
        <w:t>לאינטרנט</w:t>
      </w:r>
      <w:r w:rsidRPr="00B65D65">
        <w:rPr>
          <w:szCs w:val="24"/>
          <w:rtl/>
          <w:lang w:eastAsia="he-IL"/>
        </w:rPr>
        <w:t xml:space="preserve"> </w:t>
      </w:r>
      <w:r w:rsidRPr="00B65D65">
        <w:rPr>
          <w:rFonts w:hint="cs"/>
          <w:szCs w:val="24"/>
          <w:rtl/>
          <w:lang w:eastAsia="he-IL"/>
        </w:rPr>
        <w:t>ולהתקין</w:t>
      </w:r>
      <w:r w:rsidRPr="00B65D65">
        <w:rPr>
          <w:szCs w:val="24"/>
          <w:rtl/>
          <w:lang w:eastAsia="he-IL"/>
        </w:rPr>
        <w:t xml:space="preserve"> </w:t>
      </w:r>
      <w:r w:rsidRPr="00B65D65">
        <w:rPr>
          <w:rFonts w:hint="cs"/>
          <w:szCs w:val="24"/>
          <w:rtl/>
          <w:lang w:eastAsia="he-IL"/>
        </w:rPr>
        <w:t>תוכנת</w:t>
      </w:r>
      <w:r w:rsidRPr="00B65D65">
        <w:rPr>
          <w:szCs w:val="24"/>
          <w:rtl/>
          <w:lang w:eastAsia="he-IL"/>
        </w:rPr>
        <w:t xml:space="preserve"> </w:t>
      </w:r>
      <w:r w:rsidRPr="00B65D65">
        <w:rPr>
          <w:rFonts w:hint="cs"/>
          <w:szCs w:val="24"/>
          <w:rtl/>
          <w:lang w:eastAsia="he-IL"/>
        </w:rPr>
        <w:t>ניהול</w:t>
      </w:r>
      <w:r w:rsidRPr="00B65D65">
        <w:rPr>
          <w:szCs w:val="24"/>
          <w:rtl/>
          <w:lang w:eastAsia="he-IL"/>
        </w:rPr>
        <w:t xml:space="preserve"> </w:t>
      </w:r>
      <w:r w:rsidRPr="00B65D65">
        <w:rPr>
          <w:rFonts w:hint="cs"/>
          <w:szCs w:val="24"/>
          <w:rtl/>
          <w:lang w:eastAsia="he-IL"/>
        </w:rPr>
        <w:t>המאפשרת</w:t>
      </w:r>
      <w:r w:rsidRPr="00B65D65">
        <w:rPr>
          <w:szCs w:val="24"/>
          <w:rtl/>
          <w:lang w:eastAsia="he-IL"/>
        </w:rPr>
        <w:t xml:space="preserve"> </w:t>
      </w:r>
      <w:r w:rsidRPr="00B65D65">
        <w:rPr>
          <w:rFonts w:hint="cs"/>
          <w:szCs w:val="24"/>
          <w:rtl/>
          <w:lang w:eastAsia="he-IL"/>
        </w:rPr>
        <w:t>ניהול</w:t>
      </w:r>
      <w:r w:rsidRPr="00B65D65">
        <w:rPr>
          <w:szCs w:val="24"/>
          <w:rtl/>
          <w:lang w:eastAsia="he-IL"/>
        </w:rPr>
        <w:t xml:space="preserve"> </w:t>
      </w:r>
      <w:r w:rsidRPr="00B65D65">
        <w:rPr>
          <w:rFonts w:hint="cs"/>
          <w:szCs w:val="24"/>
          <w:rtl/>
          <w:lang w:eastAsia="he-IL"/>
        </w:rPr>
        <w:t>ממוחשב</w:t>
      </w:r>
      <w:r w:rsidRPr="00B65D65">
        <w:rPr>
          <w:szCs w:val="24"/>
          <w:rtl/>
          <w:lang w:eastAsia="he-IL"/>
        </w:rPr>
        <w:t xml:space="preserve"> </w:t>
      </w:r>
      <w:r w:rsidRPr="00B65D65">
        <w:rPr>
          <w:rFonts w:hint="cs"/>
          <w:szCs w:val="24"/>
          <w:rtl/>
          <w:lang w:eastAsia="he-IL"/>
        </w:rPr>
        <w:t>של</w:t>
      </w:r>
      <w:r w:rsidRPr="00B65D65">
        <w:rPr>
          <w:szCs w:val="24"/>
          <w:rtl/>
          <w:lang w:eastAsia="he-IL"/>
        </w:rPr>
        <w:t xml:space="preserve"> </w:t>
      </w:r>
      <w:r w:rsidRPr="00B65D65">
        <w:rPr>
          <w:rFonts w:hint="cs"/>
          <w:szCs w:val="24"/>
          <w:rtl/>
          <w:lang w:eastAsia="he-IL"/>
        </w:rPr>
        <w:t>תיקים</w:t>
      </w:r>
      <w:r w:rsidRPr="00B65D65">
        <w:rPr>
          <w:szCs w:val="24"/>
          <w:rtl/>
          <w:lang w:eastAsia="he-IL"/>
        </w:rPr>
        <w:t>.</w:t>
      </w:r>
      <w:r w:rsidRPr="00B65D65">
        <w:rPr>
          <w:rFonts w:hint="cs"/>
          <w:szCs w:val="24"/>
          <w:rtl/>
          <w:lang w:eastAsia="he-IL"/>
        </w:rPr>
        <w:t xml:space="preserve">  יודגש כי אבטחת תוכנות הניהול הממוחשבות יהיו באחריותו הבלעדית. </w:t>
      </w:r>
    </w:p>
    <w:p w14:paraId="1420098A" w14:textId="77777777" w:rsidR="006B3562" w:rsidRPr="00B65D65" w:rsidRDefault="006B3562" w:rsidP="006B3562">
      <w:pPr>
        <w:spacing w:line="360" w:lineRule="auto"/>
        <w:ind w:left="360"/>
        <w:contextualSpacing/>
        <w:rPr>
          <w:szCs w:val="24"/>
          <w:rtl/>
          <w:lang w:eastAsia="he-IL"/>
        </w:rPr>
      </w:pPr>
    </w:p>
    <w:p w14:paraId="2C1AA3B0" w14:textId="77777777" w:rsidR="006B3562" w:rsidRPr="00B65D65" w:rsidRDefault="006B3562" w:rsidP="006B3562">
      <w:pPr>
        <w:numPr>
          <w:ilvl w:val="0"/>
          <w:numId w:val="101"/>
        </w:numPr>
        <w:tabs>
          <w:tab w:val="num" w:pos="567"/>
        </w:tabs>
        <w:overflowPunct w:val="0"/>
        <w:autoSpaceDE w:val="0"/>
        <w:autoSpaceDN w:val="0"/>
        <w:adjustRightInd w:val="0"/>
        <w:spacing w:after="120" w:line="360" w:lineRule="auto"/>
        <w:ind w:left="567"/>
        <w:contextualSpacing/>
        <w:jc w:val="both"/>
        <w:textAlignment w:val="baseline"/>
        <w:rPr>
          <w:szCs w:val="24"/>
          <w:lang w:eastAsia="he-IL"/>
        </w:rPr>
      </w:pPr>
      <w:r w:rsidRPr="00B65D65">
        <w:rPr>
          <w:rFonts w:hint="eastAsia"/>
          <w:szCs w:val="24"/>
          <w:rtl/>
          <w:lang w:eastAsia="he-IL"/>
        </w:rPr>
        <w:t>להתקין</w:t>
      </w:r>
      <w:r w:rsidRPr="00B65D65">
        <w:rPr>
          <w:szCs w:val="24"/>
          <w:rtl/>
          <w:lang w:eastAsia="he-IL"/>
        </w:rPr>
        <w:t xml:space="preserve"> </w:t>
      </w:r>
      <w:r w:rsidRPr="00B65D65">
        <w:rPr>
          <w:rFonts w:hint="eastAsia"/>
          <w:szCs w:val="24"/>
          <w:rtl/>
          <w:lang w:eastAsia="he-IL"/>
        </w:rPr>
        <w:t>כספת</w:t>
      </w:r>
      <w:r>
        <w:rPr>
          <w:rFonts w:hint="cs"/>
          <w:szCs w:val="24"/>
          <w:rtl/>
          <w:lang w:eastAsia="he-IL"/>
        </w:rPr>
        <w:t xml:space="preserve"> במשקל</w:t>
      </w:r>
      <w:r w:rsidRPr="00B65D65">
        <w:rPr>
          <w:szCs w:val="24"/>
          <w:rtl/>
          <w:lang w:eastAsia="he-IL"/>
        </w:rPr>
        <w:t xml:space="preserve"> 250 </w:t>
      </w:r>
      <w:r w:rsidRPr="00B65D65">
        <w:rPr>
          <w:rFonts w:hint="eastAsia"/>
          <w:szCs w:val="24"/>
          <w:rtl/>
          <w:lang w:eastAsia="he-IL"/>
        </w:rPr>
        <w:t>ק</w:t>
      </w:r>
      <w:r w:rsidRPr="00B65D65">
        <w:rPr>
          <w:szCs w:val="24"/>
          <w:rtl/>
          <w:lang w:eastAsia="he-IL"/>
        </w:rPr>
        <w:t xml:space="preserve">"ג </w:t>
      </w:r>
      <w:r w:rsidRPr="00B65D65">
        <w:rPr>
          <w:rFonts w:hint="eastAsia"/>
          <w:szCs w:val="24"/>
          <w:rtl/>
          <w:lang w:eastAsia="he-IL"/>
        </w:rPr>
        <w:t>מקובעת</w:t>
      </w:r>
      <w:r w:rsidRPr="00B65D65">
        <w:rPr>
          <w:szCs w:val="24"/>
          <w:rtl/>
          <w:lang w:eastAsia="he-IL"/>
        </w:rPr>
        <w:t xml:space="preserve"> </w:t>
      </w:r>
      <w:r w:rsidRPr="00B65D65">
        <w:rPr>
          <w:rFonts w:hint="eastAsia"/>
          <w:szCs w:val="24"/>
          <w:rtl/>
          <w:lang w:eastAsia="he-IL"/>
        </w:rPr>
        <w:t>לרצפה</w:t>
      </w:r>
      <w:r w:rsidRPr="00B65D65">
        <w:rPr>
          <w:szCs w:val="24"/>
          <w:rtl/>
          <w:lang w:eastAsia="he-IL"/>
        </w:rPr>
        <w:t xml:space="preserve"> </w:t>
      </w:r>
      <w:r w:rsidRPr="00B65D65">
        <w:rPr>
          <w:rFonts w:hint="eastAsia"/>
          <w:szCs w:val="24"/>
          <w:rtl/>
          <w:lang w:eastAsia="he-IL"/>
        </w:rPr>
        <w:t>עם</w:t>
      </w:r>
      <w:r w:rsidRPr="00B65D65">
        <w:rPr>
          <w:szCs w:val="24"/>
          <w:rtl/>
          <w:lang w:eastAsia="he-IL"/>
        </w:rPr>
        <w:t xml:space="preserve"> </w:t>
      </w:r>
      <w:r w:rsidRPr="00B65D65">
        <w:rPr>
          <w:rFonts w:hint="eastAsia"/>
          <w:szCs w:val="24"/>
          <w:rtl/>
          <w:lang w:eastAsia="he-IL"/>
        </w:rPr>
        <w:t>מנעול</w:t>
      </w:r>
      <w:r w:rsidRPr="00B65D65">
        <w:rPr>
          <w:szCs w:val="24"/>
          <w:rtl/>
          <w:lang w:eastAsia="he-IL"/>
        </w:rPr>
        <w:t xml:space="preserve"> </w:t>
      </w:r>
      <w:r w:rsidRPr="00B65D65">
        <w:rPr>
          <w:rFonts w:hint="eastAsia"/>
          <w:szCs w:val="24"/>
          <w:rtl/>
          <w:lang w:eastAsia="he-IL"/>
        </w:rPr>
        <w:t>קומבינציה</w:t>
      </w:r>
      <w:r w:rsidRPr="00B65D65">
        <w:rPr>
          <w:szCs w:val="24"/>
          <w:rtl/>
          <w:lang w:eastAsia="he-IL"/>
        </w:rPr>
        <w:t xml:space="preserve"> </w:t>
      </w:r>
      <w:r w:rsidRPr="00B65D65">
        <w:rPr>
          <w:rFonts w:hint="eastAsia"/>
          <w:szCs w:val="24"/>
          <w:rtl/>
          <w:lang w:eastAsia="he-IL"/>
        </w:rPr>
        <w:t>ומפתח</w:t>
      </w:r>
      <w:r w:rsidRPr="00B65D65">
        <w:rPr>
          <w:szCs w:val="24"/>
          <w:rtl/>
          <w:lang w:eastAsia="he-IL"/>
        </w:rPr>
        <w:t>.</w:t>
      </w:r>
    </w:p>
    <w:p w14:paraId="15066564" w14:textId="77777777" w:rsidR="006B3562" w:rsidRPr="00B65D65" w:rsidRDefault="006B3562" w:rsidP="006B3562">
      <w:pPr>
        <w:spacing w:line="360" w:lineRule="auto"/>
        <w:ind w:left="360"/>
        <w:contextualSpacing/>
        <w:rPr>
          <w:szCs w:val="24"/>
          <w:rtl/>
          <w:lang w:eastAsia="he-IL"/>
        </w:rPr>
      </w:pPr>
    </w:p>
    <w:p w14:paraId="316C67A0" w14:textId="77777777" w:rsidR="006B3562" w:rsidRPr="00B65D65" w:rsidRDefault="006B3562" w:rsidP="006B3562">
      <w:pPr>
        <w:numPr>
          <w:ilvl w:val="0"/>
          <w:numId w:val="101"/>
        </w:numPr>
        <w:tabs>
          <w:tab w:val="num" w:pos="567"/>
        </w:tabs>
        <w:overflowPunct w:val="0"/>
        <w:autoSpaceDE w:val="0"/>
        <w:autoSpaceDN w:val="0"/>
        <w:adjustRightInd w:val="0"/>
        <w:spacing w:after="120" w:line="360" w:lineRule="auto"/>
        <w:ind w:left="567"/>
        <w:contextualSpacing/>
        <w:jc w:val="both"/>
        <w:textAlignment w:val="baseline"/>
        <w:rPr>
          <w:szCs w:val="24"/>
          <w:lang w:eastAsia="he-IL"/>
        </w:rPr>
      </w:pPr>
      <w:r w:rsidRPr="00B65D65">
        <w:rPr>
          <w:rFonts w:hint="eastAsia"/>
          <w:szCs w:val="24"/>
          <w:rtl/>
          <w:lang w:eastAsia="he-IL"/>
        </w:rPr>
        <w:t>לחבר</w:t>
      </w:r>
      <w:r w:rsidRPr="00B65D65">
        <w:rPr>
          <w:szCs w:val="24"/>
          <w:rtl/>
          <w:lang w:eastAsia="he-IL"/>
        </w:rPr>
        <w:t xml:space="preserve"> את המשרד למערכת </w:t>
      </w:r>
      <w:r w:rsidRPr="00B65D65">
        <w:rPr>
          <w:rFonts w:hint="eastAsia"/>
          <w:szCs w:val="24"/>
          <w:rtl/>
          <w:lang w:eastAsia="he-IL"/>
        </w:rPr>
        <w:t>אזעקה</w:t>
      </w:r>
      <w:r w:rsidRPr="00B65D65">
        <w:rPr>
          <w:szCs w:val="24"/>
          <w:rtl/>
          <w:lang w:eastAsia="he-IL"/>
        </w:rPr>
        <w:t xml:space="preserve"> </w:t>
      </w:r>
      <w:r w:rsidRPr="00B65D65">
        <w:rPr>
          <w:rFonts w:hint="eastAsia"/>
          <w:szCs w:val="24"/>
          <w:rtl/>
          <w:lang w:eastAsia="he-IL"/>
        </w:rPr>
        <w:t>ומוקד</w:t>
      </w:r>
      <w:r w:rsidRPr="00B65D65">
        <w:rPr>
          <w:szCs w:val="24"/>
          <w:rtl/>
          <w:lang w:eastAsia="he-IL"/>
        </w:rPr>
        <w:t xml:space="preserve"> </w:t>
      </w:r>
      <w:r w:rsidRPr="00B65D65">
        <w:rPr>
          <w:rFonts w:hint="eastAsia"/>
          <w:szCs w:val="24"/>
          <w:rtl/>
          <w:lang w:eastAsia="he-IL"/>
        </w:rPr>
        <w:t>מגיב</w:t>
      </w:r>
      <w:r w:rsidRPr="00B65D65">
        <w:rPr>
          <w:szCs w:val="24"/>
          <w:rtl/>
          <w:lang w:eastAsia="he-IL"/>
        </w:rPr>
        <w:t>.</w:t>
      </w:r>
    </w:p>
    <w:p w14:paraId="26D024BE" w14:textId="77777777" w:rsidR="006B3562" w:rsidRPr="00B65D65" w:rsidRDefault="006B3562" w:rsidP="006B3562">
      <w:pPr>
        <w:tabs>
          <w:tab w:val="left" w:pos="746"/>
        </w:tabs>
        <w:spacing w:line="360" w:lineRule="auto"/>
        <w:ind w:left="360"/>
        <w:contextualSpacing/>
        <w:jc w:val="both"/>
        <w:rPr>
          <w:szCs w:val="24"/>
          <w:u w:val="single"/>
          <w:rtl/>
          <w:lang w:eastAsia="he-IL"/>
        </w:rPr>
      </w:pPr>
    </w:p>
    <w:p w14:paraId="1A1E48AB" w14:textId="77777777" w:rsidR="006B3562" w:rsidRPr="00B65D65" w:rsidRDefault="006B3562" w:rsidP="006B3562">
      <w:pPr>
        <w:widowControl w:val="0"/>
        <w:numPr>
          <w:ilvl w:val="0"/>
          <w:numId w:val="70"/>
        </w:numPr>
        <w:tabs>
          <w:tab w:val="clear" w:pos="567"/>
          <w:tab w:val="num" w:pos="207"/>
          <w:tab w:val="left" w:pos="746"/>
        </w:tabs>
        <w:adjustRightInd w:val="0"/>
        <w:spacing w:line="360" w:lineRule="auto"/>
        <w:ind w:left="207" w:right="0"/>
        <w:contextualSpacing/>
        <w:jc w:val="both"/>
        <w:textAlignment w:val="baseline"/>
        <w:rPr>
          <w:b/>
          <w:bCs/>
          <w:szCs w:val="24"/>
          <w:u w:val="single"/>
          <w:lang w:eastAsia="he-IL"/>
        </w:rPr>
      </w:pPr>
      <w:r w:rsidRPr="00B65D65">
        <w:rPr>
          <w:rFonts w:hint="cs"/>
          <w:b/>
          <w:bCs/>
          <w:szCs w:val="24"/>
          <w:rtl/>
          <w:lang w:eastAsia="he-IL"/>
        </w:rPr>
        <w:t xml:space="preserve"> </w:t>
      </w:r>
      <w:r w:rsidRPr="00B65D65">
        <w:rPr>
          <w:b/>
          <w:bCs/>
          <w:szCs w:val="24"/>
          <w:u w:val="single"/>
          <w:rtl/>
          <w:lang w:eastAsia="he-IL"/>
        </w:rPr>
        <w:t>שמירת סודיות</w:t>
      </w:r>
    </w:p>
    <w:p w14:paraId="16D69214" w14:textId="77777777" w:rsidR="006B3562" w:rsidRPr="00B65D65" w:rsidRDefault="006B3562" w:rsidP="006B3562">
      <w:pPr>
        <w:widowControl w:val="0"/>
        <w:numPr>
          <w:ilvl w:val="1"/>
          <w:numId w:val="104"/>
        </w:numPr>
        <w:tabs>
          <w:tab w:val="clear" w:pos="568"/>
          <w:tab w:val="num" w:pos="208"/>
          <w:tab w:val="num" w:pos="1020"/>
          <w:tab w:val="left" w:pos="1080"/>
        </w:tabs>
        <w:adjustRightInd w:val="0"/>
        <w:spacing w:line="360" w:lineRule="auto"/>
        <w:ind w:left="660" w:right="0" w:hanging="426"/>
        <w:contextualSpacing/>
        <w:jc w:val="both"/>
        <w:textAlignment w:val="baseline"/>
        <w:rPr>
          <w:szCs w:val="24"/>
          <w:lang w:eastAsia="he-IL"/>
        </w:rPr>
      </w:pPr>
      <w:r w:rsidRPr="00B65D65">
        <w:rPr>
          <w:rFonts w:hint="cs"/>
          <w:szCs w:val="24"/>
          <w:rtl/>
          <w:lang w:eastAsia="he-IL"/>
        </w:rPr>
        <w:t xml:space="preserve">הזוכה </w:t>
      </w:r>
      <w:r w:rsidRPr="00B65D65">
        <w:rPr>
          <w:rFonts w:eastAsia="MS Mincho" w:hint="cs"/>
          <w:szCs w:val="24"/>
          <w:rtl/>
          <w:lang w:eastAsia="he-IL"/>
        </w:rPr>
        <w:t>מתחייב</w:t>
      </w:r>
      <w:r w:rsidRPr="00B65D65">
        <w:rPr>
          <w:rFonts w:hint="cs"/>
          <w:szCs w:val="24"/>
          <w:rtl/>
          <w:lang w:eastAsia="he-IL"/>
        </w:rPr>
        <w:t xml:space="preserve">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B65D65">
        <w:rPr>
          <w:rFonts w:hint="cs"/>
          <w:b/>
          <w:bCs/>
          <w:szCs w:val="24"/>
          <w:rtl/>
          <w:lang w:eastAsia="he-IL"/>
        </w:rPr>
        <w:t>(להלן: "מידע סודי")</w:t>
      </w:r>
      <w:r w:rsidRPr="00B65D65">
        <w:rPr>
          <w:rFonts w:hint="cs"/>
          <w:szCs w:val="24"/>
          <w:rtl/>
          <w:lang w:eastAsia="he-IL"/>
        </w:rPr>
        <w:t xml:space="preserve"> שיגיעו לידי הזוכה, עובדיו או מי מטעמו עקב או בקשר להסכם זה, בתוקף או בקשר עם ביצועו ו/או בקשר עם המשרד, וזאת במהלך ביצוע ההסכם, לפניו ו/או לאחר מכן - </w:t>
      </w:r>
      <w:r w:rsidRPr="00B65D65">
        <w:rPr>
          <w:szCs w:val="24"/>
          <w:rtl/>
          <w:lang w:eastAsia="he-IL"/>
        </w:rPr>
        <w:t>ללא אישור המשרד מראש ובכתב.</w:t>
      </w:r>
    </w:p>
    <w:p w14:paraId="40AEC775" w14:textId="77777777" w:rsidR="006B3562" w:rsidRPr="00B65D65" w:rsidRDefault="006B3562" w:rsidP="006B3562">
      <w:pPr>
        <w:widowControl w:val="0"/>
        <w:tabs>
          <w:tab w:val="left" w:pos="900"/>
          <w:tab w:val="left" w:pos="1080"/>
        </w:tabs>
        <w:adjustRightInd w:val="0"/>
        <w:spacing w:line="360" w:lineRule="auto"/>
        <w:ind w:left="644"/>
        <w:contextualSpacing/>
        <w:jc w:val="both"/>
        <w:textAlignment w:val="baseline"/>
        <w:rPr>
          <w:szCs w:val="24"/>
          <w:lang w:eastAsia="he-IL"/>
        </w:rPr>
      </w:pPr>
    </w:p>
    <w:p w14:paraId="0C26A435" w14:textId="77777777" w:rsidR="006B3562" w:rsidRPr="00B65D65" w:rsidRDefault="006B3562" w:rsidP="006B3562">
      <w:pPr>
        <w:widowControl w:val="0"/>
        <w:numPr>
          <w:ilvl w:val="1"/>
          <w:numId w:val="104"/>
        </w:numPr>
        <w:tabs>
          <w:tab w:val="clear" w:pos="568"/>
          <w:tab w:val="num" w:pos="208"/>
          <w:tab w:val="num" w:pos="1020"/>
          <w:tab w:val="left" w:pos="1080"/>
        </w:tabs>
        <w:adjustRightInd w:val="0"/>
        <w:spacing w:line="360" w:lineRule="auto"/>
        <w:ind w:left="660" w:right="0" w:hanging="426"/>
        <w:contextualSpacing/>
        <w:jc w:val="both"/>
        <w:textAlignment w:val="baseline"/>
        <w:rPr>
          <w:szCs w:val="24"/>
          <w:lang w:eastAsia="he-IL"/>
        </w:rPr>
      </w:pPr>
      <w:r w:rsidRPr="00B65D65">
        <w:rPr>
          <w:rFonts w:hint="cs"/>
          <w:szCs w:val="24"/>
          <w:rtl/>
          <w:lang w:eastAsia="he-IL"/>
        </w:rPr>
        <w:t xml:space="preserve">הזוכה מתחייב לשמור בתנאים בטוחים כל מידע סודי או מסמך רשמי שנמסר לו או שיגיעו אליו עקב ביצוע הסכם זה, בתוקף או בקשר עם ביצועו או בקשר עם המשרד. </w:t>
      </w:r>
    </w:p>
    <w:p w14:paraId="41762A6B" w14:textId="77777777" w:rsidR="006B3562" w:rsidRPr="00B65D65" w:rsidRDefault="006B3562" w:rsidP="006B3562">
      <w:pPr>
        <w:widowControl w:val="0"/>
        <w:tabs>
          <w:tab w:val="left" w:pos="1080"/>
        </w:tabs>
        <w:adjustRightInd w:val="0"/>
        <w:spacing w:line="360" w:lineRule="auto"/>
        <w:ind w:left="644"/>
        <w:contextualSpacing/>
        <w:jc w:val="both"/>
        <w:textAlignment w:val="baseline"/>
        <w:rPr>
          <w:szCs w:val="24"/>
          <w:lang w:eastAsia="he-IL"/>
        </w:rPr>
      </w:pPr>
    </w:p>
    <w:p w14:paraId="6D46284E" w14:textId="77777777" w:rsidR="006B3562" w:rsidRPr="00B65D65" w:rsidRDefault="006B3562" w:rsidP="006B3562">
      <w:pPr>
        <w:widowControl w:val="0"/>
        <w:numPr>
          <w:ilvl w:val="1"/>
          <w:numId w:val="104"/>
        </w:numPr>
        <w:tabs>
          <w:tab w:val="clear" w:pos="568"/>
          <w:tab w:val="num" w:pos="208"/>
          <w:tab w:val="num" w:pos="1020"/>
          <w:tab w:val="left" w:pos="1080"/>
        </w:tabs>
        <w:adjustRightInd w:val="0"/>
        <w:spacing w:line="360" w:lineRule="auto"/>
        <w:ind w:left="660" w:right="0" w:hanging="426"/>
        <w:contextualSpacing/>
        <w:jc w:val="both"/>
        <w:textAlignment w:val="baseline"/>
        <w:rPr>
          <w:szCs w:val="24"/>
          <w:lang w:eastAsia="he-IL"/>
        </w:rPr>
      </w:pPr>
      <w:r w:rsidRPr="00B65D65">
        <w:rPr>
          <w:rFonts w:hint="cs"/>
          <w:szCs w:val="24"/>
          <w:rtl/>
          <w:lang w:eastAsia="he-IL"/>
        </w:rPr>
        <w:t xml:space="preserve">המשרד רשאי להורות לזוכה בדבר הסדרים מיוחדים לעניין שמירת סודיות, לרבות קביעת הסדרי בטחון מיוחדים, הסדרי מידור או נוהלי עבודה מיוחדים והזוכה מתחייב למלא אחר דרישות המשרד בנדון.  </w:t>
      </w:r>
    </w:p>
    <w:p w14:paraId="37852595" w14:textId="77777777" w:rsidR="006B3562" w:rsidRPr="00B65D65" w:rsidRDefault="006B3562" w:rsidP="006B3562">
      <w:pPr>
        <w:widowControl w:val="0"/>
        <w:tabs>
          <w:tab w:val="left" w:pos="1080"/>
        </w:tabs>
        <w:adjustRightInd w:val="0"/>
        <w:spacing w:line="360" w:lineRule="auto"/>
        <w:ind w:left="644"/>
        <w:contextualSpacing/>
        <w:jc w:val="both"/>
        <w:textAlignment w:val="baseline"/>
        <w:rPr>
          <w:szCs w:val="24"/>
          <w:lang w:eastAsia="he-IL"/>
        </w:rPr>
      </w:pPr>
    </w:p>
    <w:p w14:paraId="09FF98AD" w14:textId="77777777" w:rsidR="006B3562" w:rsidRPr="00B65D65" w:rsidRDefault="006B3562" w:rsidP="006B3562">
      <w:pPr>
        <w:widowControl w:val="0"/>
        <w:numPr>
          <w:ilvl w:val="1"/>
          <w:numId w:val="104"/>
        </w:numPr>
        <w:tabs>
          <w:tab w:val="clear" w:pos="568"/>
          <w:tab w:val="num" w:pos="208"/>
          <w:tab w:val="num" w:pos="1020"/>
          <w:tab w:val="left" w:pos="1080"/>
        </w:tabs>
        <w:adjustRightInd w:val="0"/>
        <w:spacing w:line="360" w:lineRule="auto"/>
        <w:ind w:left="660" w:right="0" w:hanging="426"/>
        <w:contextualSpacing/>
        <w:jc w:val="both"/>
        <w:textAlignment w:val="baseline"/>
        <w:rPr>
          <w:szCs w:val="24"/>
          <w:lang w:eastAsia="he-IL"/>
        </w:rPr>
      </w:pPr>
      <w:r w:rsidRPr="00B65D65">
        <w:rPr>
          <w:rFonts w:hint="cs"/>
          <w:szCs w:val="24"/>
          <w:rtl/>
          <w:lang w:eastAsia="he-IL"/>
        </w:rPr>
        <w:t>הזוכה מתחייב שלא להשתמש במידע סודי למטרה כלשהי מלבד לביצוע הסכם זה, אלא באישור מראש ובכתב מאת נציג המשרד המוסמך.</w:t>
      </w:r>
    </w:p>
    <w:p w14:paraId="2D90ECA1" w14:textId="77777777" w:rsidR="006B3562" w:rsidRPr="00B65D65" w:rsidRDefault="006B3562" w:rsidP="006B3562">
      <w:pPr>
        <w:spacing w:line="360" w:lineRule="auto"/>
        <w:ind w:left="360"/>
        <w:contextualSpacing/>
        <w:rPr>
          <w:szCs w:val="24"/>
          <w:rtl/>
          <w:lang w:eastAsia="he-IL"/>
        </w:rPr>
      </w:pPr>
    </w:p>
    <w:p w14:paraId="2BD2B6C7" w14:textId="77777777" w:rsidR="006B3562" w:rsidRPr="00B65D65" w:rsidRDefault="006B3562" w:rsidP="006B3562">
      <w:pPr>
        <w:widowControl w:val="0"/>
        <w:numPr>
          <w:ilvl w:val="1"/>
          <w:numId w:val="104"/>
        </w:numPr>
        <w:tabs>
          <w:tab w:val="clear" w:pos="568"/>
          <w:tab w:val="num" w:pos="208"/>
          <w:tab w:val="num" w:pos="1020"/>
          <w:tab w:val="left" w:pos="1080"/>
        </w:tabs>
        <w:adjustRightInd w:val="0"/>
        <w:spacing w:line="360" w:lineRule="auto"/>
        <w:ind w:left="660" w:right="0" w:hanging="426"/>
        <w:contextualSpacing/>
        <w:jc w:val="both"/>
        <w:textAlignment w:val="baseline"/>
        <w:rPr>
          <w:szCs w:val="24"/>
          <w:lang w:eastAsia="he-IL"/>
        </w:rPr>
      </w:pPr>
      <w:r w:rsidRPr="00B65D65">
        <w:rPr>
          <w:rFonts w:hint="cs"/>
          <w:szCs w:val="24"/>
          <w:rtl/>
          <w:lang w:eastAsia="he-IL"/>
        </w:rPr>
        <w:t xml:space="preserve">הזוכה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4DBAC569" w14:textId="77777777" w:rsidR="006B3562" w:rsidRPr="00B65D65" w:rsidRDefault="006B3562" w:rsidP="006B3562">
      <w:pPr>
        <w:widowControl w:val="0"/>
        <w:tabs>
          <w:tab w:val="left" w:pos="1080"/>
        </w:tabs>
        <w:adjustRightInd w:val="0"/>
        <w:spacing w:line="360" w:lineRule="auto"/>
        <w:ind w:left="644"/>
        <w:contextualSpacing/>
        <w:jc w:val="both"/>
        <w:textAlignment w:val="baseline"/>
        <w:rPr>
          <w:szCs w:val="24"/>
          <w:lang w:eastAsia="he-IL"/>
        </w:rPr>
      </w:pPr>
    </w:p>
    <w:p w14:paraId="1134342D" w14:textId="77777777" w:rsidR="006B3562" w:rsidRPr="00B65D65" w:rsidRDefault="006B3562" w:rsidP="006B3562">
      <w:pPr>
        <w:widowControl w:val="0"/>
        <w:numPr>
          <w:ilvl w:val="1"/>
          <w:numId w:val="104"/>
        </w:numPr>
        <w:tabs>
          <w:tab w:val="clear" w:pos="568"/>
          <w:tab w:val="num" w:pos="208"/>
          <w:tab w:val="num" w:pos="1020"/>
          <w:tab w:val="left" w:pos="1080"/>
        </w:tabs>
        <w:adjustRightInd w:val="0"/>
        <w:spacing w:line="360" w:lineRule="auto"/>
        <w:ind w:left="660" w:right="0" w:hanging="426"/>
        <w:contextualSpacing/>
        <w:jc w:val="both"/>
        <w:textAlignment w:val="baseline"/>
        <w:rPr>
          <w:szCs w:val="24"/>
          <w:lang w:eastAsia="he-IL"/>
        </w:rPr>
      </w:pPr>
      <w:r w:rsidRPr="00B65D65">
        <w:rPr>
          <w:rFonts w:hint="cs"/>
          <w:szCs w:val="24"/>
          <w:rtl/>
          <w:lang w:eastAsia="he-IL"/>
        </w:rPr>
        <w:t>הזוכה</w:t>
      </w:r>
      <w:r w:rsidRPr="00B65D65">
        <w:rPr>
          <w:szCs w:val="24"/>
          <w:rtl/>
          <w:lang w:eastAsia="he-IL"/>
        </w:rPr>
        <w:t xml:space="preserve"> מצהיר כי ידוע לו שמסירת מידע בניגוד לאמור לעיל, מהווה עבירה על חוק </w:t>
      </w:r>
      <w:r w:rsidRPr="00B65D65">
        <w:rPr>
          <w:rFonts w:hint="cs"/>
          <w:szCs w:val="24"/>
          <w:rtl/>
          <w:lang w:eastAsia="he-IL"/>
        </w:rPr>
        <w:t xml:space="preserve"> </w:t>
      </w:r>
      <w:r w:rsidRPr="00B65D65">
        <w:rPr>
          <w:szCs w:val="24"/>
          <w:rtl/>
          <w:lang w:eastAsia="he-IL"/>
        </w:rPr>
        <w:t>העונשין, התשל"ז-1977</w:t>
      </w:r>
      <w:r w:rsidRPr="00B65D65">
        <w:rPr>
          <w:rFonts w:hint="cs"/>
          <w:szCs w:val="24"/>
          <w:rtl/>
          <w:lang w:eastAsia="he-IL"/>
        </w:rPr>
        <w:t>.</w:t>
      </w:r>
    </w:p>
    <w:p w14:paraId="1AC24C76" w14:textId="77777777" w:rsidR="006B3562" w:rsidRPr="00B65D65" w:rsidRDefault="006B3562" w:rsidP="006B3562">
      <w:pPr>
        <w:spacing w:line="360" w:lineRule="auto"/>
        <w:ind w:left="360"/>
        <w:contextualSpacing/>
        <w:rPr>
          <w:szCs w:val="24"/>
          <w:rtl/>
          <w:lang w:eastAsia="he-IL"/>
        </w:rPr>
      </w:pPr>
    </w:p>
    <w:p w14:paraId="2AFC017E" w14:textId="77777777" w:rsidR="006B3562" w:rsidRPr="00B65D65" w:rsidRDefault="006B3562" w:rsidP="006B3562">
      <w:pPr>
        <w:widowControl w:val="0"/>
        <w:numPr>
          <w:ilvl w:val="1"/>
          <w:numId w:val="104"/>
        </w:numPr>
        <w:tabs>
          <w:tab w:val="clear" w:pos="568"/>
          <w:tab w:val="num" w:pos="208"/>
          <w:tab w:val="num" w:pos="1020"/>
          <w:tab w:val="left" w:pos="1080"/>
        </w:tabs>
        <w:adjustRightInd w:val="0"/>
        <w:spacing w:line="360" w:lineRule="auto"/>
        <w:ind w:left="660" w:right="0" w:hanging="426"/>
        <w:contextualSpacing/>
        <w:jc w:val="both"/>
        <w:textAlignment w:val="baseline"/>
        <w:rPr>
          <w:szCs w:val="24"/>
          <w:lang w:eastAsia="he-IL"/>
        </w:rPr>
      </w:pPr>
      <w:r w:rsidRPr="00B65D65">
        <w:rPr>
          <w:rFonts w:hint="cs"/>
          <w:szCs w:val="24"/>
          <w:rtl/>
          <w:lang w:eastAsia="he-IL"/>
        </w:rPr>
        <w:t>עם סיום הסכם זה מכל סיבה שהיא הזוכה יעמיד לרשות המשרד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20D20236" w14:textId="77777777" w:rsidR="006B3562" w:rsidRPr="00B65D65" w:rsidRDefault="006B3562" w:rsidP="006B3562">
      <w:pPr>
        <w:widowControl w:val="0"/>
        <w:tabs>
          <w:tab w:val="left" w:pos="1080"/>
        </w:tabs>
        <w:adjustRightInd w:val="0"/>
        <w:spacing w:line="360" w:lineRule="auto"/>
        <w:ind w:left="644"/>
        <w:contextualSpacing/>
        <w:jc w:val="both"/>
        <w:textAlignment w:val="baseline"/>
        <w:rPr>
          <w:szCs w:val="24"/>
          <w:lang w:eastAsia="he-IL"/>
        </w:rPr>
      </w:pPr>
    </w:p>
    <w:p w14:paraId="33AB9760" w14:textId="77777777" w:rsidR="006B3562" w:rsidRPr="00B65D65" w:rsidRDefault="006B3562" w:rsidP="006B3562">
      <w:pPr>
        <w:widowControl w:val="0"/>
        <w:numPr>
          <w:ilvl w:val="1"/>
          <w:numId w:val="104"/>
        </w:numPr>
        <w:tabs>
          <w:tab w:val="clear" w:pos="568"/>
          <w:tab w:val="num" w:pos="208"/>
          <w:tab w:val="num" w:pos="1020"/>
          <w:tab w:val="left" w:pos="1080"/>
        </w:tabs>
        <w:adjustRightInd w:val="0"/>
        <w:spacing w:line="360" w:lineRule="auto"/>
        <w:ind w:left="660" w:right="0" w:hanging="426"/>
        <w:contextualSpacing/>
        <w:jc w:val="both"/>
        <w:textAlignment w:val="baseline"/>
        <w:rPr>
          <w:szCs w:val="24"/>
          <w:lang w:eastAsia="he-IL"/>
        </w:rPr>
      </w:pPr>
      <w:r w:rsidRPr="00B65D65">
        <w:rPr>
          <w:rFonts w:hint="cs"/>
          <w:szCs w:val="24"/>
          <w:rtl/>
          <w:lang w:eastAsia="he-IL"/>
        </w:rPr>
        <w:t>הזוכה</w:t>
      </w:r>
      <w:r w:rsidRPr="00B65D65">
        <w:rPr>
          <w:szCs w:val="24"/>
          <w:rtl/>
          <w:lang w:eastAsia="he-IL"/>
        </w:rPr>
        <w:t xml:space="preserve"> מתחייב ל</w:t>
      </w:r>
      <w:r w:rsidRPr="00B65D65">
        <w:rPr>
          <w:rFonts w:hint="cs"/>
          <w:szCs w:val="24"/>
          <w:rtl/>
          <w:lang w:eastAsia="he-IL"/>
        </w:rPr>
        <w:t>חתום ולהחתים</w:t>
      </w:r>
      <w:r w:rsidRPr="00B65D65">
        <w:rPr>
          <w:szCs w:val="24"/>
          <w:rtl/>
          <w:lang w:eastAsia="he-IL"/>
        </w:rPr>
        <w:t xml:space="preserve"> כל מי שעובד אצלו ושעשוי להיחשף למידע כאמור על </w:t>
      </w:r>
      <w:r w:rsidRPr="006E2E3D">
        <w:rPr>
          <w:rFonts w:hint="cs"/>
          <w:b/>
          <w:bCs/>
          <w:szCs w:val="24"/>
          <w:u w:val="single"/>
          <w:rtl/>
          <w:lang w:eastAsia="he-IL"/>
        </w:rPr>
        <w:t>נספח ט'</w:t>
      </w:r>
      <w:r w:rsidRPr="00B65D65">
        <w:rPr>
          <w:rFonts w:hint="cs"/>
          <w:szCs w:val="24"/>
          <w:rtl/>
          <w:lang w:eastAsia="he-IL"/>
        </w:rPr>
        <w:t xml:space="preserve"> למכרז "</w:t>
      </w:r>
      <w:r w:rsidRPr="00B65D65">
        <w:rPr>
          <w:szCs w:val="24"/>
          <w:rtl/>
          <w:lang w:eastAsia="he-IL"/>
        </w:rPr>
        <w:t xml:space="preserve">התחייבות </w:t>
      </w:r>
      <w:r w:rsidRPr="00B65D65">
        <w:rPr>
          <w:rFonts w:hint="cs"/>
          <w:szCs w:val="24"/>
          <w:rtl/>
          <w:lang w:eastAsia="he-IL"/>
        </w:rPr>
        <w:t>לשמ</w:t>
      </w:r>
      <w:r>
        <w:rPr>
          <w:rFonts w:hint="cs"/>
          <w:szCs w:val="24"/>
          <w:rtl/>
          <w:lang w:eastAsia="he-IL"/>
        </w:rPr>
        <w:t>ירת סודיות</w:t>
      </w:r>
      <w:r w:rsidRPr="00B65D65">
        <w:rPr>
          <w:rFonts w:hint="cs"/>
          <w:szCs w:val="24"/>
          <w:rtl/>
          <w:lang w:eastAsia="he-IL"/>
        </w:rPr>
        <w:t xml:space="preserve">" המצורף כנספח להסכם זה ומהווה חלק בלתי נפרד מהסכם זה. </w:t>
      </w:r>
    </w:p>
    <w:p w14:paraId="58DB1BD5" w14:textId="77777777" w:rsidR="006B3562" w:rsidRPr="00B65D65" w:rsidRDefault="006B3562" w:rsidP="006B3562">
      <w:pPr>
        <w:spacing w:line="360" w:lineRule="auto"/>
        <w:ind w:left="76"/>
        <w:jc w:val="both"/>
        <w:rPr>
          <w:szCs w:val="24"/>
          <w:rtl/>
        </w:rPr>
      </w:pPr>
    </w:p>
    <w:p w14:paraId="68C7B20A" w14:textId="77777777" w:rsidR="006B3562" w:rsidRPr="00B65D65" w:rsidRDefault="006B3562" w:rsidP="006B3562">
      <w:pPr>
        <w:numPr>
          <w:ilvl w:val="0"/>
          <w:numId w:val="70"/>
        </w:numPr>
        <w:tabs>
          <w:tab w:val="clear" w:pos="567"/>
          <w:tab w:val="num" w:pos="207"/>
        </w:tabs>
        <w:spacing w:line="360" w:lineRule="auto"/>
        <w:ind w:left="207" w:right="0"/>
        <w:contextualSpacing/>
        <w:jc w:val="both"/>
        <w:rPr>
          <w:b/>
          <w:bCs/>
          <w:szCs w:val="24"/>
          <w:u w:val="single"/>
          <w:rtl/>
          <w:lang w:eastAsia="he-IL"/>
        </w:rPr>
      </w:pPr>
      <w:r w:rsidRPr="00B65D65">
        <w:rPr>
          <w:rFonts w:hint="cs"/>
          <w:b/>
          <w:bCs/>
          <w:szCs w:val="24"/>
          <w:u w:val="single"/>
          <w:rtl/>
          <w:lang w:eastAsia="he-IL"/>
        </w:rPr>
        <w:t>קניין רוחני וזכויות יוצרים</w:t>
      </w:r>
    </w:p>
    <w:p w14:paraId="5006068B" w14:textId="77777777" w:rsidR="006B3562" w:rsidRPr="00B65D65" w:rsidRDefault="006B3562" w:rsidP="006B3562">
      <w:pPr>
        <w:numPr>
          <w:ilvl w:val="3"/>
          <w:numId w:val="105"/>
        </w:numPr>
        <w:tabs>
          <w:tab w:val="num" w:pos="660"/>
        </w:tabs>
        <w:spacing w:line="360" w:lineRule="auto"/>
        <w:ind w:left="660" w:right="0" w:hanging="426"/>
        <w:contextualSpacing/>
        <w:jc w:val="both"/>
        <w:rPr>
          <w:szCs w:val="24"/>
          <w:u w:val="single"/>
          <w:lang w:eastAsia="he-IL"/>
        </w:rPr>
      </w:pPr>
      <w:r w:rsidRPr="00B65D65">
        <w:rPr>
          <w:rFonts w:hint="cs"/>
          <w:szCs w:val="24"/>
          <w:rtl/>
          <w:lang w:eastAsia="he-IL"/>
        </w:rPr>
        <w:t>המשרד יהיה בעל זכויות יוצרים בכל העבודה שיבצע הזוכה במסגרת הסכם זה, כולל על כל מידע שיגיע לידי הזוכה במסגרת העבודה ותיעודו על גבי דיסקטים או כל מדיה אחרת, תוכנות שתכנת, מפות שהכין, דו"חות שכתב וכו' (להלן: "</w:t>
      </w:r>
      <w:r w:rsidRPr="00B65D65">
        <w:rPr>
          <w:rFonts w:hint="cs"/>
          <w:b/>
          <w:bCs/>
          <w:szCs w:val="24"/>
          <w:rtl/>
          <w:lang w:eastAsia="he-IL"/>
        </w:rPr>
        <w:t>היצירות</w:t>
      </w:r>
      <w:r w:rsidRPr="00B65D65">
        <w:rPr>
          <w:rFonts w:hint="cs"/>
          <w:szCs w:val="24"/>
          <w:rtl/>
          <w:lang w:eastAsia="he-IL"/>
        </w:rPr>
        <w:t>") והזוכה לא יהיה רשאי לעשות כל שימוש בהן, אלא לצורך מתן שירותי הזוכה בהתאם להסכם זה.</w:t>
      </w:r>
    </w:p>
    <w:p w14:paraId="1235E554" w14:textId="77777777" w:rsidR="006B3562" w:rsidRPr="00B65D65" w:rsidRDefault="006B3562" w:rsidP="006B3562">
      <w:pPr>
        <w:spacing w:line="360" w:lineRule="auto"/>
        <w:ind w:left="360"/>
        <w:contextualSpacing/>
        <w:rPr>
          <w:szCs w:val="24"/>
          <w:u w:val="single"/>
          <w:rtl/>
          <w:lang w:eastAsia="he-IL"/>
        </w:rPr>
      </w:pPr>
    </w:p>
    <w:p w14:paraId="38AB9165" w14:textId="77777777" w:rsidR="006B3562" w:rsidRPr="00B65D65" w:rsidRDefault="006B3562" w:rsidP="006B3562">
      <w:pPr>
        <w:numPr>
          <w:ilvl w:val="3"/>
          <w:numId w:val="105"/>
        </w:numPr>
        <w:tabs>
          <w:tab w:val="num" w:pos="660"/>
        </w:tabs>
        <w:spacing w:line="360" w:lineRule="auto"/>
        <w:ind w:left="660" w:right="0" w:hanging="426"/>
        <w:contextualSpacing/>
        <w:jc w:val="both"/>
        <w:rPr>
          <w:szCs w:val="24"/>
          <w:lang w:eastAsia="he-IL"/>
        </w:rPr>
      </w:pPr>
      <w:r w:rsidRPr="00B65D65">
        <w:rPr>
          <w:rFonts w:hint="cs"/>
          <w:szCs w:val="24"/>
          <w:rtl/>
          <w:lang w:eastAsia="he-IL"/>
        </w:rPr>
        <w:t>במסגרת ביצוע השירותים על-פי הסכם זה, הזוכה לא יפר כל זכות קניין רוחני, כולל זכויות יוצרים, של גורם כלשהו. הופרו זכויות כאמור, יהיה הזוכה האחראי הבלעדי בגין הפרה זו וישפה את המשרד בגין כל ההוצאות והנזקים שייגרמו לו עקב תביעה או דרישה בגין הפרה כאמור.</w:t>
      </w:r>
    </w:p>
    <w:p w14:paraId="28F5AD47" w14:textId="77777777" w:rsidR="006B3562" w:rsidRPr="00B65D65" w:rsidRDefault="006B3562" w:rsidP="006B3562">
      <w:pPr>
        <w:spacing w:line="360" w:lineRule="auto"/>
        <w:ind w:left="801"/>
        <w:contextualSpacing/>
        <w:jc w:val="both"/>
        <w:rPr>
          <w:szCs w:val="24"/>
          <w:rtl/>
          <w:lang w:eastAsia="he-IL"/>
        </w:rPr>
      </w:pPr>
    </w:p>
    <w:p w14:paraId="7405519C" w14:textId="77777777" w:rsidR="006B3562" w:rsidRPr="00B65D65" w:rsidRDefault="006B3562" w:rsidP="006B3562">
      <w:pPr>
        <w:numPr>
          <w:ilvl w:val="3"/>
          <w:numId w:val="105"/>
        </w:numPr>
        <w:tabs>
          <w:tab w:val="num" w:pos="660"/>
        </w:tabs>
        <w:spacing w:line="360" w:lineRule="auto"/>
        <w:ind w:left="660" w:right="0" w:hanging="426"/>
        <w:contextualSpacing/>
        <w:jc w:val="both"/>
        <w:rPr>
          <w:szCs w:val="24"/>
          <w:lang w:eastAsia="he-IL"/>
        </w:rPr>
      </w:pPr>
      <w:r w:rsidRPr="00B65D65">
        <w:rPr>
          <w:rFonts w:hint="cs"/>
          <w:szCs w:val="24"/>
          <w:rtl/>
          <w:lang w:eastAsia="he-IL"/>
        </w:rPr>
        <w:t>סעיף זה יהיה בתוקף אף לאחר תום תקופת הסכם זה וימשיך לחול ללא הגבלת זמן.</w:t>
      </w:r>
    </w:p>
    <w:p w14:paraId="0B18BF31" w14:textId="77777777" w:rsidR="006B3562" w:rsidRPr="00B65D65" w:rsidRDefault="006B3562" w:rsidP="006B3562">
      <w:pPr>
        <w:spacing w:line="360" w:lineRule="auto"/>
        <w:ind w:left="660"/>
        <w:contextualSpacing/>
        <w:jc w:val="both"/>
        <w:rPr>
          <w:szCs w:val="24"/>
          <w:lang w:eastAsia="he-IL"/>
        </w:rPr>
      </w:pPr>
    </w:p>
    <w:p w14:paraId="4F6B7578" w14:textId="77777777" w:rsidR="006B3562" w:rsidRPr="00B65D65" w:rsidRDefault="006B3562" w:rsidP="006B3562">
      <w:pPr>
        <w:numPr>
          <w:ilvl w:val="0"/>
          <w:numId w:val="70"/>
        </w:numPr>
        <w:tabs>
          <w:tab w:val="clear" w:pos="567"/>
          <w:tab w:val="num" w:pos="207"/>
        </w:tabs>
        <w:spacing w:line="360" w:lineRule="auto"/>
        <w:ind w:left="207" w:right="0"/>
        <w:contextualSpacing/>
        <w:jc w:val="both"/>
        <w:rPr>
          <w:b/>
          <w:bCs/>
          <w:szCs w:val="24"/>
          <w:u w:val="single"/>
          <w:lang w:eastAsia="he-IL"/>
        </w:rPr>
      </w:pPr>
      <w:r w:rsidRPr="00B65D65">
        <w:rPr>
          <w:rFonts w:hint="cs"/>
          <w:b/>
          <w:bCs/>
          <w:szCs w:val="24"/>
          <w:u w:val="single"/>
          <w:rtl/>
          <w:lang w:eastAsia="he-IL"/>
        </w:rPr>
        <w:t>התחייבות להיעדר ניגוד עניינים</w:t>
      </w:r>
    </w:p>
    <w:p w14:paraId="68865F0C" w14:textId="77777777" w:rsidR="006B3562" w:rsidRPr="00B65D65" w:rsidRDefault="006B3562" w:rsidP="006B3562">
      <w:pPr>
        <w:widowControl w:val="0"/>
        <w:numPr>
          <w:ilvl w:val="2"/>
          <w:numId w:val="103"/>
        </w:numPr>
        <w:tabs>
          <w:tab w:val="clear" w:pos="0"/>
          <w:tab w:val="num" w:pos="-360"/>
        </w:tabs>
        <w:adjustRightInd w:val="0"/>
        <w:spacing w:line="360" w:lineRule="auto"/>
        <w:ind w:left="660" w:right="0" w:hanging="452"/>
        <w:contextualSpacing/>
        <w:jc w:val="both"/>
        <w:textAlignment w:val="baseline"/>
        <w:rPr>
          <w:szCs w:val="24"/>
          <w:lang w:eastAsia="he-IL"/>
        </w:rPr>
      </w:pPr>
      <w:r w:rsidRPr="00B65D65">
        <w:rPr>
          <w:szCs w:val="24"/>
          <w:rtl/>
          <w:lang w:eastAsia="he-IL"/>
        </w:rPr>
        <w:t>הזוכה רשאי להמשיך ולספק שירותים לאחרים זולת המשרד, ובלבד שלא</w:t>
      </w:r>
      <w:r w:rsidRPr="00B65D65">
        <w:rPr>
          <w:rFonts w:hint="cs"/>
          <w:szCs w:val="24"/>
          <w:rtl/>
          <w:lang w:eastAsia="he-IL"/>
        </w:rPr>
        <w:t xml:space="preserve"> </w:t>
      </w:r>
      <w:r w:rsidRPr="00B65D65">
        <w:rPr>
          <w:szCs w:val="24"/>
          <w:rtl/>
          <w:lang w:eastAsia="he-IL"/>
        </w:rPr>
        <w:t>יהיה בכך משום פגיעה בחובותיו שלפי הסכם זה</w:t>
      </w:r>
      <w:r w:rsidRPr="00B65D65">
        <w:rPr>
          <w:rFonts w:hint="cs"/>
          <w:szCs w:val="24"/>
          <w:rtl/>
          <w:lang w:eastAsia="he-IL"/>
        </w:rPr>
        <w:t>.</w:t>
      </w:r>
    </w:p>
    <w:p w14:paraId="05F94321" w14:textId="77777777" w:rsidR="006B3562" w:rsidRPr="00B65D65" w:rsidRDefault="006B3562" w:rsidP="006B3562">
      <w:pPr>
        <w:widowControl w:val="0"/>
        <w:adjustRightInd w:val="0"/>
        <w:spacing w:line="360" w:lineRule="auto"/>
        <w:ind w:left="801"/>
        <w:contextualSpacing/>
        <w:jc w:val="both"/>
        <w:textAlignment w:val="baseline"/>
        <w:rPr>
          <w:szCs w:val="24"/>
          <w:lang w:eastAsia="he-IL"/>
        </w:rPr>
      </w:pPr>
    </w:p>
    <w:p w14:paraId="4690EE74" w14:textId="77777777" w:rsidR="006B3562" w:rsidRPr="00B65D65" w:rsidRDefault="006B3562" w:rsidP="006B3562">
      <w:pPr>
        <w:widowControl w:val="0"/>
        <w:numPr>
          <w:ilvl w:val="2"/>
          <w:numId w:val="103"/>
        </w:numPr>
        <w:tabs>
          <w:tab w:val="clear" w:pos="0"/>
          <w:tab w:val="num" w:pos="-360"/>
        </w:tabs>
        <w:adjustRightInd w:val="0"/>
        <w:spacing w:line="360" w:lineRule="auto"/>
        <w:ind w:left="660" w:right="0" w:hanging="452"/>
        <w:contextualSpacing/>
        <w:jc w:val="both"/>
        <w:textAlignment w:val="baseline"/>
        <w:rPr>
          <w:szCs w:val="24"/>
          <w:lang w:eastAsia="he-IL"/>
        </w:rPr>
      </w:pPr>
      <w:r w:rsidRPr="00B65D65">
        <w:rPr>
          <w:szCs w:val="24"/>
          <w:rtl/>
          <w:lang w:eastAsia="he-IL"/>
        </w:rPr>
        <w:t>על אף האמור, הזוכה אינו רשאי לספק שירותים לאחר, באופן שיש בו – לדעת המשרד - משום פגיעה ב</w:t>
      </w:r>
      <w:r w:rsidRPr="00B65D65">
        <w:rPr>
          <w:rFonts w:hint="cs"/>
          <w:szCs w:val="24"/>
          <w:rtl/>
          <w:lang w:eastAsia="he-IL"/>
        </w:rPr>
        <w:t>א</w:t>
      </w:r>
      <w:r w:rsidRPr="00B65D65">
        <w:rPr>
          <w:szCs w:val="24"/>
          <w:rtl/>
          <w:lang w:eastAsia="he-IL"/>
        </w:rPr>
        <w:t>ספקת השירותים למדינה לפי הסכם זה</w:t>
      </w:r>
      <w:r w:rsidRPr="00B65D65">
        <w:rPr>
          <w:rFonts w:hint="cs"/>
          <w:szCs w:val="24"/>
          <w:rtl/>
          <w:lang w:eastAsia="he-IL"/>
        </w:rPr>
        <w:t>.</w:t>
      </w:r>
    </w:p>
    <w:p w14:paraId="4118AB16" w14:textId="77777777" w:rsidR="006B3562" w:rsidRPr="00B65D65" w:rsidRDefault="006B3562" w:rsidP="006B3562">
      <w:pPr>
        <w:spacing w:line="360" w:lineRule="auto"/>
        <w:ind w:left="360"/>
        <w:contextualSpacing/>
        <w:rPr>
          <w:szCs w:val="24"/>
          <w:rtl/>
          <w:lang w:eastAsia="he-IL"/>
        </w:rPr>
      </w:pPr>
    </w:p>
    <w:p w14:paraId="6A6847C0" w14:textId="77777777" w:rsidR="006B3562" w:rsidRPr="00B65D65" w:rsidRDefault="006B3562" w:rsidP="006B3562">
      <w:pPr>
        <w:widowControl w:val="0"/>
        <w:numPr>
          <w:ilvl w:val="2"/>
          <w:numId w:val="103"/>
        </w:numPr>
        <w:tabs>
          <w:tab w:val="clear" w:pos="0"/>
          <w:tab w:val="num" w:pos="-360"/>
        </w:tabs>
        <w:adjustRightInd w:val="0"/>
        <w:spacing w:line="360" w:lineRule="auto"/>
        <w:ind w:left="660" w:right="0" w:hanging="452"/>
        <w:contextualSpacing/>
        <w:jc w:val="both"/>
        <w:textAlignment w:val="baseline"/>
        <w:rPr>
          <w:szCs w:val="24"/>
          <w:lang w:eastAsia="he-IL"/>
        </w:rPr>
      </w:pPr>
      <w:r w:rsidRPr="00B65D65">
        <w:rPr>
          <w:rFonts w:hint="cs"/>
          <w:szCs w:val="24"/>
          <w:rtl/>
          <w:lang w:eastAsia="he-IL"/>
        </w:rPr>
        <w:t>הזוכה מצהיר כי החל ממועד חתימת הסכם זה לא קיים כל ניגוד עניינים בינו או בין התחייבויותיו עפ"י הסכם זה ובין קשריו העסקים,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3D958C02" w14:textId="77777777" w:rsidR="006B3562" w:rsidRPr="00B65D65" w:rsidRDefault="006B3562" w:rsidP="006B3562">
      <w:pPr>
        <w:widowControl w:val="0"/>
        <w:adjustRightInd w:val="0"/>
        <w:spacing w:line="360" w:lineRule="auto"/>
        <w:ind w:left="660"/>
        <w:contextualSpacing/>
        <w:jc w:val="both"/>
        <w:textAlignment w:val="baseline"/>
        <w:rPr>
          <w:szCs w:val="24"/>
          <w:lang w:eastAsia="he-IL"/>
        </w:rPr>
      </w:pPr>
    </w:p>
    <w:p w14:paraId="2D28FAD9" w14:textId="77777777" w:rsidR="006B3562" w:rsidRPr="00B65D65" w:rsidRDefault="006B3562" w:rsidP="006B3562">
      <w:pPr>
        <w:widowControl w:val="0"/>
        <w:numPr>
          <w:ilvl w:val="2"/>
          <w:numId w:val="103"/>
        </w:numPr>
        <w:tabs>
          <w:tab w:val="clear" w:pos="0"/>
          <w:tab w:val="num" w:pos="-360"/>
        </w:tabs>
        <w:adjustRightInd w:val="0"/>
        <w:spacing w:line="360" w:lineRule="auto"/>
        <w:ind w:left="660" w:right="0" w:hanging="452"/>
        <w:contextualSpacing/>
        <w:jc w:val="both"/>
        <w:textAlignment w:val="baseline"/>
        <w:rPr>
          <w:szCs w:val="24"/>
          <w:lang w:eastAsia="he-IL"/>
        </w:rPr>
      </w:pPr>
      <w:r w:rsidRPr="00B65D65">
        <w:rPr>
          <w:rFonts w:hint="cs"/>
          <w:szCs w:val="24"/>
          <w:rtl/>
          <w:lang w:eastAsia="he-IL"/>
        </w:rPr>
        <w:t>לא יימצא הזוכה בניגוד עניינים - היה ובכל זאת נוצר מצב של ניגוד עניינים, ידווח הזוכה על כך מייד לממונה בכתב וימלא אחר כל הנחיות המשרד בנדון.</w:t>
      </w:r>
    </w:p>
    <w:p w14:paraId="182C33AC" w14:textId="77777777" w:rsidR="006B3562" w:rsidRPr="00B65D65" w:rsidRDefault="006B3562" w:rsidP="006B3562">
      <w:pPr>
        <w:widowControl w:val="0"/>
        <w:adjustRightInd w:val="0"/>
        <w:spacing w:line="360" w:lineRule="auto"/>
        <w:ind w:left="660"/>
        <w:contextualSpacing/>
        <w:jc w:val="both"/>
        <w:textAlignment w:val="baseline"/>
        <w:rPr>
          <w:szCs w:val="24"/>
          <w:lang w:eastAsia="he-IL"/>
        </w:rPr>
      </w:pPr>
    </w:p>
    <w:p w14:paraId="72C702FB" w14:textId="77777777" w:rsidR="006B3562" w:rsidRPr="006B5D10" w:rsidRDefault="006B3562" w:rsidP="006B3562">
      <w:pPr>
        <w:widowControl w:val="0"/>
        <w:numPr>
          <w:ilvl w:val="2"/>
          <w:numId w:val="103"/>
        </w:numPr>
        <w:tabs>
          <w:tab w:val="clear" w:pos="0"/>
          <w:tab w:val="num" w:pos="-360"/>
        </w:tabs>
        <w:adjustRightInd w:val="0"/>
        <w:spacing w:line="360" w:lineRule="auto"/>
        <w:ind w:left="660" w:right="0" w:hanging="452"/>
        <w:contextualSpacing/>
        <w:jc w:val="both"/>
        <w:textAlignment w:val="baseline"/>
        <w:rPr>
          <w:szCs w:val="24"/>
          <w:lang w:eastAsia="he-IL"/>
        </w:rPr>
      </w:pPr>
      <w:r w:rsidRPr="00B65D65">
        <w:rPr>
          <w:rFonts w:hint="cs"/>
          <w:szCs w:val="24"/>
          <w:rtl/>
          <w:lang w:eastAsia="he-IL"/>
        </w:rPr>
        <w:t xml:space="preserve">הזוכה </w:t>
      </w:r>
      <w:r>
        <w:rPr>
          <w:rFonts w:hint="cs"/>
          <w:szCs w:val="24"/>
          <w:rtl/>
          <w:lang w:eastAsia="he-IL"/>
        </w:rPr>
        <w:t xml:space="preserve">וכל אחד מהמבצעים מטעמו </w:t>
      </w:r>
      <w:r w:rsidRPr="00B65D65">
        <w:rPr>
          <w:rFonts w:hint="cs"/>
          <w:szCs w:val="24"/>
          <w:rtl/>
          <w:lang w:eastAsia="he-IL"/>
        </w:rPr>
        <w:t>מתחייב</w:t>
      </w:r>
      <w:r>
        <w:rPr>
          <w:rFonts w:hint="cs"/>
          <w:szCs w:val="24"/>
          <w:rtl/>
          <w:lang w:eastAsia="he-IL"/>
        </w:rPr>
        <w:t>ים</w:t>
      </w:r>
      <w:r w:rsidRPr="00B65D65">
        <w:rPr>
          <w:rFonts w:hint="cs"/>
          <w:szCs w:val="24"/>
          <w:rtl/>
          <w:lang w:eastAsia="he-IL"/>
        </w:rPr>
        <w:t xml:space="preserve"> לחתו</w:t>
      </w:r>
      <w:r>
        <w:rPr>
          <w:rFonts w:hint="cs"/>
          <w:szCs w:val="24"/>
          <w:rtl/>
          <w:lang w:eastAsia="he-IL"/>
        </w:rPr>
        <w:t>ם על שאלון למניעת ניגוד עניינים המצורף</w:t>
      </w:r>
      <w:r w:rsidRPr="00B65D65">
        <w:rPr>
          <w:rFonts w:hint="cs"/>
          <w:szCs w:val="24"/>
          <w:rtl/>
          <w:lang w:eastAsia="he-IL"/>
        </w:rPr>
        <w:t xml:space="preserve"> </w:t>
      </w:r>
      <w:r w:rsidRPr="007E134F">
        <w:rPr>
          <w:rFonts w:hint="cs"/>
          <w:b/>
          <w:bCs/>
          <w:szCs w:val="24"/>
          <w:u w:val="single"/>
          <w:rtl/>
          <w:lang w:eastAsia="he-IL"/>
        </w:rPr>
        <w:t>כ</w:t>
      </w:r>
      <w:r w:rsidRPr="006B5D10">
        <w:rPr>
          <w:rFonts w:hint="cs"/>
          <w:b/>
          <w:bCs/>
          <w:szCs w:val="24"/>
          <w:u w:val="single"/>
          <w:rtl/>
          <w:lang w:eastAsia="he-IL"/>
        </w:rPr>
        <w:t xml:space="preserve">נספח </w:t>
      </w:r>
      <w:r w:rsidRPr="00AF472F">
        <w:rPr>
          <w:rFonts w:hint="cs"/>
          <w:b/>
          <w:bCs/>
          <w:szCs w:val="24"/>
          <w:u w:val="single"/>
          <w:rtl/>
          <w:lang w:eastAsia="he-IL"/>
        </w:rPr>
        <w:t>ח1'</w:t>
      </w:r>
      <w:r w:rsidRPr="00AF472F">
        <w:rPr>
          <w:rFonts w:hint="cs"/>
          <w:b/>
          <w:bCs/>
          <w:szCs w:val="24"/>
          <w:rtl/>
          <w:lang w:eastAsia="he-IL"/>
        </w:rPr>
        <w:t xml:space="preserve"> למכרז</w:t>
      </w:r>
      <w:r>
        <w:rPr>
          <w:rFonts w:hint="cs"/>
          <w:szCs w:val="24"/>
          <w:rtl/>
          <w:lang w:eastAsia="he-IL"/>
        </w:rPr>
        <w:t xml:space="preserve">, ומתחייבים לחתום על הצהרה והתחייבות למניעת ניגוד עניינים המצורפת </w:t>
      </w:r>
      <w:r w:rsidRPr="007E134F">
        <w:rPr>
          <w:rFonts w:hint="cs"/>
          <w:b/>
          <w:bCs/>
          <w:szCs w:val="24"/>
          <w:u w:val="single"/>
          <w:rtl/>
          <w:lang w:eastAsia="he-IL"/>
        </w:rPr>
        <w:t>כנספח ח' למכרז</w:t>
      </w:r>
      <w:r>
        <w:rPr>
          <w:rFonts w:hint="cs"/>
          <w:szCs w:val="24"/>
          <w:rtl/>
          <w:lang w:eastAsia="he-IL"/>
        </w:rPr>
        <w:t>.</w:t>
      </w:r>
    </w:p>
    <w:p w14:paraId="57CA4B8C" w14:textId="77777777" w:rsidR="006B3562" w:rsidRPr="00B65D65" w:rsidRDefault="006B3562" w:rsidP="006B3562">
      <w:pPr>
        <w:widowControl w:val="0"/>
        <w:adjustRightInd w:val="0"/>
        <w:spacing w:line="360" w:lineRule="auto"/>
        <w:ind w:left="660"/>
        <w:contextualSpacing/>
        <w:jc w:val="both"/>
        <w:textAlignment w:val="baseline"/>
        <w:rPr>
          <w:szCs w:val="24"/>
          <w:rtl/>
          <w:lang w:eastAsia="he-IL"/>
        </w:rPr>
      </w:pPr>
    </w:p>
    <w:p w14:paraId="06C11726" w14:textId="77777777" w:rsidR="006B3562" w:rsidRPr="00B65D65" w:rsidRDefault="006B3562" w:rsidP="006B3562">
      <w:pPr>
        <w:numPr>
          <w:ilvl w:val="0"/>
          <w:numId w:val="70"/>
        </w:numPr>
        <w:tabs>
          <w:tab w:val="clear" w:pos="567"/>
          <w:tab w:val="num" w:pos="207"/>
        </w:tabs>
        <w:spacing w:line="360" w:lineRule="auto"/>
        <w:ind w:left="207" w:right="0"/>
        <w:jc w:val="both"/>
        <w:rPr>
          <w:szCs w:val="24"/>
        </w:rPr>
      </w:pPr>
      <w:r w:rsidRPr="00B65D65">
        <w:rPr>
          <w:rFonts w:hint="cs"/>
          <w:b/>
          <w:bCs/>
          <w:szCs w:val="24"/>
          <w:u w:val="single"/>
          <w:rtl/>
        </w:rPr>
        <w:t>הפרת הוראות ההסכם</w:t>
      </w:r>
    </w:p>
    <w:p w14:paraId="38A1C5C0" w14:textId="77777777" w:rsidR="006B3562" w:rsidRPr="00B65D65" w:rsidRDefault="006B3562" w:rsidP="006B3562">
      <w:pPr>
        <w:spacing w:line="360" w:lineRule="auto"/>
        <w:ind w:left="207"/>
        <w:jc w:val="both"/>
        <w:rPr>
          <w:szCs w:val="24"/>
          <w:u w:val="single"/>
        </w:rPr>
      </w:pPr>
      <w:r w:rsidRPr="00B65D65">
        <w:rPr>
          <w:rFonts w:hint="cs"/>
          <w:szCs w:val="24"/>
          <w:rtl/>
        </w:rPr>
        <w:t>הפר הזוכה הוראה מהוראות הסכם זה, רשאי המשרד, בנוסף לזכויותיו על פי כל דין ועל פי הסכם זה, לראות הסכם זה כמבוטל, לאחר שניתנה לספק הודעה בה נדרש לתקן את המעוות. אם התיקון לא בוצע תוך פרק הזמן שנקבע בהודעה, לא יהיה המשרד חייב בתשלום כלשהו לזוכה.</w:t>
      </w:r>
    </w:p>
    <w:p w14:paraId="312C3263" w14:textId="77777777" w:rsidR="006B3562" w:rsidRPr="00B65D65" w:rsidRDefault="006B3562" w:rsidP="006B3562">
      <w:pPr>
        <w:spacing w:line="360" w:lineRule="auto"/>
        <w:jc w:val="both"/>
        <w:rPr>
          <w:szCs w:val="24"/>
        </w:rPr>
      </w:pPr>
    </w:p>
    <w:p w14:paraId="0795DF6D" w14:textId="77777777" w:rsidR="006B3562" w:rsidRPr="00B65D65" w:rsidRDefault="006B3562" w:rsidP="006B3562">
      <w:pPr>
        <w:numPr>
          <w:ilvl w:val="0"/>
          <w:numId w:val="70"/>
        </w:numPr>
        <w:tabs>
          <w:tab w:val="clear" w:pos="567"/>
          <w:tab w:val="num" w:pos="207"/>
        </w:tabs>
        <w:spacing w:line="360" w:lineRule="auto"/>
        <w:ind w:left="207" w:right="0"/>
        <w:jc w:val="both"/>
        <w:rPr>
          <w:b/>
          <w:bCs/>
          <w:szCs w:val="24"/>
          <w:u w:val="single"/>
          <w:rtl/>
          <w:lang w:eastAsia="he-IL"/>
        </w:rPr>
      </w:pPr>
      <w:r w:rsidRPr="00B65D65">
        <w:rPr>
          <w:rFonts w:hint="cs"/>
          <w:b/>
          <w:bCs/>
          <w:szCs w:val="24"/>
          <w:u w:val="single"/>
          <w:rtl/>
          <w:lang w:eastAsia="he-IL"/>
        </w:rPr>
        <w:t>סעיף הביטוח</w:t>
      </w:r>
    </w:p>
    <w:p w14:paraId="1BA91BD0" w14:textId="77777777" w:rsidR="006B3562" w:rsidRPr="009B34B4" w:rsidRDefault="006B3562" w:rsidP="006B3562">
      <w:pPr>
        <w:keepNext/>
        <w:spacing w:line="360" w:lineRule="auto"/>
        <w:ind w:left="360"/>
        <w:jc w:val="both"/>
        <w:outlineLvl w:val="0"/>
        <w:rPr>
          <w:szCs w:val="24"/>
          <w:rtl/>
        </w:rPr>
      </w:pPr>
      <w:r w:rsidRPr="009B34B4">
        <w:rPr>
          <w:rFonts w:hint="cs"/>
          <w:szCs w:val="24"/>
          <w:rtl/>
        </w:rPr>
        <w:t>הזוכה</w:t>
      </w:r>
      <w:r>
        <w:rPr>
          <w:rFonts w:hint="cs"/>
          <w:szCs w:val="24"/>
          <w:rtl/>
        </w:rPr>
        <w:t>/היועץ</w:t>
      </w:r>
      <w:r w:rsidRPr="009B34B4">
        <w:rPr>
          <w:rFonts w:hint="cs"/>
          <w:szCs w:val="24"/>
          <w:rtl/>
        </w:rPr>
        <w:t xml:space="preserve"> מתחייב להציג למשרד את הביטוחים המפורטים בזה, </w:t>
      </w:r>
      <w:r w:rsidRPr="009B34B4">
        <w:rPr>
          <w:rFonts w:hint="cs"/>
          <w:b/>
          <w:bCs/>
          <w:szCs w:val="24"/>
          <w:rtl/>
        </w:rPr>
        <w:t xml:space="preserve">ולהציג אישור של מורשה מטעם המבטח על נסח הצהרה המצורף </w:t>
      </w:r>
      <w:r w:rsidRPr="009B34B4">
        <w:rPr>
          <w:rFonts w:hint="cs"/>
          <w:b/>
          <w:bCs/>
          <w:szCs w:val="24"/>
          <w:u w:val="single"/>
          <w:rtl/>
        </w:rPr>
        <w:t>כנספח יד' למכרז</w:t>
      </w:r>
      <w:r w:rsidRPr="009B34B4">
        <w:rPr>
          <w:rFonts w:hint="cs"/>
          <w:b/>
          <w:bCs/>
          <w:szCs w:val="24"/>
          <w:rtl/>
        </w:rPr>
        <w:t>,</w:t>
      </w:r>
      <w:r w:rsidRPr="009B34B4">
        <w:rPr>
          <w:rFonts w:hint="cs"/>
          <w:szCs w:val="24"/>
          <w:rtl/>
        </w:rPr>
        <w:t xml:space="preserve"> לטובתו ולטובת מדינת ישראל </w:t>
      </w:r>
      <w:r w:rsidRPr="009B34B4">
        <w:rPr>
          <w:szCs w:val="24"/>
          <w:rtl/>
        </w:rPr>
        <w:t>–</w:t>
      </w:r>
      <w:r w:rsidRPr="009B34B4">
        <w:rPr>
          <w:rFonts w:hint="cs"/>
          <w:szCs w:val="24"/>
          <w:rtl/>
        </w:rPr>
        <w:t xml:space="preserve"> משרד התשתיות הלאומיות, האנרגיה והמים כאשר הם כוללים את כל הכיסויים והתנאים הנדרשים וגבולות האחריות לא יפחתו מהמצוין להלן:</w:t>
      </w:r>
    </w:p>
    <w:p w14:paraId="419CAB6A" w14:textId="77777777" w:rsidR="006B3562" w:rsidRPr="00BC31B0" w:rsidRDefault="006B3562" w:rsidP="006B3562">
      <w:pPr>
        <w:pStyle w:val="1"/>
        <w:numPr>
          <w:ilvl w:val="1"/>
          <w:numId w:val="70"/>
        </w:numPr>
        <w:rPr>
          <w:rtl/>
        </w:rPr>
      </w:pPr>
      <w:r w:rsidRPr="00BC31B0">
        <w:rPr>
          <w:rFonts w:hint="cs"/>
          <w:rtl/>
        </w:rPr>
        <w:t>ביטוח חבות המעבידים</w:t>
      </w:r>
    </w:p>
    <w:p w14:paraId="3268EBD5" w14:textId="77777777" w:rsidR="006B3562" w:rsidRPr="00B65D65" w:rsidRDefault="006B3562" w:rsidP="006B3562">
      <w:pPr>
        <w:numPr>
          <w:ilvl w:val="3"/>
          <w:numId w:val="102"/>
        </w:numPr>
        <w:tabs>
          <w:tab w:val="num" w:pos="1587"/>
        </w:tabs>
        <w:spacing w:line="360" w:lineRule="auto"/>
        <w:ind w:left="1587" w:hanging="426"/>
        <w:contextualSpacing/>
        <w:jc w:val="both"/>
        <w:rPr>
          <w:szCs w:val="24"/>
          <w:lang w:eastAsia="he-IL"/>
        </w:rPr>
      </w:pPr>
      <w:r w:rsidRPr="00523006">
        <w:rPr>
          <w:rFonts w:hint="cs"/>
          <w:szCs w:val="24"/>
          <w:rtl/>
          <w:lang w:eastAsia="he-IL"/>
        </w:rPr>
        <w:t xml:space="preserve">הזוכה/היועץ </w:t>
      </w:r>
      <w:r w:rsidRPr="00B65D65">
        <w:rPr>
          <w:rFonts w:hint="cs"/>
          <w:szCs w:val="24"/>
          <w:rtl/>
          <w:lang w:eastAsia="he-IL"/>
        </w:rPr>
        <w:t xml:space="preserve">יבטח את אחריותו החוקית כלפי עובדיו בביטוח חבות מעבידים בכל תחומי מדינת ישראל והשטחים המוחזקים. </w:t>
      </w:r>
    </w:p>
    <w:p w14:paraId="7E2C1A8C" w14:textId="77777777" w:rsidR="006B3562" w:rsidRPr="00B65D65" w:rsidRDefault="006B3562" w:rsidP="006B3562">
      <w:pPr>
        <w:spacing w:line="360" w:lineRule="auto"/>
        <w:ind w:left="1341"/>
        <w:contextualSpacing/>
        <w:jc w:val="both"/>
        <w:rPr>
          <w:szCs w:val="24"/>
          <w:lang w:eastAsia="he-IL"/>
        </w:rPr>
      </w:pPr>
    </w:p>
    <w:p w14:paraId="7D037AB2" w14:textId="77777777" w:rsidR="006B3562" w:rsidRPr="00B65D65" w:rsidRDefault="006B3562" w:rsidP="006B3562">
      <w:pPr>
        <w:numPr>
          <w:ilvl w:val="3"/>
          <w:numId w:val="102"/>
        </w:numPr>
        <w:tabs>
          <w:tab w:val="num" w:pos="1587"/>
        </w:tabs>
        <w:spacing w:line="360" w:lineRule="auto"/>
        <w:ind w:left="1587" w:hanging="426"/>
        <w:contextualSpacing/>
        <w:jc w:val="both"/>
        <w:rPr>
          <w:szCs w:val="24"/>
          <w:lang w:eastAsia="he-IL"/>
        </w:rPr>
      </w:pPr>
      <w:r w:rsidRPr="002C2C22">
        <w:rPr>
          <w:rFonts w:hint="cs"/>
          <w:szCs w:val="24"/>
          <w:rtl/>
          <w:lang w:eastAsia="he-IL"/>
        </w:rPr>
        <w:t xml:space="preserve">הזוכה/היועץ </w:t>
      </w:r>
      <w:r w:rsidRPr="00B65D65">
        <w:rPr>
          <w:rFonts w:hint="cs"/>
          <w:szCs w:val="24"/>
          <w:rtl/>
          <w:lang w:eastAsia="he-IL"/>
        </w:rPr>
        <w:t>יבטח את אחריותו החוקית כלפי עובדיו בביטוח חבות מעבידים בכל תחומי מדינת ישראל והשטחים המוחזקים. גבול האחריות לעובד</w:t>
      </w:r>
      <w:r>
        <w:rPr>
          <w:rFonts w:hint="cs"/>
          <w:szCs w:val="24"/>
          <w:rtl/>
          <w:lang w:eastAsia="he-IL"/>
        </w:rPr>
        <w:t>, למקרה,</w:t>
      </w:r>
      <w:r w:rsidRPr="00B65D65">
        <w:rPr>
          <w:rFonts w:hint="cs"/>
          <w:szCs w:val="24"/>
          <w:rtl/>
          <w:lang w:eastAsia="he-IL"/>
        </w:rPr>
        <w:t xml:space="preserve"> </w:t>
      </w:r>
      <w:r>
        <w:rPr>
          <w:rFonts w:hint="cs"/>
          <w:szCs w:val="24"/>
          <w:rtl/>
          <w:lang w:eastAsia="he-IL"/>
        </w:rPr>
        <w:t xml:space="preserve">ולשנת ביטוח </w:t>
      </w:r>
      <w:r w:rsidRPr="00B65D65">
        <w:rPr>
          <w:rFonts w:hint="cs"/>
          <w:szCs w:val="24"/>
          <w:rtl/>
          <w:lang w:eastAsia="he-IL"/>
        </w:rPr>
        <w:t>לא יפחת מ</w:t>
      </w:r>
      <w:r>
        <w:rPr>
          <w:rFonts w:hint="cs"/>
          <w:szCs w:val="24"/>
          <w:rtl/>
          <w:lang w:eastAsia="he-IL"/>
        </w:rPr>
        <w:t>-</w:t>
      </w:r>
      <w:r w:rsidRPr="00B65D65">
        <w:rPr>
          <w:rFonts w:hint="cs"/>
          <w:szCs w:val="24"/>
          <w:rtl/>
          <w:lang w:eastAsia="he-IL"/>
        </w:rPr>
        <w:t xml:space="preserve"> 5,000,000 דולר</w:t>
      </w:r>
      <w:r>
        <w:rPr>
          <w:rFonts w:hint="cs"/>
          <w:szCs w:val="24"/>
          <w:rtl/>
          <w:lang w:eastAsia="he-IL"/>
        </w:rPr>
        <w:t xml:space="preserve"> של ארה"ב</w:t>
      </w:r>
      <w:r w:rsidRPr="00B65D65">
        <w:rPr>
          <w:rFonts w:hint="cs"/>
          <w:szCs w:val="24"/>
          <w:rtl/>
          <w:lang w:eastAsia="he-IL"/>
        </w:rPr>
        <w:t>.</w:t>
      </w:r>
    </w:p>
    <w:p w14:paraId="0986F907" w14:textId="77777777" w:rsidR="006B3562" w:rsidRPr="00B65D65" w:rsidRDefault="006B3562" w:rsidP="006B3562">
      <w:pPr>
        <w:spacing w:line="360" w:lineRule="auto"/>
        <w:ind w:left="943"/>
        <w:contextualSpacing/>
        <w:jc w:val="both"/>
        <w:rPr>
          <w:szCs w:val="24"/>
          <w:rtl/>
          <w:lang w:eastAsia="he-IL"/>
        </w:rPr>
      </w:pPr>
    </w:p>
    <w:p w14:paraId="1A0C267C" w14:textId="77777777" w:rsidR="006B3562" w:rsidRPr="00B65D65" w:rsidRDefault="006B3562" w:rsidP="006B3562">
      <w:pPr>
        <w:numPr>
          <w:ilvl w:val="3"/>
          <w:numId w:val="102"/>
        </w:numPr>
        <w:tabs>
          <w:tab w:val="num" w:pos="1587"/>
        </w:tabs>
        <w:spacing w:line="360" w:lineRule="auto"/>
        <w:ind w:left="1587" w:hanging="426"/>
        <w:contextualSpacing/>
        <w:jc w:val="both"/>
        <w:rPr>
          <w:szCs w:val="24"/>
          <w:rtl/>
          <w:lang w:eastAsia="he-IL"/>
        </w:rPr>
      </w:pPr>
      <w:r w:rsidRPr="00B65D65">
        <w:rPr>
          <w:rFonts w:hint="cs"/>
          <w:szCs w:val="24"/>
          <w:rtl/>
          <w:lang w:eastAsia="he-IL"/>
        </w:rPr>
        <w:t xml:space="preserve">הביטוח יורחב לשפות את מדינת ישראל </w:t>
      </w:r>
      <w:r w:rsidRPr="00B65D65">
        <w:rPr>
          <w:szCs w:val="24"/>
          <w:rtl/>
          <w:lang w:eastAsia="he-IL"/>
        </w:rPr>
        <w:t>–</w:t>
      </w:r>
      <w:r w:rsidRPr="00B65D65">
        <w:rPr>
          <w:rFonts w:hint="cs"/>
          <w:szCs w:val="24"/>
          <w:rtl/>
          <w:lang w:eastAsia="he-IL"/>
        </w:rPr>
        <w:t xml:space="preserve"> משרד התשתיות הלאומיות, האנרגיה והמים היה ונטען לעניין קרות תאונת עבודה/מחלת מקצוע כלשהי כי הם נושאים בחבות מעביד כלשהם כלפי מי מעובדי הזוכה.</w:t>
      </w:r>
    </w:p>
    <w:p w14:paraId="5F2D2B93" w14:textId="77777777" w:rsidR="006B3562" w:rsidRPr="00B65D65" w:rsidRDefault="006B3562" w:rsidP="006B3562">
      <w:pPr>
        <w:spacing w:line="360" w:lineRule="auto"/>
        <w:jc w:val="both"/>
        <w:rPr>
          <w:szCs w:val="24"/>
          <w:rtl/>
        </w:rPr>
      </w:pPr>
    </w:p>
    <w:p w14:paraId="62EDA002" w14:textId="77777777" w:rsidR="006B3562" w:rsidRPr="00BC31B0" w:rsidRDefault="006B3562" w:rsidP="006B3562">
      <w:pPr>
        <w:pStyle w:val="1"/>
        <w:numPr>
          <w:ilvl w:val="1"/>
          <w:numId w:val="70"/>
        </w:numPr>
        <w:rPr>
          <w:rtl/>
        </w:rPr>
      </w:pPr>
      <w:r w:rsidRPr="00BC31B0">
        <w:rPr>
          <w:rFonts w:hint="cs"/>
          <w:rtl/>
        </w:rPr>
        <w:t>ביטוח אחריות כלפי צד שלישי</w:t>
      </w:r>
    </w:p>
    <w:p w14:paraId="5120655C" w14:textId="77777777" w:rsidR="006B3562" w:rsidRPr="00B65D65" w:rsidRDefault="006B3562" w:rsidP="006B3562">
      <w:pPr>
        <w:numPr>
          <w:ilvl w:val="3"/>
          <w:numId w:val="101"/>
        </w:numPr>
        <w:tabs>
          <w:tab w:val="num" w:pos="1728"/>
        </w:tabs>
        <w:spacing w:line="360" w:lineRule="auto"/>
        <w:ind w:left="1728" w:hanging="567"/>
        <w:contextualSpacing/>
        <w:jc w:val="both"/>
        <w:rPr>
          <w:szCs w:val="24"/>
          <w:rtl/>
          <w:lang w:eastAsia="he-IL"/>
        </w:rPr>
      </w:pPr>
      <w:r w:rsidRPr="002C2C22">
        <w:rPr>
          <w:rFonts w:hint="cs"/>
          <w:szCs w:val="24"/>
          <w:rtl/>
          <w:lang w:eastAsia="he-IL"/>
        </w:rPr>
        <w:t xml:space="preserve">הזוכה/היועץ </w:t>
      </w:r>
      <w:r w:rsidRPr="00B65D65">
        <w:rPr>
          <w:rFonts w:hint="cs"/>
          <w:szCs w:val="24"/>
          <w:rtl/>
          <w:lang w:eastAsia="he-IL"/>
        </w:rPr>
        <w:t>יבטח את אחריותו החוקית על פי דיני מד</w:t>
      </w:r>
      <w:r>
        <w:rPr>
          <w:rFonts w:hint="cs"/>
          <w:szCs w:val="24"/>
          <w:rtl/>
          <w:lang w:eastAsia="he-IL"/>
        </w:rPr>
        <w:t xml:space="preserve">ינת ישראל בביטוח אחריות כלפי צד </w:t>
      </w:r>
      <w:r w:rsidRPr="00B65D65">
        <w:rPr>
          <w:rFonts w:hint="cs"/>
          <w:szCs w:val="24"/>
          <w:rtl/>
          <w:lang w:eastAsia="he-IL"/>
        </w:rPr>
        <w:t>שלישי גוף ורכוש בכל תחומי מדינת ישראל והשטחים המוחזקים.</w:t>
      </w:r>
    </w:p>
    <w:p w14:paraId="62DD6531" w14:textId="77777777" w:rsidR="006B3562" w:rsidRPr="00B65D65" w:rsidRDefault="006B3562" w:rsidP="006B3562">
      <w:pPr>
        <w:spacing w:line="360" w:lineRule="auto"/>
        <w:ind w:left="1368"/>
        <w:contextualSpacing/>
        <w:jc w:val="both"/>
        <w:rPr>
          <w:szCs w:val="24"/>
          <w:lang w:eastAsia="he-IL"/>
        </w:rPr>
      </w:pPr>
    </w:p>
    <w:p w14:paraId="628002C8" w14:textId="77777777" w:rsidR="006B3562" w:rsidRPr="00B65D65" w:rsidRDefault="006B3562" w:rsidP="006B3562">
      <w:pPr>
        <w:numPr>
          <w:ilvl w:val="3"/>
          <w:numId w:val="101"/>
        </w:numPr>
        <w:tabs>
          <w:tab w:val="num" w:pos="1728"/>
        </w:tabs>
        <w:spacing w:line="360" w:lineRule="auto"/>
        <w:ind w:left="1728" w:hanging="567"/>
        <w:contextualSpacing/>
        <w:jc w:val="both"/>
        <w:rPr>
          <w:szCs w:val="24"/>
          <w:lang w:eastAsia="he-IL"/>
        </w:rPr>
      </w:pPr>
      <w:r w:rsidRPr="00B65D65">
        <w:rPr>
          <w:rFonts w:hint="cs"/>
          <w:szCs w:val="24"/>
          <w:rtl/>
          <w:lang w:eastAsia="he-IL"/>
        </w:rPr>
        <w:t xml:space="preserve"> גבולות האחריות לא יפחתו מ </w:t>
      </w:r>
      <w:r w:rsidRPr="00B65D65">
        <w:rPr>
          <w:szCs w:val="24"/>
          <w:rtl/>
          <w:lang w:eastAsia="he-IL"/>
        </w:rPr>
        <w:t>–</w:t>
      </w:r>
      <w:r w:rsidRPr="00B65D65">
        <w:rPr>
          <w:rFonts w:hint="cs"/>
          <w:szCs w:val="24"/>
          <w:rtl/>
          <w:lang w:eastAsia="he-IL"/>
        </w:rPr>
        <w:t xml:space="preserve"> </w:t>
      </w:r>
      <w:r>
        <w:rPr>
          <w:rFonts w:hint="cs"/>
          <w:szCs w:val="24"/>
          <w:rtl/>
          <w:lang w:eastAsia="he-IL"/>
        </w:rPr>
        <w:t>250</w:t>
      </w:r>
      <w:r w:rsidRPr="00B65D65">
        <w:rPr>
          <w:rFonts w:hint="cs"/>
          <w:szCs w:val="24"/>
          <w:rtl/>
          <w:lang w:eastAsia="he-IL"/>
        </w:rPr>
        <w:t>,000 דולר ארה"ב למקרה ולתקופת ביטוח (שנה).</w:t>
      </w:r>
    </w:p>
    <w:p w14:paraId="63F7A7C4" w14:textId="77777777" w:rsidR="006B3562" w:rsidRPr="00B65D65" w:rsidRDefault="006B3562" w:rsidP="006B3562">
      <w:pPr>
        <w:spacing w:line="360" w:lineRule="auto"/>
        <w:ind w:left="360"/>
        <w:contextualSpacing/>
        <w:rPr>
          <w:szCs w:val="24"/>
          <w:rtl/>
          <w:lang w:eastAsia="he-IL"/>
        </w:rPr>
      </w:pPr>
    </w:p>
    <w:p w14:paraId="2EEC06BC" w14:textId="77777777" w:rsidR="006B3562" w:rsidRPr="00B65D65" w:rsidRDefault="006B3562" w:rsidP="006B3562">
      <w:pPr>
        <w:numPr>
          <w:ilvl w:val="3"/>
          <w:numId w:val="101"/>
        </w:numPr>
        <w:tabs>
          <w:tab w:val="num" w:pos="1728"/>
        </w:tabs>
        <w:spacing w:line="360" w:lineRule="auto"/>
        <w:ind w:left="1728" w:hanging="567"/>
        <w:contextualSpacing/>
        <w:jc w:val="both"/>
        <w:rPr>
          <w:szCs w:val="24"/>
          <w:lang w:eastAsia="he-IL"/>
        </w:rPr>
      </w:pPr>
      <w:r w:rsidRPr="00B65D65">
        <w:rPr>
          <w:rFonts w:hint="cs"/>
          <w:szCs w:val="24"/>
          <w:rtl/>
          <w:lang w:eastAsia="he-IL"/>
        </w:rPr>
        <w:t>בפוליסה ייכלל סעיף אחריות צולבת (</w:t>
      </w:r>
      <w:r w:rsidRPr="00B65D65">
        <w:rPr>
          <w:rFonts w:hint="cs"/>
          <w:szCs w:val="24"/>
          <w:lang w:eastAsia="he-IL"/>
        </w:rPr>
        <w:t>CROSS LIABILITY</w:t>
      </w:r>
      <w:r w:rsidRPr="00B65D65">
        <w:rPr>
          <w:rFonts w:hint="cs"/>
          <w:szCs w:val="24"/>
          <w:rtl/>
          <w:lang w:eastAsia="he-IL"/>
        </w:rPr>
        <w:t xml:space="preserve">). </w:t>
      </w:r>
    </w:p>
    <w:p w14:paraId="2FCB2FCB" w14:textId="77777777" w:rsidR="006B3562" w:rsidRPr="00B65D65" w:rsidRDefault="006B3562" w:rsidP="006B3562">
      <w:pPr>
        <w:spacing w:line="360" w:lineRule="auto"/>
        <w:ind w:left="360"/>
        <w:contextualSpacing/>
        <w:rPr>
          <w:szCs w:val="24"/>
          <w:rtl/>
          <w:lang w:eastAsia="he-IL"/>
        </w:rPr>
      </w:pPr>
    </w:p>
    <w:p w14:paraId="20F53BE4" w14:textId="77777777" w:rsidR="006B3562" w:rsidRPr="00B65D65" w:rsidRDefault="006B3562" w:rsidP="006B3562">
      <w:pPr>
        <w:numPr>
          <w:ilvl w:val="3"/>
          <w:numId w:val="101"/>
        </w:numPr>
        <w:tabs>
          <w:tab w:val="num" w:pos="1728"/>
        </w:tabs>
        <w:spacing w:line="360" w:lineRule="auto"/>
        <w:ind w:left="1728" w:hanging="567"/>
        <w:contextualSpacing/>
        <w:jc w:val="both"/>
        <w:rPr>
          <w:szCs w:val="24"/>
          <w:rtl/>
          <w:lang w:eastAsia="he-IL"/>
        </w:rPr>
      </w:pPr>
      <w:r w:rsidRPr="00B65D65">
        <w:rPr>
          <w:rFonts w:hint="cs"/>
          <w:szCs w:val="24"/>
          <w:rtl/>
          <w:lang w:eastAsia="he-IL"/>
        </w:rPr>
        <w:t xml:space="preserve">הביטוח יורחב לשפות את מדינת ישראל </w:t>
      </w:r>
      <w:r w:rsidRPr="00B65D65">
        <w:rPr>
          <w:szCs w:val="24"/>
          <w:rtl/>
          <w:lang w:eastAsia="he-IL"/>
        </w:rPr>
        <w:t>–</w:t>
      </w:r>
      <w:r w:rsidRPr="00B65D65">
        <w:rPr>
          <w:rFonts w:hint="cs"/>
          <w:szCs w:val="24"/>
          <w:rtl/>
          <w:lang w:eastAsia="he-IL"/>
        </w:rPr>
        <w:t xml:space="preserve">  משרד התש</w:t>
      </w:r>
      <w:r>
        <w:rPr>
          <w:rFonts w:hint="cs"/>
          <w:szCs w:val="24"/>
          <w:rtl/>
          <w:lang w:eastAsia="he-IL"/>
        </w:rPr>
        <w:t>ת</w:t>
      </w:r>
      <w:r w:rsidRPr="00B65D65">
        <w:rPr>
          <w:rFonts w:hint="cs"/>
          <w:szCs w:val="24"/>
          <w:rtl/>
          <w:lang w:eastAsia="he-IL"/>
        </w:rPr>
        <w:t xml:space="preserve">יות הלאומיות, האנרגיה והמים ככל שייחשבו אחראים למעשי ו/או מחדלי הזוכה והפועלים מטעמו. </w:t>
      </w:r>
    </w:p>
    <w:p w14:paraId="7B0755B1" w14:textId="77777777" w:rsidR="006B3562" w:rsidRPr="00B65D65" w:rsidRDefault="006B3562" w:rsidP="006B3562">
      <w:pPr>
        <w:spacing w:line="360" w:lineRule="auto"/>
        <w:jc w:val="both"/>
        <w:rPr>
          <w:szCs w:val="24"/>
          <w:rtl/>
        </w:rPr>
      </w:pPr>
    </w:p>
    <w:p w14:paraId="636F6C85" w14:textId="77777777" w:rsidR="006B3562" w:rsidRPr="008D2B0E" w:rsidRDefault="006B3562" w:rsidP="006B3562">
      <w:pPr>
        <w:pStyle w:val="1"/>
        <w:numPr>
          <w:ilvl w:val="1"/>
          <w:numId w:val="70"/>
        </w:numPr>
        <w:ind w:hanging="681"/>
        <w:rPr>
          <w:rtl/>
        </w:rPr>
      </w:pPr>
      <w:r w:rsidRPr="008D2B0E">
        <w:rPr>
          <w:rFonts w:hint="cs"/>
          <w:rtl/>
        </w:rPr>
        <w:t>ביטוח אחריות מקצועית</w:t>
      </w:r>
    </w:p>
    <w:p w14:paraId="44A32905" w14:textId="77777777" w:rsidR="006B3562" w:rsidRDefault="006B3562" w:rsidP="006B3562">
      <w:pPr>
        <w:spacing w:line="360" w:lineRule="auto"/>
        <w:ind w:left="1701" w:right="567"/>
        <w:contextualSpacing/>
        <w:jc w:val="both"/>
        <w:rPr>
          <w:szCs w:val="24"/>
          <w:lang w:eastAsia="he-IL"/>
        </w:rPr>
      </w:pPr>
    </w:p>
    <w:p w14:paraId="42698493" w14:textId="77777777" w:rsidR="006B3562" w:rsidRPr="00B65D65" w:rsidRDefault="006B3562" w:rsidP="006B3562">
      <w:pPr>
        <w:numPr>
          <w:ilvl w:val="2"/>
          <w:numId w:val="106"/>
        </w:numPr>
        <w:spacing w:line="360" w:lineRule="auto"/>
        <w:ind w:right="0"/>
        <w:contextualSpacing/>
        <w:jc w:val="both"/>
        <w:rPr>
          <w:szCs w:val="24"/>
          <w:lang w:eastAsia="he-IL"/>
        </w:rPr>
      </w:pPr>
      <w:r w:rsidRPr="002C2C22">
        <w:rPr>
          <w:rFonts w:hint="cs"/>
          <w:szCs w:val="24"/>
          <w:rtl/>
          <w:lang w:eastAsia="he-IL"/>
        </w:rPr>
        <w:t xml:space="preserve">הזוכה/היועץ </w:t>
      </w:r>
      <w:r w:rsidRPr="00B65D65">
        <w:rPr>
          <w:rFonts w:hint="cs"/>
          <w:szCs w:val="24"/>
          <w:rtl/>
          <w:lang w:eastAsia="he-IL"/>
        </w:rPr>
        <w:t>יבטח את אחריותו המקצועית בגין פעילותו בביטוח אחריות מקצועית.</w:t>
      </w:r>
    </w:p>
    <w:p w14:paraId="650FDA7C" w14:textId="77777777" w:rsidR="006B3562" w:rsidRPr="002C2C22" w:rsidRDefault="006B3562" w:rsidP="006B3562">
      <w:pPr>
        <w:spacing w:line="360" w:lineRule="auto"/>
        <w:ind w:left="943"/>
        <w:contextualSpacing/>
        <w:jc w:val="both"/>
        <w:rPr>
          <w:szCs w:val="24"/>
          <w:lang w:eastAsia="he-IL"/>
        </w:rPr>
      </w:pPr>
    </w:p>
    <w:p w14:paraId="2C3DB425" w14:textId="77777777" w:rsidR="006B3562" w:rsidRPr="00B65D65" w:rsidRDefault="006B3562" w:rsidP="006B3562">
      <w:pPr>
        <w:numPr>
          <w:ilvl w:val="2"/>
          <w:numId w:val="106"/>
        </w:numPr>
        <w:spacing w:line="360" w:lineRule="auto"/>
        <w:ind w:right="0"/>
        <w:contextualSpacing/>
        <w:jc w:val="both"/>
        <w:rPr>
          <w:szCs w:val="24"/>
          <w:lang w:eastAsia="he-IL"/>
        </w:rPr>
      </w:pPr>
      <w:r w:rsidRPr="00B65D65">
        <w:rPr>
          <w:rFonts w:hint="cs"/>
          <w:szCs w:val="24"/>
          <w:rtl/>
          <w:lang w:eastAsia="he-IL"/>
        </w:rPr>
        <w:t xml:space="preserve">הפוליסה תכסה כל נזק מהפרת חובה מקצועית של </w:t>
      </w:r>
      <w:r w:rsidRPr="002C2C22">
        <w:rPr>
          <w:rFonts w:hint="cs"/>
          <w:szCs w:val="24"/>
          <w:rtl/>
          <w:lang w:eastAsia="he-IL"/>
        </w:rPr>
        <w:t>הזוכה/היועץ</w:t>
      </w:r>
      <w:r w:rsidRPr="00B65D65">
        <w:rPr>
          <w:rFonts w:hint="cs"/>
          <w:szCs w:val="24"/>
          <w:rtl/>
          <w:lang w:eastAsia="he-IL"/>
        </w:rPr>
        <w:t>, עוב</w:t>
      </w:r>
      <w:r>
        <w:rPr>
          <w:rFonts w:hint="cs"/>
          <w:szCs w:val="24"/>
          <w:rtl/>
          <w:lang w:eastAsia="he-IL"/>
        </w:rPr>
        <w:t>דיו וכל הפועלים מטעמו ואשר אירע</w:t>
      </w:r>
      <w:r w:rsidRPr="00B65D65">
        <w:rPr>
          <w:rFonts w:hint="cs"/>
          <w:szCs w:val="24"/>
          <w:rtl/>
          <w:lang w:eastAsia="he-IL"/>
        </w:rPr>
        <w:t xml:space="preserve"> כתוצאה ממעשה, רשלנות, לרבות מחדל, טעות או השמטה, מצג בלתי נכון, הצהרה רשלנית שנעשו  בתום לב, בכל הקשור </w:t>
      </w:r>
      <w:r w:rsidRPr="00B65D65">
        <w:rPr>
          <w:rFonts w:hint="eastAsia"/>
          <w:szCs w:val="24"/>
          <w:rtl/>
          <w:lang w:eastAsia="he-IL"/>
        </w:rPr>
        <w:t>למתן</w:t>
      </w:r>
      <w:r w:rsidRPr="00B65D65">
        <w:rPr>
          <w:szCs w:val="24"/>
          <w:rtl/>
          <w:lang w:eastAsia="he-IL"/>
        </w:rPr>
        <w:t xml:space="preserve"> </w:t>
      </w:r>
      <w:r w:rsidRPr="00B65D65">
        <w:rPr>
          <w:rFonts w:hint="eastAsia"/>
          <w:szCs w:val="24"/>
          <w:rtl/>
          <w:lang w:eastAsia="he-IL"/>
        </w:rPr>
        <w:t>שירותי</w:t>
      </w:r>
      <w:r w:rsidRPr="00B65D65">
        <w:rPr>
          <w:szCs w:val="24"/>
          <w:rtl/>
          <w:lang w:eastAsia="he-IL"/>
        </w:rPr>
        <w:t xml:space="preserve"> </w:t>
      </w:r>
      <w:r w:rsidRPr="00B65D65">
        <w:rPr>
          <w:rFonts w:hint="eastAsia"/>
          <w:szCs w:val="24"/>
          <w:rtl/>
          <w:lang w:eastAsia="he-IL"/>
        </w:rPr>
        <w:t>ייצוג</w:t>
      </w:r>
      <w:r w:rsidRPr="00B65D65">
        <w:rPr>
          <w:szCs w:val="24"/>
          <w:rtl/>
          <w:lang w:eastAsia="he-IL"/>
        </w:rPr>
        <w:t xml:space="preserve"> </w:t>
      </w:r>
      <w:r w:rsidRPr="00B65D65">
        <w:rPr>
          <w:rFonts w:hint="eastAsia"/>
          <w:szCs w:val="24"/>
          <w:rtl/>
          <w:lang w:eastAsia="he-IL"/>
        </w:rPr>
        <w:t>משפטי</w:t>
      </w:r>
      <w:r w:rsidRPr="00B65D65">
        <w:rPr>
          <w:szCs w:val="24"/>
          <w:rtl/>
          <w:lang w:eastAsia="he-IL"/>
        </w:rPr>
        <w:t xml:space="preserve"> </w:t>
      </w:r>
      <w:r w:rsidRPr="00B65D65">
        <w:rPr>
          <w:rFonts w:hint="eastAsia"/>
          <w:szCs w:val="24"/>
          <w:rtl/>
          <w:lang w:eastAsia="he-IL"/>
        </w:rPr>
        <w:t>בהליכים</w:t>
      </w:r>
      <w:r w:rsidRPr="00B65D65">
        <w:rPr>
          <w:szCs w:val="24"/>
          <w:rtl/>
          <w:lang w:eastAsia="he-IL"/>
        </w:rPr>
        <w:t xml:space="preserve"> </w:t>
      </w:r>
      <w:r w:rsidRPr="00B65D65">
        <w:rPr>
          <w:rFonts w:hint="eastAsia"/>
          <w:szCs w:val="24"/>
          <w:rtl/>
          <w:lang w:eastAsia="he-IL"/>
        </w:rPr>
        <w:t>פליליים בתחום</w:t>
      </w:r>
      <w:r w:rsidRPr="00B65D65">
        <w:rPr>
          <w:rFonts w:hint="cs"/>
          <w:szCs w:val="24"/>
          <w:rtl/>
          <w:lang w:eastAsia="he-IL"/>
        </w:rPr>
        <w:t xml:space="preserve"> סמכויות המשרד בהתאם להסכם עם משרד האנרגיה והמים.</w:t>
      </w:r>
    </w:p>
    <w:p w14:paraId="5634B4E6" w14:textId="77777777" w:rsidR="006B3562" w:rsidRPr="00B65D65" w:rsidRDefault="006B3562" w:rsidP="006B3562">
      <w:pPr>
        <w:spacing w:line="360" w:lineRule="auto"/>
        <w:ind w:left="360"/>
        <w:contextualSpacing/>
        <w:rPr>
          <w:szCs w:val="24"/>
          <w:rtl/>
          <w:lang w:eastAsia="he-IL"/>
        </w:rPr>
      </w:pPr>
    </w:p>
    <w:p w14:paraId="3F0CC401" w14:textId="77777777" w:rsidR="006B3562" w:rsidRPr="00B65D65" w:rsidRDefault="006B3562" w:rsidP="006B3562">
      <w:pPr>
        <w:numPr>
          <w:ilvl w:val="2"/>
          <w:numId w:val="106"/>
        </w:numPr>
        <w:spacing w:line="360" w:lineRule="auto"/>
        <w:ind w:right="0"/>
        <w:contextualSpacing/>
        <w:jc w:val="both"/>
        <w:rPr>
          <w:szCs w:val="24"/>
          <w:lang w:eastAsia="he-IL"/>
        </w:rPr>
      </w:pPr>
      <w:r w:rsidRPr="00B65D65">
        <w:rPr>
          <w:rFonts w:hint="cs"/>
          <w:szCs w:val="24"/>
          <w:rtl/>
          <w:lang w:eastAsia="he-IL"/>
        </w:rPr>
        <w:t xml:space="preserve">גבולות האחריות לא יפחתו מ 500,000 דולר ארה"ב למקרה ולשנה. </w:t>
      </w:r>
    </w:p>
    <w:p w14:paraId="67C83C25" w14:textId="77777777" w:rsidR="006B3562" w:rsidRPr="00B65D65" w:rsidRDefault="006B3562" w:rsidP="006B3562">
      <w:pPr>
        <w:spacing w:line="360" w:lineRule="auto"/>
        <w:ind w:left="360"/>
        <w:contextualSpacing/>
        <w:rPr>
          <w:szCs w:val="24"/>
          <w:rtl/>
          <w:lang w:eastAsia="he-IL"/>
        </w:rPr>
      </w:pPr>
    </w:p>
    <w:p w14:paraId="07B832DC" w14:textId="77777777" w:rsidR="006B3562" w:rsidRPr="00B65D65" w:rsidRDefault="006B3562" w:rsidP="006B3562">
      <w:pPr>
        <w:numPr>
          <w:ilvl w:val="2"/>
          <w:numId w:val="106"/>
        </w:numPr>
        <w:spacing w:line="360" w:lineRule="auto"/>
        <w:ind w:right="0"/>
        <w:contextualSpacing/>
        <w:jc w:val="both"/>
        <w:rPr>
          <w:szCs w:val="24"/>
          <w:rtl/>
          <w:lang w:eastAsia="he-IL"/>
        </w:rPr>
      </w:pPr>
      <w:r w:rsidRPr="00B65D65">
        <w:rPr>
          <w:rFonts w:hint="cs"/>
          <w:szCs w:val="24"/>
          <w:rtl/>
          <w:lang w:eastAsia="he-IL"/>
        </w:rPr>
        <w:t>הכיסוי על פי הפוליסה יורחב לכלול את ההרחבות הבאות:-</w:t>
      </w:r>
    </w:p>
    <w:p w14:paraId="4083C61D" w14:textId="77777777" w:rsidR="006B3562" w:rsidRPr="00B65D65" w:rsidRDefault="006B3562" w:rsidP="006B3562">
      <w:pPr>
        <w:numPr>
          <w:ilvl w:val="5"/>
          <w:numId w:val="107"/>
        </w:numPr>
        <w:spacing w:line="360" w:lineRule="auto"/>
        <w:ind w:left="1794" w:hanging="66"/>
        <w:contextualSpacing/>
        <w:jc w:val="both"/>
        <w:rPr>
          <w:szCs w:val="24"/>
          <w:rtl/>
          <w:lang w:eastAsia="he-IL"/>
        </w:rPr>
      </w:pPr>
      <w:r w:rsidRPr="00B65D65">
        <w:rPr>
          <w:rFonts w:hint="cs"/>
          <w:szCs w:val="24"/>
          <w:rtl/>
          <w:lang w:eastAsia="he-IL"/>
        </w:rPr>
        <w:t>אי יושר עובדים.</w:t>
      </w:r>
    </w:p>
    <w:p w14:paraId="1A54161D" w14:textId="77777777" w:rsidR="006B3562" w:rsidRPr="00B65D65" w:rsidRDefault="006B3562" w:rsidP="006B3562">
      <w:pPr>
        <w:numPr>
          <w:ilvl w:val="5"/>
          <w:numId w:val="107"/>
        </w:numPr>
        <w:spacing w:line="360" w:lineRule="auto"/>
        <w:ind w:left="1794" w:hanging="66"/>
        <w:contextualSpacing/>
        <w:jc w:val="both"/>
        <w:rPr>
          <w:szCs w:val="24"/>
          <w:rtl/>
          <w:lang w:eastAsia="he-IL"/>
        </w:rPr>
      </w:pPr>
      <w:r w:rsidRPr="00B65D65">
        <w:rPr>
          <w:rFonts w:hint="cs"/>
          <w:szCs w:val="24"/>
          <w:rtl/>
          <w:lang w:eastAsia="he-IL"/>
        </w:rPr>
        <w:t>הוצאת דיבה ו/או לשון הרע.</w:t>
      </w:r>
    </w:p>
    <w:p w14:paraId="26E10644" w14:textId="77777777" w:rsidR="006B3562" w:rsidRPr="00B65D65" w:rsidRDefault="006B3562" w:rsidP="006B3562">
      <w:pPr>
        <w:numPr>
          <w:ilvl w:val="5"/>
          <w:numId w:val="107"/>
        </w:numPr>
        <w:spacing w:line="360" w:lineRule="auto"/>
        <w:ind w:left="1794" w:hanging="66"/>
        <w:contextualSpacing/>
        <w:jc w:val="both"/>
        <w:rPr>
          <w:szCs w:val="24"/>
          <w:rtl/>
          <w:lang w:eastAsia="he-IL"/>
        </w:rPr>
      </w:pPr>
      <w:r w:rsidRPr="00B65D65">
        <w:rPr>
          <w:rFonts w:hint="cs"/>
          <w:szCs w:val="24"/>
          <w:rtl/>
          <w:lang w:eastAsia="he-IL"/>
        </w:rPr>
        <w:t>אובדן מסמכים, לרבות אובדן השימוש ו/או עיכוב עקב מקרה ביטוח.</w:t>
      </w:r>
    </w:p>
    <w:p w14:paraId="21BA2D3B" w14:textId="77777777" w:rsidR="006B3562" w:rsidRPr="00B65D65" w:rsidRDefault="006B3562" w:rsidP="006B3562">
      <w:pPr>
        <w:numPr>
          <w:ilvl w:val="5"/>
          <w:numId w:val="107"/>
        </w:numPr>
        <w:spacing w:line="360" w:lineRule="auto"/>
        <w:ind w:left="1794" w:hanging="66"/>
        <w:contextualSpacing/>
        <w:jc w:val="both"/>
        <w:rPr>
          <w:szCs w:val="24"/>
          <w:rtl/>
          <w:lang w:eastAsia="he-IL"/>
        </w:rPr>
      </w:pPr>
      <w:r w:rsidRPr="00B65D65">
        <w:rPr>
          <w:rFonts w:hint="cs"/>
          <w:szCs w:val="24"/>
          <w:rtl/>
          <w:lang w:eastAsia="he-IL"/>
        </w:rPr>
        <w:t xml:space="preserve">אחריות צולבת </w:t>
      </w:r>
      <w:r w:rsidRPr="00B65D65">
        <w:rPr>
          <w:rFonts w:hint="cs"/>
          <w:szCs w:val="24"/>
          <w:lang w:eastAsia="he-IL"/>
        </w:rPr>
        <w:t>CROSS LIABILITY</w:t>
      </w:r>
      <w:r w:rsidRPr="00B65D65">
        <w:rPr>
          <w:rFonts w:hint="cs"/>
          <w:szCs w:val="24"/>
          <w:rtl/>
          <w:lang w:eastAsia="he-IL"/>
        </w:rPr>
        <w:t>.</w:t>
      </w:r>
    </w:p>
    <w:p w14:paraId="7E65F1B1" w14:textId="77777777" w:rsidR="006B3562" w:rsidRPr="00B65D65" w:rsidRDefault="006B3562" w:rsidP="006B3562">
      <w:pPr>
        <w:numPr>
          <w:ilvl w:val="5"/>
          <w:numId w:val="107"/>
        </w:numPr>
        <w:spacing w:line="360" w:lineRule="auto"/>
        <w:ind w:left="1794" w:hanging="66"/>
        <w:contextualSpacing/>
        <w:jc w:val="both"/>
        <w:rPr>
          <w:szCs w:val="24"/>
          <w:rtl/>
          <w:lang w:eastAsia="he-IL"/>
        </w:rPr>
      </w:pPr>
      <w:r w:rsidRPr="00B65D65">
        <w:rPr>
          <w:rFonts w:hint="cs"/>
          <w:szCs w:val="24"/>
          <w:rtl/>
          <w:lang w:eastAsia="he-IL"/>
        </w:rPr>
        <w:t>הארכת תקופת הגילוי לפחות ל 6 חודשים.</w:t>
      </w:r>
    </w:p>
    <w:p w14:paraId="27F61B86" w14:textId="77777777" w:rsidR="006B3562" w:rsidRPr="00B65D65" w:rsidRDefault="006B3562" w:rsidP="006B3562">
      <w:pPr>
        <w:spacing w:line="360" w:lineRule="auto"/>
        <w:ind w:left="1341"/>
        <w:contextualSpacing/>
        <w:jc w:val="both"/>
        <w:rPr>
          <w:szCs w:val="24"/>
          <w:lang w:eastAsia="he-IL"/>
        </w:rPr>
      </w:pPr>
    </w:p>
    <w:p w14:paraId="278A9FD9" w14:textId="77777777" w:rsidR="006B3562" w:rsidRPr="00B65D65" w:rsidRDefault="006B3562" w:rsidP="006B3562">
      <w:pPr>
        <w:numPr>
          <w:ilvl w:val="2"/>
          <w:numId w:val="106"/>
        </w:numPr>
        <w:spacing w:line="360" w:lineRule="auto"/>
        <w:ind w:right="0"/>
        <w:contextualSpacing/>
        <w:jc w:val="both"/>
        <w:rPr>
          <w:szCs w:val="24"/>
          <w:rtl/>
          <w:lang w:eastAsia="he-IL"/>
        </w:rPr>
      </w:pPr>
      <w:r w:rsidRPr="00B65D65">
        <w:rPr>
          <w:rFonts w:hint="cs"/>
          <w:szCs w:val="24"/>
          <w:rtl/>
          <w:lang w:eastAsia="he-IL"/>
        </w:rPr>
        <w:t xml:space="preserve">הכיסוי על פי הפוליסה יורחב לכסות את מדינת ישראל </w:t>
      </w:r>
      <w:r w:rsidRPr="00B65D65">
        <w:rPr>
          <w:szCs w:val="24"/>
          <w:rtl/>
          <w:lang w:eastAsia="he-IL"/>
        </w:rPr>
        <w:t>–</w:t>
      </w:r>
      <w:r w:rsidRPr="00B65D65">
        <w:rPr>
          <w:rFonts w:hint="cs"/>
          <w:szCs w:val="24"/>
          <w:rtl/>
          <w:lang w:eastAsia="he-IL"/>
        </w:rPr>
        <w:t xml:space="preserve"> משרד </w:t>
      </w:r>
      <w:r>
        <w:rPr>
          <w:rFonts w:hint="cs"/>
          <w:szCs w:val="24"/>
          <w:rtl/>
          <w:lang w:eastAsia="he-IL"/>
        </w:rPr>
        <w:t>התשתיות הלאומיות, האנרגיה והמים ככל</w:t>
      </w:r>
      <w:r w:rsidRPr="00B65D65">
        <w:rPr>
          <w:rFonts w:hint="cs"/>
          <w:szCs w:val="24"/>
          <w:rtl/>
          <w:lang w:eastAsia="he-IL"/>
        </w:rPr>
        <w:t xml:space="preserve"> שייחשבו אחראים למעשי ו/או מחדלי </w:t>
      </w:r>
      <w:r w:rsidRPr="002C2C22">
        <w:rPr>
          <w:rFonts w:hint="cs"/>
          <w:szCs w:val="24"/>
          <w:rtl/>
          <w:lang w:eastAsia="he-IL"/>
        </w:rPr>
        <w:t xml:space="preserve">הזוכה/היועץ </w:t>
      </w:r>
      <w:r w:rsidRPr="00B65D65">
        <w:rPr>
          <w:rFonts w:hint="cs"/>
          <w:szCs w:val="24"/>
          <w:rtl/>
          <w:lang w:eastAsia="he-IL"/>
        </w:rPr>
        <w:t>והפועלים מטעמו.</w:t>
      </w:r>
    </w:p>
    <w:p w14:paraId="0C231C34" w14:textId="77777777" w:rsidR="006B3562" w:rsidRPr="00B65D65" w:rsidRDefault="006B3562" w:rsidP="006B3562">
      <w:pPr>
        <w:spacing w:line="360" w:lineRule="auto"/>
        <w:jc w:val="both"/>
        <w:rPr>
          <w:szCs w:val="24"/>
          <w:rtl/>
        </w:rPr>
      </w:pPr>
      <w:r w:rsidRPr="00B65D65">
        <w:rPr>
          <w:rFonts w:hint="cs"/>
          <w:szCs w:val="24"/>
          <w:rtl/>
        </w:rPr>
        <w:t xml:space="preserve"> </w:t>
      </w:r>
    </w:p>
    <w:p w14:paraId="39FDBE99" w14:textId="77777777" w:rsidR="006B3562" w:rsidRPr="00AB02DB" w:rsidRDefault="006B3562" w:rsidP="006B3562">
      <w:pPr>
        <w:pStyle w:val="1"/>
        <w:numPr>
          <w:ilvl w:val="1"/>
          <w:numId w:val="70"/>
        </w:numPr>
        <w:ind w:hanging="681"/>
        <w:rPr>
          <w:rtl/>
        </w:rPr>
      </w:pPr>
      <w:r w:rsidRPr="00AB02DB">
        <w:rPr>
          <w:rFonts w:hint="cs"/>
          <w:rtl/>
        </w:rPr>
        <w:t>כללי</w:t>
      </w:r>
    </w:p>
    <w:p w14:paraId="5685C6E7" w14:textId="77777777" w:rsidR="006B3562" w:rsidRPr="00B65D65" w:rsidRDefault="006B3562" w:rsidP="006B3562">
      <w:pPr>
        <w:numPr>
          <w:ilvl w:val="0"/>
          <w:numId w:val="90"/>
        </w:numPr>
        <w:spacing w:line="360" w:lineRule="auto"/>
        <w:ind w:left="1728" w:hanging="567"/>
        <w:contextualSpacing/>
        <w:jc w:val="both"/>
        <w:rPr>
          <w:szCs w:val="24"/>
          <w:rtl/>
          <w:lang w:eastAsia="he-IL"/>
        </w:rPr>
      </w:pPr>
      <w:r w:rsidRPr="00B65D65">
        <w:rPr>
          <w:rFonts w:hint="cs"/>
          <w:szCs w:val="24"/>
          <w:rtl/>
          <w:lang w:eastAsia="he-IL"/>
        </w:rPr>
        <w:t xml:space="preserve">בכל פוליסות הביטוח הנ"ל יכללו התנאים </w:t>
      </w:r>
      <w:r>
        <w:rPr>
          <w:rFonts w:hint="cs"/>
          <w:szCs w:val="24"/>
          <w:rtl/>
          <w:lang w:eastAsia="he-IL"/>
        </w:rPr>
        <w:t>המפורטים להלן</w:t>
      </w:r>
      <w:r w:rsidRPr="00B65D65">
        <w:rPr>
          <w:rFonts w:hint="cs"/>
          <w:szCs w:val="24"/>
          <w:rtl/>
          <w:lang w:eastAsia="he-IL"/>
        </w:rPr>
        <w:t>:</w:t>
      </w:r>
    </w:p>
    <w:p w14:paraId="652C6528" w14:textId="77777777" w:rsidR="006B3562" w:rsidRPr="00B65D65" w:rsidRDefault="006B3562" w:rsidP="006B3562">
      <w:pPr>
        <w:numPr>
          <w:ilvl w:val="0"/>
          <w:numId w:val="108"/>
        </w:numPr>
        <w:spacing w:line="360" w:lineRule="auto"/>
        <w:ind w:left="2154" w:hanging="426"/>
        <w:contextualSpacing/>
        <w:jc w:val="both"/>
        <w:rPr>
          <w:szCs w:val="24"/>
          <w:lang w:eastAsia="he-IL"/>
        </w:rPr>
      </w:pPr>
      <w:r>
        <w:rPr>
          <w:rFonts w:hint="cs"/>
          <w:szCs w:val="24"/>
          <w:rtl/>
          <w:lang w:eastAsia="he-IL"/>
        </w:rPr>
        <w:t>לשם המבוטח יתווספו כמבוטחים נוספים:</w:t>
      </w:r>
      <w:r w:rsidRPr="00B65D65">
        <w:rPr>
          <w:rFonts w:hint="cs"/>
          <w:szCs w:val="24"/>
          <w:rtl/>
          <w:lang w:eastAsia="he-IL"/>
        </w:rPr>
        <w:t xml:space="preserve"> </w:t>
      </w:r>
      <w:r w:rsidRPr="00B65D65">
        <w:rPr>
          <w:rFonts w:hint="cs"/>
          <w:b/>
          <w:bCs/>
          <w:szCs w:val="24"/>
          <w:rtl/>
          <w:lang w:eastAsia="he-IL"/>
        </w:rPr>
        <w:t xml:space="preserve">מדינת ישראל </w:t>
      </w:r>
      <w:r w:rsidRPr="00B65D65">
        <w:rPr>
          <w:b/>
          <w:bCs/>
          <w:szCs w:val="24"/>
          <w:rtl/>
          <w:lang w:eastAsia="he-IL"/>
        </w:rPr>
        <w:t>–</w:t>
      </w:r>
      <w:r w:rsidRPr="00B65D65">
        <w:rPr>
          <w:rFonts w:hint="cs"/>
          <w:b/>
          <w:bCs/>
          <w:szCs w:val="24"/>
          <w:rtl/>
          <w:lang w:eastAsia="he-IL"/>
        </w:rPr>
        <w:t xml:space="preserve"> משרד התשתיות הלאומיות, האנרגיה והמים</w:t>
      </w:r>
      <w:r w:rsidRPr="00B65D65">
        <w:rPr>
          <w:rFonts w:hint="cs"/>
          <w:szCs w:val="24"/>
          <w:rtl/>
          <w:lang w:eastAsia="he-IL"/>
        </w:rPr>
        <w:t>.</w:t>
      </w:r>
      <w:r>
        <w:rPr>
          <w:rFonts w:hint="cs"/>
          <w:szCs w:val="24"/>
          <w:rtl/>
          <w:lang w:eastAsia="he-IL"/>
        </w:rPr>
        <w:t xml:space="preserve"> </w:t>
      </w:r>
      <w:r w:rsidRPr="00AB02DB">
        <w:rPr>
          <w:rFonts w:hint="cs"/>
          <w:szCs w:val="24"/>
          <w:rtl/>
          <w:lang w:eastAsia="he-IL"/>
        </w:rPr>
        <w:t>ב</w:t>
      </w:r>
      <w:r>
        <w:rPr>
          <w:rFonts w:hint="cs"/>
          <w:szCs w:val="24"/>
          <w:rtl/>
          <w:lang w:eastAsia="he-IL"/>
        </w:rPr>
        <w:t>כפוף להרחבת</w:t>
      </w:r>
      <w:r w:rsidRPr="00AB02DB">
        <w:rPr>
          <w:rFonts w:hint="cs"/>
          <w:szCs w:val="24"/>
          <w:rtl/>
          <w:lang w:eastAsia="he-IL"/>
        </w:rPr>
        <w:t xml:space="preserve"> השיפוי כמפורט לעיל</w:t>
      </w:r>
      <w:r>
        <w:rPr>
          <w:rFonts w:hint="cs"/>
          <w:szCs w:val="24"/>
          <w:rtl/>
          <w:lang w:eastAsia="he-IL"/>
        </w:rPr>
        <w:t>.</w:t>
      </w:r>
    </w:p>
    <w:p w14:paraId="7331962E" w14:textId="77777777" w:rsidR="006B3562" w:rsidRPr="00B65D65" w:rsidRDefault="006B3562" w:rsidP="006B3562">
      <w:pPr>
        <w:spacing w:line="360" w:lineRule="auto"/>
        <w:ind w:left="1140"/>
        <w:contextualSpacing/>
        <w:jc w:val="both"/>
        <w:rPr>
          <w:szCs w:val="24"/>
          <w:rtl/>
          <w:lang w:eastAsia="he-IL"/>
        </w:rPr>
      </w:pPr>
    </w:p>
    <w:p w14:paraId="505B5D11" w14:textId="77777777" w:rsidR="006B3562" w:rsidRPr="00B65D65" w:rsidRDefault="006B3562" w:rsidP="006B3562">
      <w:pPr>
        <w:numPr>
          <w:ilvl w:val="0"/>
          <w:numId w:val="108"/>
        </w:numPr>
        <w:spacing w:line="360" w:lineRule="auto"/>
        <w:ind w:left="2154" w:hanging="426"/>
        <w:contextualSpacing/>
        <w:jc w:val="both"/>
        <w:rPr>
          <w:szCs w:val="24"/>
          <w:lang w:eastAsia="he-IL"/>
        </w:rPr>
      </w:pPr>
      <w:r w:rsidRPr="00B65D65">
        <w:rPr>
          <w:rFonts w:hint="cs"/>
          <w:szCs w:val="24"/>
          <w:rtl/>
          <w:lang w:eastAsia="he-IL"/>
        </w:rPr>
        <w:t>בכל מקרה של צמצום או ביטול הביטוח ע"י אחד הצדדים לא יהיה להם כל תוקף אלא, אם ניתנה  על כך הודעה מוקדמת של 60 יום לפחות במכתב רשום לחשב המשרד.</w:t>
      </w:r>
    </w:p>
    <w:p w14:paraId="5C0E46D7" w14:textId="77777777" w:rsidR="006B3562" w:rsidRPr="00B65D65" w:rsidRDefault="006B3562" w:rsidP="006B3562">
      <w:pPr>
        <w:spacing w:line="360" w:lineRule="auto"/>
        <w:ind w:left="1140"/>
        <w:contextualSpacing/>
        <w:jc w:val="both"/>
        <w:rPr>
          <w:szCs w:val="24"/>
          <w:rtl/>
          <w:lang w:eastAsia="he-IL"/>
        </w:rPr>
      </w:pPr>
    </w:p>
    <w:p w14:paraId="2AC09500" w14:textId="77777777" w:rsidR="006B3562" w:rsidRPr="00B65D65" w:rsidRDefault="006B3562" w:rsidP="006B3562">
      <w:pPr>
        <w:numPr>
          <w:ilvl w:val="0"/>
          <w:numId w:val="108"/>
        </w:numPr>
        <w:spacing w:line="360" w:lineRule="auto"/>
        <w:ind w:left="2154" w:hanging="426"/>
        <w:contextualSpacing/>
        <w:jc w:val="both"/>
        <w:rPr>
          <w:szCs w:val="24"/>
          <w:lang w:eastAsia="he-IL"/>
        </w:rPr>
      </w:pPr>
      <w:r w:rsidRPr="00B65D65">
        <w:rPr>
          <w:rFonts w:hint="cs"/>
          <w:szCs w:val="24"/>
          <w:rtl/>
          <w:lang w:eastAsia="he-IL"/>
        </w:rPr>
        <w:t xml:space="preserve">המבטח מוותר על כל זכות תחלוף, תביעה, השתתפות או חזרה כלפי מדינת ישראל </w:t>
      </w:r>
      <w:r w:rsidRPr="00B65D65">
        <w:rPr>
          <w:szCs w:val="24"/>
          <w:rtl/>
          <w:lang w:eastAsia="he-IL"/>
        </w:rPr>
        <w:t>–</w:t>
      </w:r>
      <w:r w:rsidRPr="00B65D65">
        <w:rPr>
          <w:rFonts w:hint="cs"/>
          <w:szCs w:val="24"/>
          <w:rtl/>
          <w:lang w:eastAsia="he-IL"/>
        </w:rPr>
        <w:t xml:space="preserve"> משרד</w:t>
      </w:r>
      <w:r>
        <w:rPr>
          <w:rFonts w:hint="cs"/>
          <w:szCs w:val="24"/>
          <w:rtl/>
          <w:lang w:eastAsia="he-IL"/>
        </w:rPr>
        <w:t xml:space="preserve"> </w:t>
      </w:r>
      <w:r w:rsidRPr="00B65D65">
        <w:rPr>
          <w:rFonts w:hint="cs"/>
          <w:szCs w:val="24"/>
          <w:rtl/>
          <w:lang w:eastAsia="he-IL"/>
        </w:rPr>
        <w:t>התשתיות הלאומיות, האנרגיה והמים, ועובדיהם, ובלבד שה</w:t>
      </w:r>
      <w:r>
        <w:rPr>
          <w:rFonts w:hint="cs"/>
          <w:szCs w:val="24"/>
          <w:rtl/>
          <w:lang w:eastAsia="he-IL"/>
        </w:rPr>
        <w:t>ו</w:t>
      </w:r>
      <w:r w:rsidRPr="00B65D65">
        <w:rPr>
          <w:rFonts w:hint="cs"/>
          <w:szCs w:val="24"/>
          <w:rtl/>
          <w:lang w:eastAsia="he-IL"/>
        </w:rPr>
        <w:t>ו</w:t>
      </w:r>
      <w:r>
        <w:rPr>
          <w:rFonts w:hint="cs"/>
          <w:szCs w:val="24"/>
          <w:rtl/>
          <w:lang w:eastAsia="he-IL"/>
        </w:rPr>
        <w:t>י</w:t>
      </w:r>
      <w:r w:rsidRPr="00B65D65">
        <w:rPr>
          <w:rFonts w:hint="cs"/>
          <w:szCs w:val="24"/>
          <w:rtl/>
          <w:lang w:eastAsia="he-IL"/>
        </w:rPr>
        <w:t xml:space="preserve">תור לא יחול לטובת אדם שגרם לנזק מתוך כוונת זדון. </w:t>
      </w:r>
    </w:p>
    <w:p w14:paraId="3920F43F" w14:textId="77777777" w:rsidR="006B3562" w:rsidRPr="00B65D65" w:rsidRDefault="006B3562" w:rsidP="006B3562">
      <w:pPr>
        <w:spacing w:line="360" w:lineRule="auto"/>
        <w:ind w:left="1140"/>
        <w:contextualSpacing/>
        <w:jc w:val="both"/>
        <w:rPr>
          <w:szCs w:val="24"/>
          <w:rtl/>
          <w:lang w:eastAsia="he-IL"/>
        </w:rPr>
      </w:pPr>
    </w:p>
    <w:p w14:paraId="4046E729" w14:textId="77777777" w:rsidR="006B3562" w:rsidRPr="00B65D65" w:rsidRDefault="006B3562" w:rsidP="006B3562">
      <w:pPr>
        <w:numPr>
          <w:ilvl w:val="0"/>
          <w:numId w:val="108"/>
        </w:numPr>
        <w:spacing w:line="360" w:lineRule="auto"/>
        <w:ind w:left="2154" w:hanging="426"/>
        <w:contextualSpacing/>
        <w:jc w:val="both"/>
        <w:rPr>
          <w:szCs w:val="24"/>
          <w:lang w:eastAsia="he-IL"/>
        </w:rPr>
      </w:pPr>
      <w:r w:rsidRPr="002C2C22">
        <w:rPr>
          <w:rFonts w:hint="cs"/>
          <w:szCs w:val="24"/>
          <w:rtl/>
          <w:lang w:eastAsia="he-IL"/>
        </w:rPr>
        <w:t xml:space="preserve">הזוכה/היועץ </w:t>
      </w:r>
      <w:r w:rsidRPr="00B65D65">
        <w:rPr>
          <w:rFonts w:hint="cs"/>
          <w:szCs w:val="24"/>
          <w:rtl/>
          <w:lang w:eastAsia="he-IL"/>
        </w:rPr>
        <w:t>לבדו אחראי כלפי המבטח לתשלום הפרמיות עבור הפוליסות ולמילוי כל החובות המוטלות על המבוטח על פי תנאי הפוליסות.</w:t>
      </w:r>
    </w:p>
    <w:p w14:paraId="7B1ED44D" w14:textId="77777777" w:rsidR="006B3562" w:rsidRPr="00B65D65" w:rsidRDefault="006B3562" w:rsidP="006B3562">
      <w:pPr>
        <w:spacing w:line="360" w:lineRule="auto"/>
        <w:ind w:left="360"/>
        <w:contextualSpacing/>
        <w:rPr>
          <w:szCs w:val="24"/>
          <w:rtl/>
          <w:lang w:eastAsia="he-IL"/>
        </w:rPr>
      </w:pPr>
    </w:p>
    <w:p w14:paraId="68C387F4" w14:textId="77777777" w:rsidR="006B3562" w:rsidRPr="00B65D65" w:rsidRDefault="006B3562" w:rsidP="006B3562">
      <w:pPr>
        <w:numPr>
          <w:ilvl w:val="0"/>
          <w:numId w:val="108"/>
        </w:numPr>
        <w:spacing w:line="360" w:lineRule="auto"/>
        <w:ind w:left="2154" w:hanging="426"/>
        <w:contextualSpacing/>
        <w:jc w:val="both"/>
        <w:rPr>
          <w:szCs w:val="24"/>
          <w:lang w:eastAsia="he-IL"/>
        </w:rPr>
      </w:pPr>
      <w:r w:rsidRPr="00B65D65">
        <w:rPr>
          <w:rFonts w:hint="cs"/>
          <w:szCs w:val="24"/>
          <w:rtl/>
          <w:lang w:eastAsia="he-IL"/>
        </w:rPr>
        <w:t xml:space="preserve">ההשתתפות העצמית הנקובה בכל פוליסה תחול בלעדית על </w:t>
      </w:r>
      <w:r w:rsidRPr="002C2C22">
        <w:rPr>
          <w:rFonts w:hint="cs"/>
          <w:szCs w:val="24"/>
          <w:rtl/>
          <w:lang w:eastAsia="he-IL"/>
        </w:rPr>
        <w:t>הזוכה/היועץ</w:t>
      </w:r>
      <w:r w:rsidRPr="00B65D65">
        <w:rPr>
          <w:rFonts w:hint="cs"/>
          <w:szCs w:val="24"/>
          <w:rtl/>
          <w:lang w:eastAsia="he-IL"/>
        </w:rPr>
        <w:t>.</w:t>
      </w:r>
    </w:p>
    <w:p w14:paraId="304390C1" w14:textId="77777777" w:rsidR="006B3562" w:rsidRPr="00B65D65" w:rsidRDefault="006B3562" w:rsidP="006B3562">
      <w:pPr>
        <w:spacing w:line="360" w:lineRule="auto"/>
        <w:ind w:left="1140"/>
        <w:contextualSpacing/>
        <w:jc w:val="both"/>
        <w:rPr>
          <w:szCs w:val="24"/>
          <w:rtl/>
          <w:lang w:eastAsia="he-IL"/>
        </w:rPr>
      </w:pPr>
    </w:p>
    <w:p w14:paraId="2B151248" w14:textId="77777777" w:rsidR="006B3562" w:rsidRPr="00B65D65" w:rsidRDefault="006B3562" w:rsidP="006B3562">
      <w:pPr>
        <w:numPr>
          <w:ilvl w:val="0"/>
          <w:numId w:val="108"/>
        </w:numPr>
        <w:spacing w:line="360" w:lineRule="auto"/>
        <w:ind w:left="2154" w:hanging="426"/>
        <w:contextualSpacing/>
        <w:jc w:val="both"/>
        <w:rPr>
          <w:szCs w:val="24"/>
          <w:lang w:eastAsia="he-IL"/>
        </w:rPr>
      </w:pPr>
      <w:r w:rsidRPr="00B65D65">
        <w:rPr>
          <w:rFonts w:hint="cs"/>
          <w:szCs w:val="24"/>
          <w:rtl/>
          <w:lang w:eastAsia="he-I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626B29A6" w14:textId="77777777" w:rsidR="006B3562" w:rsidRPr="00B65D65" w:rsidRDefault="006B3562" w:rsidP="006B3562">
      <w:pPr>
        <w:spacing w:line="360" w:lineRule="auto"/>
        <w:ind w:left="1140"/>
        <w:contextualSpacing/>
        <w:jc w:val="both"/>
        <w:rPr>
          <w:szCs w:val="24"/>
          <w:rtl/>
          <w:lang w:eastAsia="he-IL"/>
        </w:rPr>
      </w:pPr>
    </w:p>
    <w:p w14:paraId="4429A8CF" w14:textId="77777777" w:rsidR="006B3562" w:rsidRPr="00B65D65" w:rsidRDefault="006B3562" w:rsidP="006B3562">
      <w:pPr>
        <w:numPr>
          <w:ilvl w:val="0"/>
          <w:numId w:val="108"/>
        </w:numPr>
        <w:spacing w:line="360" w:lineRule="auto"/>
        <w:ind w:left="2154" w:hanging="426"/>
        <w:contextualSpacing/>
        <w:jc w:val="both"/>
        <w:rPr>
          <w:szCs w:val="24"/>
          <w:lang w:eastAsia="he-IL"/>
        </w:rPr>
      </w:pPr>
      <w:r w:rsidRPr="00B65D65">
        <w:rPr>
          <w:rFonts w:hint="cs"/>
          <w:szCs w:val="24"/>
          <w:rtl/>
          <w:lang w:eastAsia="he-IL"/>
        </w:rPr>
        <w:t>העתקי פוליסות הביטוח מאושרות ע"י המבטח או אישור בחתימתו על ביצוע הביטוחים כאמור לעיל, יומצאו למשרד עד למועד חתימת ההסכם.</w:t>
      </w:r>
    </w:p>
    <w:p w14:paraId="0D3DEF6F" w14:textId="77777777" w:rsidR="006B3562" w:rsidRPr="00B65D65" w:rsidRDefault="006B3562" w:rsidP="006B3562">
      <w:pPr>
        <w:spacing w:line="360" w:lineRule="auto"/>
        <w:ind w:left="1380"/>
        <w:contextualSpacing/>
        <w:jc w:val="both"/>
        <w:rPr>
          <w:szCs w:val="24"/>
          <w:rtl/>
          <w:lang w:eastAsia="he-IL"/>
        </w:rPr>
      </w:pPr>
      <w:r w:rsidRPr="00B65D65">
        <w:rPr>
          <w:rFonts w:hint="cs"/>
          <w:szCs w:val="24"/>
          <w:rtl/>
          <w:lang w:eastAsia="he-IL"/>
        </w:rPr>
        <w:t xml:space="preserve"> </w:t>
      </w:r>
    </w:p>
    <w:p w14:paraId="1C172DD3" w14:textId="77777777" w:rsidR="006B3562" w:rsidRDefault="006B3562" w:rsidP="006B3562">
      <w:pPr>
        <w:numPr>
          <w:ilvl w:val="0"/>
          <w:numId w:val="108"/>
        </w:numPr>
        <w:spacing w:line="360" w:lineRule="auto"/>
        <w:ind w:left="2154" w:hanging="426"/>
        <w:contextualSpacing/>
        <w:jc w:val="both"/>
        <w:rPr>
          <w:szCs w:val="24"/>
          <w:lang w:eastAsia="he-IL"/>
        </w:rPr>
      </w:pPr>
      <w:r w:rsidRPr="002C2C22">
        <w:rPr>
          <w:rFonts w:hint="cs"/>
          <w:szCs w:val="24"/>
          <w:rtl/>
          <w:lang w:eastAsia="he-IL"/>
        </w:rPr>
        <w:t xml:space="preserve">הזוכה/היועץ </w:t>
      </w:r>
      <w:r w:rsidRPr="00B65D65">
        <w:rPr>
          <w:rFonts w:hint="cs"/>
          <w:szCs w:val="24"/>
          <w:rtl/>
          <w:lang w:eastAsia="he-IL"/>
        </w:rPr>
        <w:t xml:space="preserve">מתחייב כי בכל תקופת ההתקשרות החוזית עם מדינת ישראל </w:t>
      </w:r>
      <w:r w:rsidRPr="00B65D65">
        <w:rPr>
          <w:szCs w:val="24"/>
          <w:rtl/>
          <w:lang w:eastAsia="he-IL"/>
        </w:rPr>
        <w:t>–</w:t>
      </w:r>
      <w:r w:rsidRPr="00B65D65">
        <w:rPr>
          <w:rFonts w:hint="cs"/>
          <w:szCs w:val="24"/>
          <w:rtl/>
          <w:lang w:eastAsia="he-IL"/>
        </w:rPr>
        <w:t xml:space="preserve"> משרד התשתיות הלאומיות, האנרגיה והמים יחזיק בתוקף את פוליסות הביטוח. </w:t>
      </w:r>
      <w:r w:rsidRPr="002C2C22">
        <w:rPr>
          <w:rFonts w:hint="cs"/>
          <w:szCs w:val="24"/>
          <w:rtl/>
          <w:lang w:eastAsia="he-IL"/>
        </w:rPr>
        <w:t xml:space="preserve">הזוכה/היועץ </w:t>
      </w:r>
      <w:r w:rsidRPr="00B65D65">
        <w:rPr>
          <w:rFonts w:hint="cs"/>
          <w:szCs w:val="24"/>
          <w:rtl/>
          <w:lang w:eastAsia="he-IL"/>
        </w:rPr>
        <w:t>מתחייב כי פוליסות הביטוח תחודשנה על ידו מדי שנה בשנה, כל עוד החוזה עם המשרד בתוקף.</w:t>
      </w:r>
      <w:r>
        <w:rPr>
          <w:rFonts w:hint="cs"/>
          <w:szCs w:val="24"/>
          <w:rtl/>
          <w:lang w:eastAsia="he-IL"/>
        </w:rPr>
        <w:t xml:space="preserve"> </w:t>
      </w:r>
    </w:p>
    <w:p w14:paraId="4045A97B" w14:textId="77777777" w:rsidR="006B3562" w:rsidRDefault="006B3562" w:rsidP="006B3562">
      <w:pPr>
        <w:spacing w:line="360" w:lineRule="auto"/>
        <w:ind w:left="2154"/>
        <w:contextualSpacing/>
        <w:jc w:val="both"/>
        <w:rPr>
          <w:szCs w:val="24"/>
          <w:lang w:eastAsia="he-IL"/>
        </w:rPr>
      </w:pPr>
    </w:p>
    <w:p w14:paraId="4B83A581" w14:textId="77777777" w:rsidR="006B3562" w:rsidRPr="00B65D65" w:rsidRDefault="006B3562" w:rsidP="006B3562">
      <w:pPr>
        <w:numPr>
          <w:ilvl w:val="0"/>
          <w:numId w:val="108"/>
        </w:numPr>
        <w:spacing w:line="360" w:lineRule="auto"/>
        <w:ind w:left="2154" w:hanging="426"/>
        <w:contextualSpacing/>
        <w:jc w:val="both"/>
        <w:rPr>
          <w:szCs w:val="24"/>
          <w:lang w:eastAsia="he-IL"/>
        </w:rPr>
      </w:pPr>
      <w:r w:rsidRPr="002C2C22">
        <w:rPr>
          <w:rFonts w:hint="cs"/>
          <w:szCs w:val="24"/>
          <w:rtl/>
          <w:lang w:eastAsia="he-IL"/>
        </w:rPr>
        <w:t xml:space="preserve">הזוכה/היועץ </w:t>
      </w:r>
      <w:r w:rsidRPr="00B65D65">
        <w:rPr>
          <w:rFonts w:hint="cs"/>
          <w:szCs w:val="24"/>
          <w:rtl/>
          <w:lang w:eastAsia="he-IL"/>
        </w:rPr>
        <w:t xml:space="preserve">מתחייב להציג את העתקי הפוליסות המחודשות מאושרות וחתומות ע"י המבטח או אישור חתום על ידי המבטח על חידושן למשרד, לכל המאוחר שבועיים לפני סיום תקופת הביטוח. </w:t>
      </w:r>
    </w:p>
    <w:p w14:paraId="14712D31" w14:textId="77777777" w:rsidR="006B3562" w:rsidRPr="00B65D65" w:rsidRDefault="006B3562" w:rsidP="006B3562">
      <w:pPr>
        <w:spacing w:line="360" w:lineRule="auto"/>
        <w:jc w:val="both"/>
        <w:rPr>
          <w:szCs w:val="24"/>
          <w:rtl/>
        </w:rPr>
      </w:pPr>
    </w:p>
    <w:p w14:paraId="54DF76C8" w14:textId="77777777" w:rsidR="006B3562" w:rsidRPr="00B65D65" w:rsidRDefault="006B3562" w:rsidP="006B3562">
      <w:pPr>
        <w:numPr>
          <w:ilvl w:val="0"/>
          <w:numId w:val="108"/>
        </w:numPr>
        <w:spacing w:line="360" w:lineRule="auto"/>
        <w:ind w:left="2154" w:hanging="426"/>
        <w:contextualSpacing/>
        <w:jc w:val="both"/>
        <w:rPr>
          <w:szCs w:val="24"/>
          <w:rtl/>
          <w:lang w:eastAsia="he-IL"/>
        </w:rPr>
      </w:pPr>
      <w:r w:rsidRPr="00B65D65">
        <w:rPr>
          <w:rFonts w:hint="cs"/>
          <w:szCs w:val="24"/>
          <w:rtl/>
          <w:lang w:eastAsia="he-IL"/>
        </w:rPr>
        <w:t xml:space="preserve">אין בכל האמור בסעיפי הביטוח כדי לפטור את </w:t>
      </w:r>
      <w:r w:rsidRPr="002C2C22">
        <w:rPr>
          <w:rFonts w:hint="cs"/>
          <w:szCs w:val="24"/>
          <w:rtl/>
          <w:lang w:eastAsia="he-IL"/>
        </w:rPr>
        <w:t xml:space="preserve">הזוכה/היועץ </w:t>
      </w:r>
      <w:r w:rsidRPr="00B65D65">
        <w:rPr>
          <w:rFonts w:hint="cs"/>
          <w:szCs w:val="24"/>
          <w:rtl/>
          <w:lang w:eastAsia="he-IL"/>
        </w:rPr>
        <w:t>מכל חובה החלה עליו על פי דין ועל פי חוזה זה, ואין לפרש את האמור כוויתור של מדינת ישראל על כל זכות או סעד המוקנים לה על פי דין ועל פי חוזה זה.</w:t>
      </w:r>
    </w:p>
    <w:p w14:paraId="1BDCC986" w14:textId="77777777" w:rsidR="006B3562" w:rsidRDefault="006B3562" w:rsidP="006B3562">
      <w:pPr>
        <w:spacing w:line="360" w:lineRule="auto"/>
        <w:jc w:val="both"/>
        <w:rPr>
          <w:szCs w:val="24"/>
          <w:rtl/>
        </w:rPr>
      </w:pPr>
    </w:p>
    <w:p w14:paraId="002BDE9E" w14:textId="77777777" w:rsidR="006B3562" w:rsidRPr="00B65D65" w:rsidRDefault="006B3562" w:rsidP="006B3562">
      <w:pPr>
        <w:numPr>
          <w:ilvl w:val="0"/>
          <w:numId w:val="70"/>
        </w:numPr>
        <w:tabs>
          <w:tab w:val="clear" w:pos="567"/>
          <w:tab w:val="num" w:pos="207"/>
        </w:tabs>
        <w:spacing w:line="360" w:lineRule="auto"/>
        <w:ind w:left="207" w:right="0"/>
        <w:jc w:val="both"/>
        <w:rPr>
          <w:b/>
          <w:bCs/>
          <w:szCs w:val="24"/>
          <w:u w:val="single"/>
          <w:rtl/>
          <w:lang w:eastAsia="he-IL"/>
        </w:rPr>
      </w:pPr>
      <w:r w:rsidRPr="00B65D65">
        <w:rPr>
          <w:rFonts w:hint="cs"/>
          <w:b/>
          <w:bCs/>
          <w:szCs w:val="24"/>
          <w:u w:val="single"/>
          <w:rtl/>
          <w:lang w:eastAsia="he-IL"/>
        </w:rPr>
        <w:t>נזיקין</w:t>
      </w:r>
    </w:p>
    <w:p w14:paraId="2E080B12" w14:textId="77777777" w:rsidR="006B3562" w:rsidRPr="00DE1965" w:rsidRDefault="006B3562" w:rsidP="006B3562">
      <w:pPr>
        <w:pStyle w:val="af6"/>
        <w:numPr>
          <w:ilvl w:val="0"/>
          <w:numId w:val="116"/>
        </w:numPr>
        <w:spacing w:line="360" w:lineRule="auto"/>
        <w:jc w:val="both"/>
        <w:rPr>
          <w:szCs w:val="24"/>
        </w:rPr>
      </w:pPr>
      <w:r w:rsidRPr="00DE1965">
        <w:rPr>
          <w:rFonts w:hint="cs"/>
          <w:szCs w:val="24"/>
          <w:rtl/>
        </w:rPr>
        <w:t xml:space="preserve">הזוכה מצהיר בזה כי ידוע לו שהוא נותן את השירותים למשרד כקבלן עצמאי, שלא במסגרת שירות המדינה, על כל המשתמע מכך ומבלי שייווצרו יחסי עובד מעביד בין הזוכה או עובדיו לבין המשרד וכי המשרד לא יהיה אחראי בצורה כלשהי לנזקים שייגרמו לו בשל מתן השירותים על פי הסכם זה. </w:t>
      </w:r>
    </w:p>
    <w:p w14:paraId="059D89CF" w14:textId="77777777" w:rsidR="006B3562" w:rsidRPr="00B65D65" w:rsidRDefault="006B3562" w:rsidP="006B3562">
      <w:pPr>
        <w:spacing w:line="360" w:lineRule="auto"/>
        <w:ind w:left="801"/>
        <w:jc w:val="both"/>
        <w:rPr>
          <w:szCs w:val="24"/>
        </w:rPr>
      </w:pPr>
    </w:p>
    <w:p w14:paraId="07BC8B04" w14:textId="77777777" w:rsidR="006B3562" w:rsidRPr="00B65D65" w:rsidRDefault="006B3562" w:rsidP="006B3562">
      <w:pPr>
        <w:pStyle w:val="af6"/>
        <w:numPr>
          <w:ilvl w:val="0"/>
          <w:numId w:val="116"/>
        </w:numPr>
        <w:spacing w:line="360" w:lineRule="auto"/>
        <w:jc w:val="both"/>
        <w:rPr>
          <w:szCs w:val="24"/>
        </w:rPr>
      </w:pPr>
      <w:r w:rsidRPr="00B65D65">
        <w:rPr>
          <w:rFonts w:hint="cs"/>
          <w:szCs w:val="24"/>
          <w:rtl/>
        </w:rPr>
        <w:t xml:space="preserve">הזוכה </w:t>
      </w:r>
      <w:r>
        <w:rPr>
          <w:rFonts w:hint="cs"/>
          <w:szCs w:val="24"/>
          <w:rtl/>
        </w:rPr>
        <w:t>י</w:t>
      </w:r>
      <w:r w:rsidRPr="00B65D65">
        <w:rPr>
          <w:rFonts w:hint="cs"/>
          <w:szCs w:val="24"/>
          <w:rtl/>
        </w:rPr>
        <w:t>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672DD07F" w14:textId="77777777" w:rsidR="006B3562" w:rsidRPr="00B65D65" w:rsidRDefault="006B3562" w:rsidP="006B3562">
      <w:pPr>
        <w:spacing w:line="360" w:lineRule="auto"/>
        <w:ind w:left="360"/>
        <w:contextualSpacing/>
        <w:rPr>
          <w:szCs w:val="24"/>
          <w:rtl/>
          <w:lang w:eastAsia="he-IL"/>
        </w:rPr>
      </w:pPr>
    </w:p>
    <w:p w14:paraId="63A4933E" w14:textId="77777777" w:rsidR="006B3562" w:rsidRPr="00B65D65" w:rsidRDefault="006B3562" w:rsidP="006B3562">
      <w:pPr>
        <w:pStyle w:val="af6"/>
        <w:numPr>
          <w:ilvl w:val="0"/>
          <w:numId w:val="116"/>
        </w:numPr>
        <w:spacing w:line="360" w:lineRule="auto"/>
        <w:jc w:val="both"/>
        <w:rPr>
          <w:szCs w:val="24"/>
        </w:rPr>
      </w:pPr>
      <w:r w:rsidRPr="00B65D65">
        <w:rPr>
          <w:rFonts w:hint="cs"/>
          <w:szCs w:val="24"/>
          <w:rtl/>
        </w:rPr>
        <w:t>מוסכם בין הצדדים כי המשרד לא י</w:t>
      </w:r>
      <w:r>
        <w:rPr>
          <w:rFonts w:hint="cs"/>
          <w:szCs w:val="24"/>
          <w:rtl/>
        </w:rPr>
        <w:t>י</w:t>
      </w:r>
      <w:r w:rsidRPr="00B65D65">
        <w:rPr>
          <w:rFonts w:hint="cs"/>
          <w:szCs w:val="24"/>
          <w:rtl/>
        </w:rPr>
        <w:t>שא בכל תשלום, הוצאה או נזק מכל סיבה שהיא שייגרמו לגופו או רכושו של הזוכה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הזוכה בלבד.</w:t>
      </w:r>
    </w:p>
    <w:p w14:paraId="3BB19C12" w14:textId="77777777" w:rsidR="006B3562" w:rsidRPr="00B65D65" w:rsidRDefault="006B3562" w:rsidP="006B3562">
      <w:pPr>
        <w:spacing w:line="360" w:lineRule="auto"/>
        <w:ind w:left="360"/>
        <w:contextualSpacing/>
        <w:rPr>
          <w:szCs w:val="24"/>
          <w:rtl/>
          <w:lang w:eastAsia="he-IL"/>
        </w:rPr>
      </w:pPr>
    </w:p>
    <w:p w14:paraId="27BD439E" w14:textId="77777777" w:rsidR="006B3562" w:rsidRPr="00B65D65" w:rsidRDefault="006B3562" w:rsidP="006B3562">
      <w:pPr>
        <w:pStyle w:val="af6"/>
        <w:numPr>
          <w:ilvl w:val="0"/>
          <w:numId w:val="116"/>
        </w:numPr>
        <w:spacing w:line="360" w:lineRule="auto"/>
        <w:jc w:val="both"/>
        <w:rPr>
          <w:szCs w:val="24"/>
        </w:rPr>
      </w:pPr>
      <w:r w:rsidRPr="00B65D65">
        <w:rPr>
          <w:rFonts w:hint="cs"/>
          <w:szCs w:val="24"/>
          <w:rtl/>
        </w:rPr>
        <w:t>הזוכה מתחייב לשפות את המשרד על כל נזק, תשלום או הוצאה שייגרמו לו מכל סיבה שהיא הנובעים ממעשיו או מחדליו של הזוכה כתוצאה ישירה או עקיפה מהפעלתו של הסכם זה, מיד עם קבלת הודעה על כך מאת המשרד.</w:t>
      </w:r>
    </w:p>
    <w:p w14:paraId="22D7DF83" w14:textId="77777777" w:rsidR="006B3562" w:rsidRPr="00B65D65" w:rsidRDefault="006B3562" w:rsidP="006B3562">
      <w:pPr>
        <w:spacing w:line="360" w:lineRule="auto"/>
        <w:jc w:val="both"/>
        <w:rPr>
          <w:szCs w:val="24"/>
          <w:rtl/>
        </w:rPr>
      </w:pPr>
    </w:p>
    <w:p w14:paraId="4EA679A2" w14:textId="77777777" w:rsidR="006B3562" w:rsidRPr="00B65D65" w:rsidRDefault="006B3562" w:rsidP="006B3562">
      <w:pPr>
        <w:numPr>
          <w:ilvl w:val="0"/>
          <w:numId w:val="70"/>
        </w:numPr>
        <w:tabs>
          <w:tab w:val="clear" w:pos="567"/>
          <w:tab w:val="num" w:pos="207"/>
        </w:tabs>
        <w:spacing w:line="360" w:lineRule="auto"/>
        <w:ind w:left="207" w:right="0"/>
        <w:jc w:val="both"/>
        <w:rPr>
          <w:b/>
          <w:bCs/>
          <w:szCs w:val="24"/>
          <w:u w:val="single"/>
          <w:rtl/>
        </w:rPr>
      </w:pPr>
      <w:r w:rsidRPr="00B65D65">
        <w:rPr>
          <w:rFonts w:hint="cs"/>
          <w:b/>
          <w:bCs/>
          <w:szCs w:val="24"/>
          <w:u w:val="single"/>
          <w:rtl/>
        </w:rPr>
        <w:t>אישור קצין הביטחון</w:t>
      </w:r>
    </w:p>
    <w:p w14:paraId="63951BE8" w14:textId="77777777" w:rsidR="006B3562" w:rsidRPr="00B65D65" w:rsidRDefault="006B3562" w:rsidP="006B3562">
      <w:pPr>
        <w:numPr>
          <w:ilvl w:val="1"/>
          <w:numId w:val="109"/>
        </w:numPr>
        <w:tabs>
          <w:tab w:val="clear" w:pos="1080"/>
          <w:tab w:val="num" w:pos="720"/>
        </w:tabs>
        <w:spacing w:line="360" w:lineRule="auto"/>
        <w:ind w:left="720" w:right="0" w:hanging="486"/>
        <w:jc w:val="both"/>
        <w:rPr>
          <w:szCs w:val="24"/>
        </w:rPr>
      </w:pPr>
      <w:r w:rsidRPr="00B65D65">
        <w:rPr>
          <w:rFonts w:hint="cs"/>
          <w:szCs w:val="24"/>
          <w:rtl/>
        </w:rPr>
        <w:t>העסקתו של כל מועסק על ידי הזוכה, טעונה אישור מראש ובכתב של קצין הביטחון של המשרד.</w:t>
      </w:r>
    </w:p>
    <w:p w14:paraId="6A5C8E3C" w14:textId="77777777" w:rsidR="006B3562" w:rsidRPr="00B65D65" w:rsidRDefault="006B3562" w:rsidP="006B3562">
      <w:pPr>
        <w:spacing w:line="360" w:lineRule="auto"/>
        <w:ind w:left="720"/>
        <w:jc w:val="both"/>
        <w:rPr>
          <w:szCs w:val="24"/>
        </w:rPr>
      </w:pPr>
    </w:p>
    <w:p w14:paraId="7BC996C5" w14:textId="77777777" w:rsidR="006B3562" w:rsidRPr="00B65D65" w:rsidRDefault="006B3562" w:rsidP="006B3562">
      <w:pPr>
        <w:numPr>
          <w:ilvl w:val="1"/>
          <w:numId w:val="109"/>
        </w:numPr>
        <w:tabs>
          <w:tab w:val="clear" w:pos="1080"/>
          <w:tab w:val="num" w:pos="720"/>
        </w:tabs>
        <w:spacing w:line="360" w:lineRule="auto"/>
        <w:ind w:left="720" w:right="0" w:hanging="486"/>
        <w:jc w:val="both"/>
        <w:rPr>
          <w:szCs w:val="24"/>
        </w:rPr>
      </w:pPr>
      <w:r w:rsidRPr="00B65D65">
        <w:rPr>
          <w:rFonts w:hint="cs"/>
          <w:szCs w:val="24"/>
          <w:rtl/>
        </w:rPr>
        <w:t>הממונה יהא רשאי לדרוש מהזוכה להרחיק מהעבודה עובד המועסק על ידו גם לאחר שהעובד התקבל לעבודה בשירותו של הזוכה, והזוכה מתחייב לבצע את הדבר מיד לאחר שיידרש לעשות זאת.</w:t>
      </w:r>
    </w:p>
    <w:p w14:paraId="7FA9F0E2" w14:textId="77777777" w:rsidR="006B3562" w:rsidRPr="00B65D65" w:rsidRDefault="006B3562" w:rsidP="006B3562">
      <w:pPr>
        <w:spacing w:line="360" w:lineRule="auto"/>
        <w:ind w:left="360"/>
        <w:contextualSpacing/>
        <w:rPr>
          <w:szCs w:val="24"/>
          <w:rtl/>
          <w:lang w:eastAsia="he-IL"/>
        </w:rPr>
      </w:pPr>
    </w:p>
    <w:p w14:paraId="358B0EE7" w14:textId="77777777" w:rsidR="006B3562" w:rsidRPr="00B65D65" w:rsidRDefault="006B3562" w:rsidP="006B3562">
      <w:pPr>
        <w:numPr>
          <w:ilvl w:val="1"/>
          <w:numId w:val="109"/>
        </w:numPr>
        <w:tabs>
          <w:tab w:val="clear" w:pos="1080"/>
          <w:tab w:val="num" w:pos="720"/>
        </w:tabs>
        <w:spacing w:line="360" w:lineRule="auto"/>
        <w:ind w:left="720" w:right="0" w:hanging="486"/>
        <w:jc w:val="both"/>
        <w:rPr>
          <w:szCs w:val="24"/>
        </w:rPr>
      </w:pPr>
      <w:r w:rsidRPr="00B65D65">
        <w:rPr>
          <w:rFonts w:hint="cs"/>
          <w:szCs w:val="24"/>
          <w:rtl/>
        </w:rPr>
        <w:t>המשרד לא יהא חייב לפצות את הזוכה בדרך כלשהי בגין הפסדים או נזקים שנגרמו או שעשויים להיגרם לו בשל כך שהממונה סרב לאשר קבלת עובד לעבודה אצל הזוכה.</w:t>
      </w:r>
    </w:p>
    <w:p w14:paraId="32C7970D" w14:textId="77777777" w:rsidR="006B3562" w:rsidRPr="00B65D65" w:rsidRDefault="006B3562" w:rsidP="006B3562">
      <w:pPr>
        <w:spacing w:line="360" w:lineRule="auto"/>
        <w:ind w:left="360"/>
        <w:contextualSpacing/>
        <w:rPr>
          <w:szCs w:val="24"/>
          <w:rtl/>
          <w:lang w:eastAsia="he-IL"/>
        </w:rPr>
      </w:pPr>
    </w:p>
    <w:p w14:paraId="2DFA8D1D" w14:textId="77777777" w:rsidR="006B3562" w:rsidRPr="00B65D65" w:rsidRDefault="006B3562" w:rsidP="006B3562">
      <w:pPr>
        <w:numPr>
          <w:ilvl w:val="1"/>
          <w:numId w:val="109"/>
        </w:numPr>
        <w:tabs>
          <w:tab w:val="clear" w:pos="1080"/>
          <w:tab w:val="num" w:pos="720"/>
        </w:tabs>
        <w:spacing w:line="360" w:lineRule="auto"/>
        <w:ind w:left="720" w:right="0" w:hanging="486"/>
        <w:jc w:val="both"/>
        <w:rPr>
          <w:szCs w:val="24"/>
          <w:rtl/>
        </w:rPr>
      </w:pPr>
      <w:r w:rsidRPr="00B65D65">
        <w:rPr>
          <w:rFonts w:hint="cs"/>
          <w:szCs w:val="24"/>
          <w:rtl/>
        </w:rPr>
        <w:t xml:space="preserve">הזוכה יציית להוראות הממונה כפי שיינתנו מפעם לפעם בכל עניין הקשור לביצוע </w:t>
      </w:r>
      <w:r>
        <w:rPr>
          <w:rFonts w:hint="cs"/>
          <w:szCs w:val="24"/>
          <w:rtl/>
        </w:rPr>
        <w:t>הסכם</w:t>
      </w:r>
      <w:r w:rsidRPr="00B65D65">
        <w:rPr>
          <w:rFonts w:hint="cs"/>
          <w:szCs w:val="24"/>
          <w:rtl/>
        </w:rPr>
        <w:t xml:space="preserve"> זה, ובכלל זה אמצעי הביטחון.</w:t>
      </w:r>
    </w:p>
    <w:p w14:paraId="00045EA4" w14:textId="77777777" w:rsidR="006B3562" w:rsidRPr="00B65D65" w:rsidRDefault="006B3562" w:rsidP="006B3562">
      <w:pPr>
        <w:spacing w:line="360" w:lineRule="auto"/>
        <w:jc w:val="both"/>
        <w:rPr>
          <w:b/>
          <w:bCs/>
          <w:szCs w:val="24"/>
          <w:u w:val="single"/>
          <w:rtl/>
        </w:rPr>
      </w:pPr>
    </w:p>
    <w:p w14:paraId="42AF6988" w14:textId="77777777" w:rsidR="006B3562" w:rsidRPr="00B65D65" w:rsidRDefault="006B3562" w:rsidP="006B3562">
      <w:pPr>
        <w:numPr>
          <w:ilvl w:val="0"/>
          <w:numId w:val="70"/>
        </w:numPr>
        <w:tabs>
          <w:tab w:val="clear" w:pos="567"/>
          <w:tab w:val="num" w:pos="207"/>
        </w:tabs>
        <w:spacing w:line="360" w:lineRule="auto"/>
        <w:ind w:left="207" w:right="0"/>
        <w:jc w:val="both"/>
        <w:rPr>
          <w:b/>
          <w:bCs/>
          <w:szCs w:val="24"/>
          <w:u w:val="single"/>
          <w:lang w:eastAsia="he-IL"/>
        </w:rPr>
      </w:pPr>
      <w:r w:rsidRPr="00B65D65">
        <w:rPr>
          <w:rFonts w:hint="cs"/>
          <w:b/>
          <w:bCs/>
          <w:szCs w:val="24"/>
          <w:u w:val="single"/>
          <w:rtl/>
          <w:lang w:eastAsia="he-IL"/>
        </w:rPr>
        <w:t>עובדי הזוכה</w:t>
      </w:r>
    </w:p>
    <w:p w14:paraId="5E7069D6" w14:textId="77777777" w:rsidR="006B3562" w:rsidRPr="00B65D65" w:rsidRDefault="006B3562" w:rsidP="006B3562">
      <w:pPr>
        <w:numPr>
          <w:ilvl w:val="0"/>
          <w:numId w:val="110"/>
        </w:numPr>
        <w:tabs>
          <w:tab w:val="clear" w:pos="927"/>
          <w:tab w:val="num" w:pos="567"/>
        </w:tabs>
        <w:spacing w:line="360" w:lineRule="auto"/>
        <w:ind w:left="567"/>
        <w:contextualSpacing/>
        <w:jc w:val="both"/>
        <w:rPr>
          <w:szCs w:val="24"/>
          <w:lang w:eastAsia="he-IL"/>
        </w:rPr>
      </w:pPr>
      <w:r w:rsidRPr="00B65D65">
        <w:rPr>
          <w:rFonts w:hint="cs"/>
          <w:szCs w:val="24"/>
          <w:rtl/>
          <w:lang w:eastAsia="he-IL"/>
        </w:rPr>
        <w:t>כל האנשים שיועסקו על ידי הזוכה בתפקיד כלשהו, יועסקו על חשבונו ועליו בלבד תחול האחריות לגבי תביעותיהם הנובעות מיחסיו אתם.</w:t>
      </w:r>
    </w:p>
    <w:p w14:paraId="19991FDF" w14:textId="77777777" w:rsidR="006B3562" w:rsidRPr="00B65D65" w:rsidRDefault="006B3562" w:rsidP="006B3562">
      <w:pPr>
        <w:spacing w:line="360" w:lineRule="auto"/>
        <w:ind w:left="1134"/>
        <w:jc w:val="both"/>
        <w:rPr>
          <w:szCs w:val="24"/>
        </w:rPr>
      </w:pPr>
    </w:p>
    <w:p w14:paraId="22685B6C" w14:textId="77777777" w:rsidR="006B3562" w:rsidRPr="00B65D65" w:rsidRDefault="006B3562" w:rsidP="006B3562">
      <w:pPr>
        <w:numPr>
          <w:ilvl w:val="0"/>
          <w:numId w:val="110"/>
        </w:numPr>
        <w:tabs>
          <w:tab w:val="clear" w:pos="927"/>
          <w:tab w:val="num" w:pos="567"/>
          <w:tab w:val="num" w:pos="1080"/>
        </w:tabs>
        <w:spacing w:line="360" w:lineRule="auto"/>
        <w:ind w:left="567"/>
        <w:contextualSpacing/>
        <w:jc w:val="both"/>
        <w:rPr>
          <w:szCs w:val="24"/>
          <w:lang w:eastAsia="he-IL"/>
        </w:rPr>
      </w:pPr>
      <w:r>
        <w:rPr>
          <w:rFonts w:hint="cs"/>
          <w:szCs w:val="24"/>
          <w:rtl/>
          <w:lang w:eastAsia="he-IL"/>
        </w:rPr>
        <w:t>העובדים</w:t>
      </w:r>
      <w:r w:rsidRPr="00B65D65">
        <w:rPr>
          <w:rFonts w:hint="cs"/>
          <w:szCs w:val="24"/>
          <w:rtl/>
          <w:lang w:eastAsia="he-IL"/>
        </w:rPr>
        <w:t xml:space="preserve"> המועסקים על ידי הזוכה ייחשבו לכל צורך כעובדיו או כשליחים של הזוכה בלבד. כן תחול על הזוכה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הזוכה.</w:t>
      </w:r>
    </w:p>
    <w:p w14:paraId="1887F48F" w14:textId="77777777" w:rsidR="006B3562" w:rsidRPr="00B65D65" w:rsidRDefault="006B3562" w:rsidP="006B3562">
      <w:pPr>
        <w:spacing w:line="360" w:lineRule="auto"/>
        <w:ind w:left="360"/>
        <w:contextualSpacing/>
        <w:rPr>
          <w:szCs w:val="24"/>
          <w:rtl/>
          <w:lang w:eastAsia="he-IL"/>
        </w:rPr>
      </w:pPr>
    </w:p>
    <w:p w14:paraId="32BDDFE0" w14:textId="77777777" w:rsidR="006B3562" w:rsidRPr="00B65D65" w:rsidRDefault="006B3562" w:rsidP="006B3562">
      <w:pPr>
        <w:numPr>
          <w:ilvl w:val="0"/>
          <w:numId w:val="110"/>
        </w:numPr>
        <w:tabs>
          <w:tab w:val="clear" w:pos="927"/>
          <w:tab w:val="num" w:pos="567"/>
          <w:tab w:val="num" w:pos="1080"/>
        </w:tabs>
        <w:spacing w:line="360" w:lineRule="auto"/>
        <w:ind w:left="567"/>
        <w:contextualSpacing/>
        <w:jc w:val="both"/>
        <w:rPr>
          <w:szCs w:val="24"/>
          <w:lang w:eastAsia="he-IL"/>
        </w:rPr>
      </w:pPr>
      <w:r w:rsidRPr="00B65D65">
        <w:rPr>
          <w:rFonts w:hint="cs"/>
          <w:szCs w:val="24"/>
          <w:rtl/>
          <w:lang w:eastAsia="he-IL"/>
        </w:rPr>
        <w:t>הזוכה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39426A9E" w14:textId="77777777" w:rsidR="006B3562" w:rsidRPr="00B65D65" w:rsidRDefault="006B3562" w:rsidP="006B3562">
      <w:pPr>
        <w:spacing w:line="360" w:lineRule="auto"/>
        <w:jc w:val="both"/>
        <w:rPr>
          <w:b/>
          <w:bCs/>
          <w:szCs w:val="24"/>
          <w:u w:val="single"/>
          <w:rtl/>
        </w:rPr>
      </w:pPr>
    </w:p>
    <w:p w14:paraId="44010BDC" w14:textId="77777777" w:rsidR="006B3562" w:rsidRPr="00B65D65" w:rsidRDefault="006B3562" w:rsidP="006B3562">
      <w:pPr>
        <w:numPr>
          <w:ilvl w:val="0"/>
          <w:numId w:val="70"/>
        </w:numPr>
        <w:tabs>
          <w:tab w:val="clear" w:pos="567"/>
          <w:tab w:val="num" w:pos="207"/>
        </w:tabs>
        <w:spacing w:line="360" w:lineRule="auto"/>
        <w:ind w:left="207" w:right="0"/>
        <w:jc w:val="both"/>
        <w:rPr>
          <w:b/>
          <w:bCs/>
          <w:szCs w:val="24"/>
          <w:u w:val="single"/>
          <w:lang w:eastAsia="he-IL"/>
        </w:rPr>
      </w:pPr>
      <w:r w:rsidRPr="00B65D65">
        <w:rPr>
          <w:rFonts w:hint="cs"/>
          <w:b/>
          <w:bCs/>
          <w:szCs w:val="24"/>
          <w:u w:val="single"/>
          <w:rtl/>
          <w:lang w:eastAsia="he-IL"/>
        </w:rPr>
        <w:t>המחאת זכויות</w:t>
      </w:r>
    </w:p>
    <w:p w14:paraId="7730D64D" w14:textId="77777777" w:rsidR="006B3562" w:rsidRPr="00B65D65" w:rsidRDefault="006B3562" w:rsidP="006B3562">
      <w:pPr>
        <w:spacing w:line="360" w:lineRule="auto"/>
        <w:ind w:left="207"/>
        <w:contextualSpacing/>
        <w:jc w:val="both"/>
        <w:rPr>
          <w:szCs w:val="24"/>
          <w:lang w:eastAsia="he-IL"/>
        </w:rPr>
      </w:pPr>
      <w:r w:rsidRPr="00B65D65">
        <w:rPr>
          <w:rFonts w:hint="cs"/>
          <w:szCs w:val="24"/>
          <w:rtl/>
          <w:lang w:eastAsia="he-IL"/>
        </w:rPr>
        <w:t>אין הזוכה רשאי להעביר זכויות או חובות לפי הסכם זה, כולם או מקצתם, למישהו אחר אלא באישור מראש ובכתב מהממונה.</w:t>
      </w:r>
    </w:p>
    <w:p w14:paraId="279A50F2" w14:textId="77777777" w:rsidR="006B3562" w:rsidRPr="00B65D65" w:rsidRDefault="006B3562" w:rsidP="006B3562">
      <w:pPr>
        <w:spacing w:line="360" w:lineRule="auto"/>
        <w:jc w:val="both"/>
        <w:rPr>
          <w:b/>
          <w:bCs/>
          <w:szCs w:val="24"/>
          <w:u w:val="single"/>
          <w:rtl/>
        </w:rPr>
      </w:pPr>
    </w:p>
    <w:p w14:paraId="662008E3" w14:textId="77777777" w:rsidR="006B3562" w:rsidRPr="00B65D65" w:rsidRDefault="006B3562" w:rsidP="006B3562">
      <w:pPr>
        <w:numPr>
          <w:ilvl w:val="0"/>
          <w:numId w:val="70"/>
        </w:numPr>
        <w:tabs>
          <w:tab w:val="clear" w:pos="567"/>
          <w:tab w:val="num" w:pos="207"/>
        </w:tabs>
        <w:spacing w:line="360" w:lineRule="auto"/>
        <w:ind w:left="207" w:right="0"/>
        <w:jc w:val="both"/>
        <w:rPr>
          <w:szCs w:val="24"/>
          <w:u w:val="single"/>
          <w:lang w:eastAsia="he-IL"/>
        </w:rPr>
      </w:pPr>
      <w:r w:rsidRPr="00B65D65">
        <w:rPr>
          <w:b/>
          <w:bCs/>
          <w:szCs w:val="24"/>
          <w:u w:val="single"/>
          <w:rtl/>
          <w:lang w:eastAsia="he-IL"/>
        </w:rPr>
        <w:t>ביקורת</w:t>
      </w:r>
    </w:p>
    <w:p w14:paraId="7601D669" w14:textId="77777777" w:rsidR="006B3562" w:rsidRPr="00B65D65" w:rsidRDefault="006B3562" w:rsidP="006B3562">
      <w:pPr>
        <w:numPr>
          <w:ilvl w:val="0"/>
          <w:numId w:val="111"/>
        </w:numPr>
        <w:spacing w:line="360" w:lineRule="auto"/>
        <w:ind w:left="567"/>
        <w:contextualSpacing/>
        <w:jc w:val="both"/>
        <w:rPr>
          <w:szCs w:val="24"/>
          <w:u w:val="single"/>
          <w:lang w:eastAsia="he-IL"/>
        </w:rPr>
      </w:pPr>
      <w:r w:rsidRPr="00B65D65">
        <w:rPr>
          <w:szCs w:val="24"/>
          <w:rtl/>
          <w:lang w:eastAsia="he-IL"/>
        </w:rPr>
        <w:t>חשב המשרד, המבקר הפנימי של המשרד או מי שמונה לכך על ידם, יהיו רשאים לקיים בכל עת, בין בתקופת ההסכם ובין לאחריה, ביקורת ובדיקה אצל הזוכה בכל הקשור במתן השירות, או בתמורה הכספית נשוא הסכם זה.</w:t>
      </w:r>
    </w:p>
    <w:p w14:paraId="3F8B7434" w14:textId="77777777" w:rsidR="006B3562" w:rsidRPr="00B65D65" w:rsidRDefault="006B3562" w:rsidP="006B3562">
      <w:pPr>
        <w:spacing w:line="360" w:lineRule="auto"/>
        <w:ind w:left="567"/>
        <w:contextualSpacing/>
        <w:jc w:val="both"/>
        <w:rPr>
          <w:szCs w:val="24"/>
          <w:u w:val="single"/>
          <w:lang w:eastAsia="he-IL"/>
        </w:rPr>
      </w:pPr>
    </w:p>
    <w:p w14:paraId="63F5C4AF" w14:textId="77777777" w:rsidR="006B3562" w:rsidRPr="00B65D65" w:rsidRDefault="006B3562" w:rsidP="006B3562">
      <w:pPr>
        <w:numPr>
          <w:ilvl w:val="0"/>
          <w:numId w:val="111"/>
        </w:numPr>
        <w:spacing w:line="360" w:lineRule="auto"/>
        <w:ind w:left="567"/>
        <w:contextualSpacing/>
        <w:jc w:val="both"/>
        <w:rPr>
          <w:szCs w:val="24"/>
          <w:u w:val="single"/>
          <w:lang w:eastAsia="he-IL"/>
        </w:rPr>
      </w:pPr>
      <w:r w:rsidRPr="00B65D65">
        <w:rPr>
          <w:szCs w:val="24"/>
          <w:rtl/>
          <w:lang w:eastAsia="he-IL"/>
        </w:rPr>
        <w:t>ביקורת ובדיקה כמתואר לעיל יכללו עיון בספרי החשבונות ובמסמכים של הזוכה, לרבות אלה השמורים במדיה מגנטית והעתק</w:t>
      </w:r>
      <w:r w:rsidRPr="00B65D65">
        <w:rPr>
          <w:rFonts w:hint="cs"/>
          <w:szCs w:val="24"/>
          <w:rtl/>
          <w:lang w:eastAsia="he-IL"/>
        </w:rPr>
        <w:t>ת</w:t>
      </w:r>
      <w:r w:rsidRPr="00B65D65">
        <w:rPr>
          <w:szCs w:val="24"/>
          <w:rtl/>
          <w:lang w:eastAsia="he-IL"/>
        </w:rPr>
        <w:t xml:space="preserve">ם. בכלל זה תהיה הביקורת רשאית לדרוש הוכחות לתשלום שכר כנדרש. </w:t>
      </w:r>
    </w:p>
    <w:p w14:paraId="66874696" w14:textId="77777777" w:rsidR="006B3562" w:rsidRPr="00B65D65" w:rsidRDefault="006B3562" w:rsidP="006B3562">
      <w:pPr>
        <w:spacing w:line="360" w:lineRule="auto"/>
        <w:ind w:left="360"/>
        <w:contextualSpacing/>
        <w:rPr>
          <w:szCs w:val="24"/>
          <w:u w:val="single"/>
          <w:rtl/>
          <w:lang w:eastAsia="he-IL"/>
        </w:rPr>
      </w:pPr>
    </w:p>
    <w:p w14:paraId="6EABE09A" w14:textId="77777777" w:rsidR="006B3562" w:rsidRPr="00B65D65" w:rsidRDefault="006B3562" w:rsidP="006B3562">
      <w:pPr>
        <w:numPr>
          <w:ilvl w:val="0"/>
          <w:numId w:val="111"/>
        </w:numPr>
        <w:spacing w:line="360" w:lineRule="auto"/>
        <w:ind w:left="567"/>
        <w:contextualSpacing/>
        <w:jc w:val="both"/>
        <w:rPr>
          <w:szCs w:val="24"/>
          <w:u w:val="single"/>
          <w:lang w:eastAsia="he-IL"/>
        </w:rPr>
      </w:pPr>
      <w:r w:rsidRPr="00B65D65">
        <w:rPr>
          <w:szCs w:val="24"/>
          <w:rtl/>
          <w:lang w:eastAsia="he-IL"/>
        </w:rPr>
        <w:t>הזוכה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65D65">
        <w:rPr>
          <w:rFonts w:hint="cs"/>
          <w:szCs w:val="24"/>
          <w:rtl/>
          <w:lang w:eastAsia="he-IL"/>
        </w:rPr>
        <w:t>ו</w:t>
      </w:r>
      <w:r w:rsidRPr="00B65D65">
        <w:rPr>
          <w:szCs w:val="24"/>
          <w:rtl/>
          <w:lang w:eastAsia="he-IL"/>
        </w:rPr>
        <w:t>. הזוכה מוותר בזאת על כל טענה בדבר סודיות או ח</w:t>
      </w:r>
      <w:r w:rsidRPr="00B65D65">
        <w:rPr>
          <w:rFonts w:hint="cs"/>
          <w:szCs w:val="24"/>
          <w:rtl/>
          <w:lang w:eastAsia="he-IL"/>
        </w:rPr>
        <w:t>י</w:t>
      </w:r>
      <w:r w:rsidRPr="00B65D65">
        <w:rPr>
          <w:szCs w:val="24"/>
          <w:rtl/>
          <w:lang w:eastAsia="he-IL"/>
        </w:rPr>
        <w:t>סיון או הגנת פרטיות בנוגע למידע או לרשומות שיידרשו על ידי המשרד.</w:t>
      </w:r>
    </w:p>
    <w:p w14:paraId="52D4544D" w14:textId="77777777" w:rsidR="006B3562" w:rsidRPr="00B65D65" w:rsidRDefault="006B3562" w:rsidP="006B3562">
      <w:pPr>
        <w:spacing w:line="360" w:lineRule="auto"/>
        <w:ind w:left="360"/>
        <w:contextualSpacing/>
        <w:rPr>
          <w:szCs w:val="24"/>
          <w:u w:val="single"/>
          <w:rtl/>
          <w:lang w:eastAsia="he-IL"/>
        </w:rPr>
      </w:pPr>
    </w:p>
    <w:p w14:paraId="36B2FE97" w14:textId="77777777" w:rsidR="006B3562" w:rsidRPr="00B65D65" w:rsidRDefault="006B3562" w:rsidP="006B3562">
      <w:pPr>
        <w:numPr>
          <w:ilvl w:val="0"/>
          <w:numId w:val="111"/>
        </w:numPr>
        <w:spacing w:line="360" w:lineRule="auto"/>
        <w:ind w:left="567"/>
        <w:contextualSpacing/>
        <w:jc w:val="both"/>
        <w:rPr>
          <w:szCs w:val="24"/>
          <w:u w:val="single"/>
          <w:lang w:eastAsia="he-IL"/>
        </w:rPr>
      </w:pPr>
      <w:r w:rsidRPr="00B65D65">
        <w:rPr>
          <w:szCs w:val="24"/>
          <w:rtl/>
          <w:lang w:eastAsia="he-IL"/>
        </w:rPr>
        <w:t>הזוכה מתחייב לקיים את האמור לעיל גם בכל הקשור למידע הקשור לביצוע ההסכם</w:t>
      </w:r>
      <w:r w:rsidRPr="00B65D65">
        <w:rPr>
          <w:rFonts w:hint="cs"/>
          <w:szCs w:val="24"/>
          <w:rtl/>
          <w:lang w:eastAsia="he-IL"/>
        </w:rPr>
        <w:t xml:space="preserve"> </w:t>
      </w:r>
      <w:r w:rsidRPr="00B65D65">
        <w:rPr>
          <w:szCs w:val="24"/>
          <w:rtl/>
          <w:lang w:eastAsia="he-IL"/>
        </w:rPr>
        <w:t>ומצוי בידי צד שלישי.</w:t>
      </w:r>
    </w:p>
    <w:p w14:paraId="0BDDC0EC" w14:textId="77777777" w:rsidR="006B3562" w:rsidRPr="00B65D65" w:rsidRDefault="006B3562" w:rsidP="006B3562">
      <w:pPr>
        <w:spacing w:line="360" w:lineRule="auto"/>
        <w:jc w:val="both"/>
        <w:rPr>
          <w:b/>
          <w:bCs/>
          <w:szCs w:val="24"/>
          <w:u w:val="single"/>
          <w:rtl/>
        </w:rPr>
      </w:pPr>
    </w:p>
    <w:p w14:paraId="553EDDF2" w14:textId="77777777" w:rsidR="006B3562" w:rsidRPr="00B65D65" w:rsidRDefault="006B3562" w:rsidP="006B3562">
      <w:pPr>
        <w:numPr>
          <w:ilvl w:val="0"/>
          <w:numId w:val="70"/>
        </w:numPr>
        <w:tabs>
          <w:tab w:val="clear" w:pos="567"/>
          <w:tab w:val="num" w:pos="207"/>
        </w:tabs>
        <w:spacing w:line="360" w:lineRule="auto"/>
        <w:ind w:left="207" w:right="0"/>
        <w:contextualSpacing/>
        <w:jc w:val="both"/>
        <w:rPr>
          <w:b/>
          <w:bCs/>
          <w:szCs w:val="24"/>
          <w:u w:val="single"/>
          <w:lang w:eastAsia="he-IL"/>
        </w:rPr>
      </w:pPr>
      <w:r w:rsidRPr="00B65D65">
        <w:rPr>
          <w:rFonts w:hint="cs"/>
          <w:b/>
          <w:bCs/>
          <w:szCs w:val="24"/>
          <w:u w:val="single"/>
          <w:rtl/>
          <w:lang w:eastAsia="he-IL"/>
        </w:rPr>
        <w:t>כללי</w:t>
      </w:r>
    </w:p>
    <w:p w14:paraId="67D5804D" w14:textId="77777777" w:rsidR="006B3562" w:rsidRPr="00B65D65" w:rsidRDefault="006B3562" w:rsidP="006B3562">
      <w:pPr>
        <w:numPr>
          <w:ilvl w:val="0"/>
          <w:numId w:val="112"/>
        </w:numPr>
        <w:spacing w:line="360" w:lineRule="auto"/>
        <w:ind w:left="567"/>
        <w:contextualSpacing/>
        <w:jc w:val="both"/>
        <w:rPr>
          <w:szCs w:val="24"/>
          <w:lang w:eastAsia="he-IL"/>
        </w:rPr>
      </w:pPr>
      <w:r w:rsidRPr="00B65D65">
        <w:rPr>
          <w:rFonts w:hint="cs"/>
          <w:szCs w:val="24"/>
          <w:rtl/>
          <w:lang w:eastAsia="he-IL"/>
        </w:rPr>
        <w:t xml:space="preserve">למען הסר ספק מובהר בזאת כי הזוכה אינו רשאי להשתמש בציוד, חומרים, שירותים של המשרד. </w:t>
      </w:r>
    </w:p>
    <w:p w14:paraId="04A7FFB0" w14:textId="77777777" w:rsidR="006B3562" w:rsidRPr="00B65D65" w:rsidRDefault="006B3562" w:rsidP="006B3562">
      <w:pPr>
        <w:spacing w:line="360" w:lineRule="auto"/>
        <w:ind w:left="567"/>
        <w:contextualSpacing/>
        <w:jc w:val="both"/>
        <w:rPr>
          <w:szCs w:val="24"/>
          <w:lang w:eastAsia="he-IL"/>
        </w:rPr>
      </w:pPr>
    </w:p>
    <w:p w14:paraId="3C08C420" w14:textId="77777777" w:rsidR="006B3562" w:rsidRPr="00B65D65" w:rsidRDefault="006B3562" w:rsidP="006B3562">
      <w:pPr>
        <w:numPr>
          <w:ilvl w:val="0"/>
          <w:numId w:val="112"/>
        </w:numPr>
        <w:spacing w:line="360" w:lineRule="auto"/>
        <w:ind w:left="567"/>
        <w:contextualSpacing/>
        <w:jc w:val="both"/>
        <w:rPr>
          <w:szCs w:val="24"/>
          <w:lang w:eastAsia="he-IL"/>
        </w:rPr>
      </w:pPr>
      <w:r w:rsidRPr="00B65D65">
        <w:rPr>
          <w:rFonts w:hint="cs"/>
          <w:szCs w:val="24"/>
          <w:rtl/>
          <w:lang w:eastAsia="he-IL"/>
        </w:rPr>
        <w:t>על הזוכה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14:paraId="3758DA84" w14:textId="77777777" w:rsidR="006B3562" w:rsidRPr="00B65D65" w:rsidRDefault="006B3562" w:rsidP="006B3562">
      <w:pPr>
        <w:spacing w:line="360" w:lineRule="auto"/>
        <w:ind w:left="360"/>
        <w:contextualSpacing/>
        <w:rPr>
          <w:szCs w:val="24"/>
          <w:rtl/>
          <w:lang w:eastAsia="he-IL"/>
        </w:rPr>
      </w:pPr>
    </w:p>
    <w:p w14:paraId="66C3BA17" w14:textId="77777777" w:rsidR="006B3562" w:rsidRPr="00B65D65" w:rsidRDefault="006B3562" w:rsidP="006B3562">
      <w:pPr>
        <w:numPr>
          <w:ilvl w:val="0"/>
          <w:numId w:val="112"/>
        </w:numPr>
        <w:spacing w:line="360" w:lineRule="auto"/>
        <w:ind w:left="567"/>
        <w:contextualSpacing/>
        <w:jc w:val="both"/>
        <w:rPr>
          <w:szCs w:val="24"/>
          <w:lang w:eastAsia="he-IL"/>
        </w:rPr>
      </w:pPr>
      <w:r w:rsidRPr="00B65D65">
        <w:rPr>
          <w:rFonts w:hint="cs"/>
          <w:szCs w:val="24"/>
          <w:rtl/>
          <w:lang w:eastAsia="he-IL"/>
        </w:rPr>
        <w:t>הזוכה מתחייב לתת את השירותים באמצעות עובדיו הקבועים או באמצעות ספק עמו התקשר לצורך מתן השירותים לפי הסכם זה ולאחר שהעביר לרשות הסכם התקשרות כאמור.</w:t>
      </w:r>
    </w:p>
    <w:p w14:paraId="7DC6F0C6" w14:textId="77777777" w:rsidR="006B3562" w:rsidRPr="00B65D65" w:rsidRDefault="006B3562" w:rsidP="006B3562">
      <w:pPr>
        <w:spacing w:line="360" w:lineRule="auto"/>
        <w:ind w:left="360"/>
        <w:contextualSpacing/>
        <w:rPr>
          <w:szCs w:val="24"/>
          <w:rtl/>
          <w:lang w:eastAsia="he-IL"/>
        </w:rPr>
      </w:pPr>
    </w:p>
    <w:p w14:paraId="540FD5C3" w14:textId="77777777" w:rsidR="006B3562" w:rsidRPr="00B65D65" w:rsidRDefault="006B3562" w:rsidP="006B3562">
      <w:pPr>
        <w:numPr>
          <w:ilvl w:val="0"/>
          <w:numId w:val="112"/>
        </w:numPr>
        <w:spacing w:line="360" w:lineRule="auto"/>
        <w:ind w:left="567"/>
        <w:contextualSpacing/>
        <w:jc w:val="both"/>
        <w:rPr>
          <w:szCs w:val="24"/>
          <w:lang w:eastAsia="he-IL"/>
        </w:rPr>
      </w:pPr>
      <w:r w:rsidRPr="00B65D65">
        <w:rPr>
          <w:rFonts w:hint="cs"/>
          <w:szCs w:val="24"/>
          <w:rtl/>
          <w:lang w:eastAsia="he-IL"/>
        </w:rPr>
        <w:t>הזוכה לא יהיה סוכן, שליח או נציג המשרד, אלא אם נעשה כזה במיוחד לצורך עניין פלוני.</w:t>
      </w:r>
    </w:p>
    <w:p w14:paraId="7E88812A" w14:textId="77777777" w:rsidR="006B3562" w:rsidRPr="00B65D65" w:rsidRDefault="006B3562" w:rsidP="006B3562">
      <w:pPr>
        <w:spacing w:line="360" w:lineRule="auto"/>
        <w:ind w:left="360"/>
        <w:contextualSpacing/>
        <w:rPr>
          <w:szCs w:val="24"/>
          <w:rtl/>
          <w:lang w:eastAsia="he-IL"/>
        </w:rPr>
      </w:pPr>
    </w:p>
    <w:p w14:paraId="55D0149A" w14:textId="77777777" w:rsidR="006B3562" w:rsidRPr="00B65D65" w:rsidRDefault="006B3562" w:rsidP="006B3562">
      <w:pPr>
        <w:numPr>
          <w:ilvl w:val="0"/>
          <w:numId w:val="112"/>
        </w:numPr>
        <w:spacing w:line="360" w:lineRule="auto"/>
        <w:ind w:left="567"/>
        <w:contextualSpacing/>
        <w:jc w:val="both"/>
        <w:rPr>
          <w:szCs w:val="24"/>
          <w:lang w:eastAsia="he-IL"/>
        </w:rPr>
      </w:pPr>
      <w:r w:rsidRPr="00B65D65">
        <w:rPr>
          <w:rFonts w:hint="cs"/>
          <w:szCs w:val="24"/>
          <w:rtl/>
          <w:lang w:eastAsia="he-IL"/>
        </w:rPr>
        <w:t>התנאים בהסכם זה הנוגעים למתן השירותים למשרד במועד הנם תנאים עיקריים ויסודיים של ההסכם.</w:t>
      </w:r>
    </w:p>
    <w:p w14:paraId="2AB34AF6" w14:textId="77777777" w:rsidR="006B3562" w:rsidRPr="00B65D65" w:rsidRDefault="006B3562" w:rsidP="006B3562">
      <w:pPr>
        <w:spacing w:line="360" w:lineRule="auto"/>
        <w:ind w:left="360"/>
        <w:contextualSpacing/>
        <w:rPr>
          <w:szCs w:val="24"/>
          <w:rtl/>
          <w:lang w:eastAsia="he-IL"/>
        </w:rPr>
      </w:pPr>
    </w:p>
    <w:p w14:paraId="3B4F923D" w14:textId="77777777" w:rsidR="006B3562" w:rsidRPr="00B65D65" w:rsidRDefault="006B3562" w:rsidP="006B3562">
      <w:pPr>
        <w:numPr>
          <w:ilvl w:val="0"/>
          <w:numId w:val="112"/>
        </w:numPr>
        <w:spacing w:line="360" w:lineRule="auto"/>
        <w:ind w:left="567"/>
        <w:contextualSpacing/>
        <w:jc w:val="both"/>
        <w:rPr>
          <w:szCs w:val="24"/>
          <w:lang w:eastAsia="he-IL"/>
        </w:rPr>
      </w:pPr>
      <w:r w:rsidRPr="00B65D65">
        <w:rPr>
          <w:rFonts w:hint="cs"/>
          <w:szCs w:val="24"/>
          <w:rtl/>
          <w:lang w:eastAsia="he-IL"/>
        </w:rPr>
        <w:t>אם אחד הצדדים לא ישתמש במקרה מסוים או במקרים מסוימים בזכויותיו לפי הסכם זה, לא ייחשב הדבר כו</w:t>
      </w:r>
      <w:r>
        <w:rPr>
          <w:rFonts w:hint="cs"/>
          <w:szCs w:val="24"/>
          <w:rtl/>
          <w:lang w:eastAsia="he-IL"/>
        </w:rPr>
        <w:t>וי</w:t>
      </w:r>
      <w:r w:rsidRPr="00B65D65">
        <w:rPr>
          <w:rFonts w:hint="cs"/>
          <w:szCs w:val="24"/>
          <w:rtl/>
          <w:lang w:eastAsia="he-IL"/>
        </w:rPr>
        <w:t>תור של אותו צד על זכויותיו אלה, לא לגבי המקרה המסוים ולא לגבי מקרים שיקרו לאחר מכן.</w:t>
      </w:r>
    </w:p>
    <w:p w14:paraId="76AA03F3" w14:textId="77777777" w:rsidR="006B3562" w:rsidRPr="00B65D65" w:rsidRDefault="006B3562" w:rsidP="006B3562">
      <w:pPr>
        <w:spacing w:line="360" w:lineRule="auto"/>
        <w:ind w:left="360"/>
        <w:contextualSpacing/>
        <w:rPr>
          <w:szCs w:val="24"/>
          <w:rtl/>
          <w:lang w:eastAsia="he-IL"/>
        </w:rPr>
      </w:pPr>
    </w:p>
    <w:p w14:paraId="736680A7" w14:textId="77777777" w:rsidR="006B3562" w:rsidRPr="00B65D65" w:rsidRDefault="006B3562" w:rsidP="006B3562">
      <w:pPr>
        <w:numPr>
          <w:ilvl w:val="0"/>
          <w:numId w:val="112"/>
        </w:numPr>
        <w:spacing w:line="360" w:lineRule="auto"/>
        <w:ind w:left="567"/>
        <w:contextualSpacing/>
        <w:jc w:val="both"/>
        <w:rPr>
          <w:szCs w:val="24"/>
          <w:lang w:eastAsia="he-IL"/>
        </w:rPr>
      </w:pPr>
      <w:r w:rsidRPr="00B65D65">
        <w:rPr>
          <w:rFonts w:hint="cs"/>
          <w:szCs w:val="24"/>
          <w:rtl/>
          <w:lang w:eastAsia="he-I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3E627EC7" w14:textId="77777777" w:rsidR="006B3562" w:rsidRPr="00B65D65" w:rsidRDefault="006B3562" w:rsidP="006B3562">
      <w:pPr>
        <w:spacing w:line="360" w:lineRule="auto"/>
        <w:ind w:left="360"/>
        <w:contextualSpacing/>
        <w:rPr>
          <w:szCs w:val="24"/>
          <w:rtl/>
          <w:lang w:eastAsia="he-IL"/>
        </w:rPr>
      </w:pPr>
    </w:p>
    <w:p w14:paraId="63A678B9" w14:textId="77777777" w:rsidR="006B3562" w:rsidRPr="00B65D65" w:rsidRDefault="006B3562" w:rsidP="006B3562">
      <w:pPr>
        <w:numPr>
          <w:ilvl w:val="0"/>
          <w:numId w:val="112"/>
        </w:numPr>
        <w:spacing w:line="360" w:lineRule="auto"/>
        <w:ind w:left="567"/>
        <w:contextualSpacing/>
        <w:jc w:val="both"/>
        <w:rPr>
          <w:szCs w:val="24"/>
          <w:lang w:eastAsia="he-IL"/>
        </w:rPr>
      </w:pPr>
      <w:r w:rsidRPr="00B65D65">
        <w:rPr>
          <w:rFonts w:hint="cs"/>
          <w:szCs w:val="24"/>
          <w:rtl/>
          <w:lang w:eastAsia="he-IL"/>
        </w:rPr>
        <w:t>כל שינוי ו/או תוספת להסכם זה יהיו בתוקף רק אם נעשו בכתב ובחתימת כל הצדדים להסכם.</w:t>
      </w:r>
    </w:p>
    <w:p w14:paraId="047248A6" w14:textId="77777777" w:rsidR="006B3562" w:rsidRPr="00B65D65" w:rsidRDefault="006B3562" w:rsidP="006B3562">
      <w:pPr>
        <w:spacing w:line="360" w:lineRule="auto"/>
        <w:ind w:left="360"/>
        <w:contextualSpacing/>
        <w:rPr>
          <w:szCs w:val="24"/>
          <w:rtl/>
          <w:lang w:eastAsia="he-IL"/>
        </w:rPr>
      </w:pPr>
    </w:p>
    <w:p w14:paraId="2F59A9F3" w14:textId="77777777" w:rsidR="006B3562" w:rsidRPr="00B65D65" w:rsidRDefault="006B3562" w:rsidP="006B3562">
      <w:pPr>
        <w:numPr>
          <w:ilvl w:val="0"/>
          <w:numId w:val="112"/>
        </w:numPr>
        <w:spacing w:line="360" w:lineRule="auto"/>
        <w:ind w:left="567"/>
        <w:contextualSpacing/>
        <w:jc w:val="both"/>
        <w:rPr>
          <w:szCs w:val="24"/>
          <w:lang w:eastAsia="he-IL"/>
        </w:rPr>
      </w:pPr>
      <w:r w:rsidRPr="00B65D65">
        <w:rPr>
          <w:rFonts w:hint="cs"/>
          <w:szCs w:val="24"/>
          <w:rtl/>
          <w:lang w:eastAsia="he-IL"/>
        </w:rPr>
        <w:t>המשרד יהא רשאי לקזז כל סכום המגיע לספק לפי הסכם זה, כנגד כל סכום המגיע למשרד מאת הזוכה.</w:t>
      </w:r>
    </w:p>
    <w:p w14:paraId="1DD9981C" w14:textId="77777777" w:rsidR="006B3562" w:rsidRPr="00B65D65" w:rsidRDefault="006B3562" w:rsidP="006B3562">
      <w:pPr>
        <w:spacing w:line="360" w:lineRule="auto"/>
        <w:ind w:left="360"/>
        <w:contextualSpacing/>
        <w:rPr>
          <w:szCs w:val="24"/>
          <w:rtl/>
          <w:lang w:eastAsia="he-IL"/>
        </w:rPr>
      </w:pPr>
    </w:p>
    <w:p w14:paraId="3FAD32ED" w14:textId="77777777" w:rsidR="006B3562" w:rsidRPr="00B65D65" w:rsidRDefault="006B3562" w:rsidP="006B3562">
      <w:pPr>
        <w:numPr>
          <w:ilvl w:val="0"/>
          <w:numId w:val="112"/>
        </w:numPr>
        <w:spacing w:line="360" w:lineRule="auto"/>
        <w:ind w:left="567"/>
        <w:contextualSpacing/>
        <w:jc w:val="both"/>
        <w:rPr>
          <w:szCs w:val="24"/>
          <w:lang w:eastAsia="he-IL"/>
        </w:rPr>
      </w:pPr>
      <w:r w:rsidRPr="00B65D65">
        <w:rPr>
          <w:rFonts w:hint="cs"/>
          <w:szCs w:val="24"/>
          <w:rtl/>
          <w:lang w:eastAsia="he-IL"/>
        </w:rPr>
        <w:t>חוזה זה וכן ההזמנות שיוצאו על פיו, לא יהוו ולא יתפרשו בשום מקרה כייפוי כוח או כהרשאה לספק או מי מטעמו להציג עצמו כמוסמך לקבל התחייבויות משפטיות, כספיות או אחרות בשם המשרד, ובשום מקרה ובשום נסיבות לא יקבל על עצמו הזוכה התחייבויות כאמור בשם המשרד או יציג עצמו כמי שמוסמך לכך.</w:t>
      </w:r>
    </w:p>
    <w:p w14:paraId="7287963F" w14:textId="77777777" w:rsidR="006B3562" w:rsidRPr="00B65D65" w:rsidRDefault="006B3562" w:rsidP="006B3562">
      <w:pPr>
        <w:spacing w:line="360" w:lineRule="auto"/>
        <w:ind w:left="360"/>
        <w:contextualSpacing/>
        <w:rPr>
          <w:szCs w:val="24"/>
          <w:rtl/>
          <w:lang w:eastAsia="he-IL"/>
        </w:rPr>
      </w:pPr>
    </w:p>
    <w:p w14:paraId="569BDB28" w14:textId="77777777" w:rsidR="006B3562" w:rsidRPr="00B65D65" w:rsidRDefault="006B3562" w:rsidP="006B3562">
      <w:pPr>
        <w:numPr>
          <w:ilvl w:val="0"/>
          <w:numId w:val="112"/>
        </w:numPr>
        <w:spacing w:line="360" w:lineRule="auto"/>
        <w:ind w:left="567"/>
        <w:contextualSpacing/>
        <w:jc w:val="both"/>
        <w:rPr>
          <w:szCs w:val="24"/>
          <w:lang w:eastAsia="he-IL"/>
        </w:rPr>
      </w:pPr>
      <w:r w:rsidRPr="00B65D65">
        <w:rPr>
          <w:rFonts w:hint="cs"/>
          <w:szCs w:val="24"/>
          <w:rtl/>
          <w:lang w:eastAsia="he-IL"/>
        </w:rPr>
        <w:t>הזוכה י</w:t>
      </w:r>
      <w:r>
        <w:rPr>
          <w:rFonts w:hint="cs"/>
          <w:szCs w:val="24"/>
          <w:rtl/>
          <w:lang w:eastAsia="he-IL"/>
        </w:rPr>
        <w:t>י</w:t>
      </w:r>
      <w:r w:rsidRPr="00B65D65">
        <w:rPr>
          <w:rFonts w:hint="cs"/>
          <w:szCs w:val="24"/>
          <w:rtl/>
          <w:lang w:eastAsia="he-IL"/>
        </w:rPr>
        <w:t>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34337981" w14:textId="77777777" w:rsidR="006B3562" w:rsidRPr="00B65D65" w:rsidRDefault="006B3562" w:rsidP="006B3562">
      <w:pPr>
        <w:spacing w:line="360" w:lineRule="auto"/>
        <w:ind w:left="360"/>
        <w:contextualSpacing/>
        <w:rPr>
          <w:szCs w:val="24"/>
          <w:rtl/>
          <w:lang w:eastAsia="he-IL"/>
        </w:rPr>
      </w:pPr>
    </w:p>
    <w:p w14:paraId="35C919E3" w14:textId="77777777" w:rsidR="006B3562" w:rsidRPr="00B65D65" w:rsidRDefault="006B3562" w:rsidP="006B3562">
      <w:pPr>
        <w:numPr>
          <w:ilvl w:val="0"/>
          <w:numId w:val="112"/>
        </w:numPr>
        <w:spacing w:line="360" w:lineRule="auto"/>
        <w:ind w:left="567"/>
        <w:contextualSpacing/>
        <w:jc w:val="both"/>
        <w:rPr>
          <w:szCs w:val="24"/>
          <w:rtl/>
          <w:lang w:eastAsia="he-IL"/>
        </w:rPr>
      </w:pPr>
      <w:r w:rsidRPr="00B65D65">
        <w:rPr>
          <w:rFonts w:hint="cs"/>
          <w:szCs w:val="24"/>
          <w:rtl/>
          <w:lang w:eastAsia="he-IL"/>
        </w:rPr>
        <w:t xml:space="preserve">בהסכם זה: </w:t>
      </w:r>
      <w:r w:rsidRPr="00B65D65">
        <w:rPr>
          <w:rFonts w:hint="cs"/>
          <w:szCs w:val="24"/>
          <w:rtl/>
          <w:lang w:eastAsia="he-IL"/>
        </w:rPr>
        <w:tab/>
        <w:t>"שנה" ו"חודש" - למניין הלוח הגרגוריאני.</w:t>
      </w:r>
    </w:p>
    <w:p w14:paraId="7EF2F300" w14:textId="77777777" w:rsidR="006B3562" w:rsidRPr="00B65D65" w:rsidRDefault="006B3562" w:rsidP="006B3562">
      <w:pPr>
        <w:spacing w:line="360" w:lineRule="auto"/>
        <w:ind w:left="1800"/>
        <w:jc w:val="both"/>
        <w:rPr>
          <w:szCs w:val="24"/>
          <w:rtl/>
        </w:rPr>
      </w:pPr>
      <w:r w:rsidRPr="00B65D65">
        <w:rPr>
          <w:rFonts w:hint="cs"/>
          <w:szCs w:val="24"/>
          <w:rtl/>
        </w:rPr>
        <w:t>כל האמור בהסכם זה בלשון יחיד אף בלשון הרבים במשמע, וכן להיפך</w:t>
      </w:r>
      <w:r>
        <w:rPr>
          <w:rFonts w:hint="cs"/>
          <w:szCs w:val="24"/>
          <w:rtl/>
        </w:rPr>
        <w:t>,</w:t>
      </w:r>
      <w:r w:rsidRPr="00B65D65">
        <w:rPr>
          <w:rFonts w:hint="cs"/>
          <w:szCs w:val="24"/>
          <w:rtl/>
        </w:rPr>
        <w:t xml:space="preserve"> וכל האמור בהסכם זה במין זכר אף במין נקבה במשמע, וכן להיפך.</w:t>
      </w:r>
    </w:p>
    <w:p w14:paraId="49614986" w14:textId="77777777" w:rsidR="006B3562" w:rsidRPr="00B65D65" w:rsidRDefault="006B3562" w:rsidP="006B3562">
      <w:pPr>
        <w:spacing w:line="360" w:lineRule="auto"/>
        <w:jc w:val="both"/>
        <w:rPr>
          <w:szCs w:val="24"/>
          <w:rtl/>
        </w:rPr>
      </w:pPr>
    </w:p>
    <w:p w14:paraId="344E83B4" w14:textId="77777777" w:rsidR="006B3562" w:rsidRPr="00B65D65" w:rsidRDefault="006B3562" w:rsidP="006B3562">
      <w:pPr>
        <w:numPr>
          <w:ilvl w:val="0"/>
          <w:numId w:val="112"/>
        </w:numPr>
        <w:spacing w:line="360" w:lineRule="auto"/>
        <w:ind w:left="567"/>
        <w:contextualSpacing/>
        <w:jc w:val="both"/>
        <w:rPr>
          <w:szCs w:val="24"/>
          <w:rtl/>
          <w:lang w:eastAsia="he-IL"/>
        </w:rPr>
      </w:pPr>
      <w:r w:rsidRPr="00B65D65">
        <w:rPr>
          <w:rFonts w:hint="cs"/>
          <w:szCs w:val="24"/>
          <w:rtl/>
          <w:lang w:eastAsia="he-IL"/>
        </w:rPr>
        <w:t>כל הודעה אשר על אחד הצדדים להסכם לשלוח לצד השני תשלח בדואר רשום, לפי המענים הבאים:</w:t>
      </w:r>
    </w:p>
    <w:p w14:paraId="431F6B0E" w14:textId="77777777" w:rsidR="006B3562" w:rsidRPr="00B65D65" w:rsidRDefault="006B3562" w:rsidP="006B3562">
      <w:pPr>
        <w:spacing w:line="360" w:lineRule="auto"/>
        <w:jc w:val="both"/>
        <w:rPr>
          <w:szCs w:val="24"/>
        </w:rPr>
      </w:pPr>
    </w:p>
    <w:p w14:paraId="275AC9AF" w14:textId="77777777" w:rsidR="006B3562" w:rsidRPr="00B65D65" w:rsidRDefault="006B3562" w:rsidP="006B3562">
      <w:pPr>
        <w:spacing w:line="360" w:lineRule="auto"/>
        <w:ind w:left="207"/>
        <w:jc w:val="both"/>
        <w:rPr>
          <w:b/>
          <w:bCs/>
          <w:szCs w:val="24"/>
          <w:rtl/>
        </w:rPr>
      </w:pPr>
      <w:r w:rsidRPr="00B65D65">
        <w:rPr>
          <w:rFonts w:hint="cs"/>
          <w:b/>
          <w:bCs/>
          <w:szCs w:val="24"/>
          <w:rtl/>
        </w:rPr>
        <w:t>המשרד – רח' יפו 216, בניין "שערי העיר" ת.ד. 36148 ירושלים 91360</w:t>
      </w:r>
    </w:p>
    <w:p w14:paraId="60F810FE" w14:textId="77777777" w:rsidR="006B3562" w:rsidRPr="00B65D65" w:rsidRDefault="006B3562" w:rsidP="006B3562">
      <w:pPr>
        <w:spacing w:line="360" w:lineRule="auto"/>
        <w:ind w:left="207"/>
        <w:jc w:val="both"/>
        <w:rPr>
          <w:b/>
          <w:bCs/>
          <w:szCs w:val="24"/>
          <w:rtl/>
        </w:rPr>
      </w:pPr>
    </w:p>
    <w:p w14:paraId="27B0D8FC" w14:textId="77777777" w:rsidR="006B3562" w:rsidRPr="00B65D65" w:rsidRDefault="006B3562" w:rsidP="006B3562">
      <w:pPr>
        <w:spacing w:line="360" w:lineRule="auto"/>
        <w:ind w:left="207"/>
        <w:jc w:val="both"/>
        <w:rPr>
          <w:b/>
          <w:bCs/>
          <w:szCs w:val="24"/>
          <w:rtl/>
        </w:rPr>
      </w:pPr>
      <w:r w:rsidRPr="00B65D65">
        <w:rPr>
          <w:rFonts w:hint="cs"/>
          <w:b/>
          <w:bCs/>
          <w:szCs w:val="24"/>
          <w:rtl/>
        </w:rPr>
        <w:t>הזוכה - _____________________________________________</w:t>
      </w:r>
    </w:p>
    <w:p w14:paraId="468106ED" w14:textId="77777777" w:rsidR="006B3562" w:rsidRPr="00B65D65" w:rsidRDefault="006B3562" w:rsidP="006B3562">
      <w:pPr>
        <w:spacing w:line="360" w:lineRule="auto"/>
        <w:jc w:val="both"/>
        <w:rPr>
          <w:b/>
          <w:bCs/>
          <w:szCs w:val="24"/>
          <w:rtl/>
        </w:rPr>
      </w:pPr>
    </w:p>
    <w:p w14:paraId="5EF38198" w14:textId="77777777" w:rsidR="006B3562" w:rsidRPr="00B65D65" w:rsidRDefault="006B3562" w:rsidP="006B3562">
      <w:pPr>
        <w:numPr>
          <w:ilvl w:val="0"/>
          <w:numId w:val="112"/>
        </w:numPr>
        <w:spacing w:line="360" w:lineRule="auto"/>
        <w:ind w:left="567"/>
        <w:contextualSpacing/>
        <w:jc w:val="both"/>
        <w:rPr>
          <w:szCs w:val="24"/>
          <w:rtl/>
          <w:lang w:eastAsia="he-IL"/>
        </w:rPr>
      </w:pPr>
      <w:r w:rsidRPr="00B65D65">
        <w:rPr>
          <w:rFonts w:hint="cs"/>
          <w:szCs w:val="24"/>
          <w:rtl/>
          <w:lang w:eastAsia="he-IL"/>
        </w:rPr>
        <w:t>כל מכתב או הודעה אשר נשלחו לפי המענים הנ"ל יחשבו כאילו נתקבלו על ידי הנמען תוך 72 שעות מתאריך המשלוח, כל עוד לא הוכח היפוכו של דבר.</w:t>
      </w:r>
    </w:p>
    <w:p w14:paraId="3EBF99B5" w14:textId="77777777" w:rsidR="006B3562" w:rsidRPr="00B65D65" w:rsidRDefault="006B3562" w:rsidP="006B3562">
      <w:pPr>
        <w:spacing w:line="360" w:lineRule="auto"/>
        <w:ind w:left="207"/>
        <w:jc w:val="both"/>
        <w:rPr>
          <w:b/>
          <w:bCs/>
          <w:szCs w:val="24"/>
          <w:rtl/>
        </w:rPr>
      </w:pPr>
    </w:p>
    <w:p w14:paraId="57788766" w14:textId="77777777" w:rsidR="006B3562" w:rsidRPr="00B65D65" w:rsidRDefault="006B3562" w:rsidP="006B3562">
      <w:pPr>
        <w:numPr>
          <w:ilvl w:val="0"/>
          <w:numId w:val="70"/>
        </w:numPr>
        <w:tabs>
          <w:tab w:val="clear" w:pos="567"/>
          <w:tab w:val="num" w:pos="207"/>
        </w:tabs>
        <w:spacing w:line="360" w:lineRule="auto"/>
        <w:ind w:left="207" w:right="0"/>
        <w:jc w:val="both"/>
        <w:rPr>
          <w:szCs w:val="24"/>
        </w:rPr>
      </w:pPr>
      <w:r w:rsidRPr="00B65D65">
        <w:rPr>
          <w:rFonts w:hint="cs"/>
          <w:szCs w:val="24"/>
          <w:rtl/>
        </w:rPr>
        <w:t>מקום השיפוט הייחודי בכל הקשור להסכם זה, לרבות הפרתו יהיה בירושלים בלבד.</w:t>
      </w:r>
    </w:p>
    <w:p w14:paraId="45EF3B4E" w14:textId="77777777" w:rsidR="006B3562" w:rsidRPr="00B65D65" w:rsidRDefault="006B3562" w:rsidP="006B3562">
      <w:pPr>
        <w:spacing w:line="360" w:lineRule="auto"/>
        <w:ind w:left="360"/>
        <w:jc w:val="both"/>
        <w:rPr>
          <w:szCs w:val="24"/>
          <w:rtl/>
        </w:rPr>
      </w:pPr>
    </w:p>
    <w:p w14:paraId="05C304B8" w14:textId="77777777" w:rsidR="006B3562" w:rsidRPr="00B65D65" w:rsidRDefault="006B3562" w:rsidP="006B3562">
      <w:pPr>
        <w:numPr>
          <w:ilvl w:val="0"/>
          <w:numId w:val="70"/>
        </w:numPr>
        <w:tabs>
          <w:tab w:val="clear" w:pos="567"/>
          <w:tab w:val="num" w:pos="207"/>
        </w:tabs>
        <w:spacing w:line="360" w:lineRule="auto"/>
        <w:ind w:left="207" w:right="0"/>
        <w:jc w:val="both"/>
        <w:rPr>
          <w:szCs w:val="24"/>
          <w:rtl/>
        </w:rPr>
      </w:pPr>
      <w:r w:rsidRPr="00B65D65">
        <w:rPr>
          <w:rFonts w:hint="cs"/>
          <w:szCs w:val="24"/>
          <w:rtl/>
        </w:rPr>
        <w:t xml:space="preserve">ההוצאה תמומן מסעיף תקציב: </w:t>
      </w:r>
      <w:r w:rsidRPr="001F1245">
        <w:rPr>
          <w:szCs w:val="24"/>
          <w:highlight w:val="yellow"/>
          <w:rtl/>
        </w:rPr>
        <w:t>[_____________]</w:t>
      </w:r>
    </w:p>
    <w:p w14:paraId="2598B11B" w14:textId="77777777" w:rsidR="006B3562" w:rsidRPr="00B65D65" w:rsidRDefault="006B3562" w:rsidP="006B3562">
      <w:pPr>
        <w:spacing w:line="360" w:lineRule="auto"/>
        <w:jc w:val="center"/>
        <w:rPr>
          <w:szCs w:val="24"/>
          <w:rtl/>
        </w:rPr>
      </w:pPr>
      <w:r w:rsidRPr="00B65D65">
        <w:rPr>
          <w:rFonts w:hint="cs"/>
          <w:szCs w:val="24"/>
          <w:rtl/>
        </w:rPr>
        <w:t>ולראיה באו הצדדים על החתום</w:t>
      </w:r>
    </w:p>
    <w:p w14:paraId="6DCF1D5E" w14:textId="77777777" w:rsidR="006B3562" w:rsidRPr="00B65D65" w:rsidRDefault="006B3562" w:rsidP="006B3562">
      <w:pPr>
        <w:spacing w:line="360" w:lineRule="auto"/>
        <w:jc w:val="center"/>
        <w:rPr>
          <w:szCs w:val="24"/>
          <w:rtl/>
        </w:rPr>
      </w:pPr>
      <w:r w:rsidRPr="00B65D65">
        <w:rPr>
          <w:rFonts w:hint="cs"/>
          <w:szCs w:val="24"/>
          <w:rtl/>
        </w:rPr>
        <w:t>בתאריך הנקוב בראש הסכם זה</w:t>
      </w:r>
    </w:p>
    <w:p w14:paraId="3DA680B5" w14:textId="77777777" w:rsidR="006B3562" w:rsidRPr="00B65D65" w:rsidRDefault="006B3562" w:rsidP="006B3562">
      <w:pPr>
        <w:spacing w:line="360" w:lineRule="auto"/>
        <w:jc w:val="both"/>
        <w:rPr>
          <w:szCs w:val="24"/>
          <w:rtl/>
        </w:rPr>
      </w:pPr>
    </w:p>
    <w:tbl>
      <w:tblPr>
        <w:bidiVisual/>
        <w:tblW w:w="0" w:type="auto"/>
        <w:tblInd w:w="108" w:type="dxa"/>
        <w:tblLook w:val="01E0" w:firstRow="1" w:lastRow="1" w:firstColumn="1" w:lastColumn="1" w:noHBand="0" w:noVBand="0"/>
      </w:tblPr>
      <w:tblGrid>
        <w:gridCol w:w="2645"/>
        <w:gridCol w:w="280"/>
        <w:gridCol w:w="2838"/>
        <w:gridCol w:w="281"/>
        <w:gridCol w:w="2376"/>
      </w:tblGrid>
      <w:tr w:rsidR="006B3562" w:rsidRPr="00B65D65" w14:paraId="2E8D8C74" w14:textId="77777777" w:rsidTr="00155F8E">
        <w:tc>
          <w:tcPr>
            <w:tcW w:w="2645" w:type="dxa"/>
            <w:tcBorders>
              <w:top w:val="single" w:sz="4" w:space="0" w:color="auto"/>
            </w:tcBorders>
            <w:shd w:val="clear" w:color="auto" w:fill="auto"/>
          </w:tcPr>
          <w:p w14:paraId="37A4666A" w14:textId="77777777" w:rsidR="006B3562" w:rsidRPr="00B65D65" w:rsidRDefault="006B3562" w:rsidP="00155F8E">
            <w:pPr>
              <w:spacing w:line="360" w:lineRule="auto"/>
              <w:jc w:val="center"/>
              <w:rPr>
                <w:b/>
                <w:bCs/>
                <w:szCs w:val="24"/>
                <w:rtl/>
              </w:rPr>
            </w:pPr>
            <w:r>
              <w:rPr>
                <w:rFonts w:hint="cs"/>
                <w:b/>
                <w:bCs/>
                <w:szCs w:val="24"/>
                <w:rtl/>
              </w:rPr>
              <w:t>תמיר שניידרמן</w:t>
            </w:r>
            <w:r w:rsidRPr="00B65D65">
              <w:rPr>
                <w:rFonts w:hint="cs"/>
                <w:b/>
                <w:bCs/>
                <w:szCs w:val="24"/>
                <w:rtl/>
              </w:rPr>
              <w:t>, סמנכ"ל בכיר למנהל</w:t>
            </w:r>
          </w:p>
          <w:p w14:paraId="38F9AF00" w14:textId="77777777" w:rsidR="006B3562" w:rsidRPr="00B65D65" w:rsidRDefault="006B3562" w:rsidP="00155F8E">
            <w:pPr>
              <w:spacing w:line="360" w:lineRule="auto"/>
              <w:jc w:val="center"/>
              <w:rPr>
                <w:szCs w:val="24"/>
              </w:rPr>
            </w:pPr>
            <w:r w:rsidRPr="00B65D65">
              <w:rPr>
                <w:rFonts w:hint="cs"/>
                <w:b/>
                <w:bCs/>
                <w:szCs w:val="24"/>
                <w:rtl/>
              </w:rPr>
              <w:t>משרד התשתיות הלאומיות האנרגיה והמים</w:t>
            </w:r>
          </w:p>
        </w:tc>
        <w:tc>
          <w:tcPr>
            <w:tcW w:w="280" w:type="dxa"/>
          </w:tcPr>
          <w:p w14:paraId="5DBB5935" w14:textId="77777777" w:rsidR="006B3562" w:rsidRPr="00B65D65" w:rsidRDefault="006B3562" w:rsidP="00155F8E">
            <w:pPr>
              <w:keepNext/>
              <w:spacing w:line="360" w:lineRule="auto"/>
              <w:jc w:val="center"/>
              <w:outlineLvl w:val="0"/>
              <w:rPr>
                <w:b/>
                <w:bCs/>
                <w:szCs w:val="24"/>
                <w:rtl/>
              </w:rPr>
            </w:pPr>
          </w:p>
        </w:tc>
        <w:tc>
          <w:tcPr>
            <w:tcW w:w="2838" w:type="dxa"/>
            <w:tcBorders>
              <w:top w:val="single" w:sz="4" w:space="0" w:color="auto"/>
            </w:tcBorders>
            <w:shd w:val="clear" w:color="auto" w:fill="auto"/>
          </w:tcPr>
          <w:p w14:paraId="775A27A8" w14:textId="77777777" w:rsidR="006B3562" w:rsidRPr="00B65D65" w:rsidRDefault="006B3562" w:rsidP="00155F8E">
            <w:pPr>
              <w:spacing w:line="360" w:lineRule="auto"/>
              <w:jc w:val="center"/>
              <w:rPr>
                <w:b/>
                <w:bCs/>
                <w:szCs w:val="24"/>
                <w:rtl/>
              </w:rPr>
            </w:pPr>
            <w:r w:rsidRPr="006E222E">
              <w:rPr>
                <w:rFonts w:hint="cs"/>
                <w:b/>
                <w:bCs/>
                <w:szCs w:val="24"/>
                <w:rtl/>
              </w:rPr>
              <w:t>ערן גיל</w:t>
            </w:r>
            <w:r w:rsidRPr="006E222E">
              <w:rPr>
                <w:b/>
                <w:bCs/>
                <w:szCs w:val="24"/>
                <w:rtl/>
              </w:rPr>
              <w:t>, חשב</w:t>
            </w:r>
          </w:p>
          <w:p w14:paraId="58B05D54" w14:textId="77777777" w:rsidR="006B3562" w:rsidRPr="00B65D65" w:rsidRDefault="006B3562" w:rsidP="00155F8E">
            <w:pPr>
              <w:spacing w:line="360" w:lineRule="auto"/>
              <w:jc w:val="center"/>
              <w:rPr>
                <w:szCs w:val="24"/>
              </w:rPr>
            </w:pPr>
            <w:r w:rsidRPr="00B65D65">
              <w:rPr>
                <w:rFonts w:hint="eastAsia"/>
                <w:b/>
                <w:bCs/>
                <w:szCs w:val="24"/>
                <w:rtl/>
              </w:rPr>
              <w:t>משרד</w:t>
            </w:r>
            <w:r w:rsidRPr="00B65D65">
              <w:rPr>
                <w:b/>
                <w:bCs/>
                <w:szCs w:val="24"/>
                <w:rtl/>
              </w:rPr>
              <w:t xml:space="preserve"> </w:t>
            </w:r>
            <w:r w:rsidRPr="00B65D65">
              <w:rPr>
                <w:rFonts w:hint="cs"/>
                <w:b/>
                <w:bCs/>
                <w:szCs w:val="24"/>
                <w:rtl/>
              </w:rPr>
              <w:t>התשתיות הלאומיות האנרגיה והמים</w:t>
            </w:r>
          </w:p>
        </w:tc>
        <w:tc>
          <w:tcPr>
            <w:tcW w:w="281" w:type="dxa"/>
          </w:tcPr>
          <w:p w14:paraId="00F93EC1" w14:textId="77777777" w:rsidR="006B3562" w:rsidRPr="00B65D65" w:rsidRDefault="006B3562" w:rsidP="00155F8E">
            <w:pPr>
              <w:keepNext/>
              <w:spacing w:line="360" w:lineRule="auto"/>
              <w:jc w:val="center"/>
              <w:outlineLvl w:val="0"/>
              <w:rPr>
                <w:b/>
                <w:bCs/>
                <w:szCs w:val="24"/>
                <w:rtl/>
              </w:rPr>
            </w:pPr>
          </w:p>
        </w:tc>
        <w:tc>
          <w:tcPr>
            <w:tcW w:w="2376" w:type="dxa"/>
            <w:tcBorders>
              <w:top w:val="single" w:sz="4" w:space="0" w:color="auto"/>
            </w:tcBorders>
            <w:shd w:val="clear" w:color="auto" w:fill="auto"/>
          </w:tcPr>
          <w:p w14:paraId="74E9206B" w14:textId="77777777" w:rsidR="006B3562" w:rsidRPr="00B65D65" w:rsidRDefault="006B3562" w:rsidP="00155F8E">
            <w:pPr>
              <w:spacing w:line="360" w:lineRule="auto"/>
              <w:jc w:val="right"/>
              <w:rPr>
                <w:szCs w:val="24"/>
              </w:rPr>
            </w:pPr>
            <w:r w:rsidRPr="00B65D65">
              <w:rPr>
                <w:rFonts w:hint="eastAsia"/>
                <w:b/>
                <w:bCs/>
                <w:szCs w:val="24"/>
                <w:rtl/>
              </w:rPr>
              <w:t>חתימת</w:t>
            </w:r>
            <w:r w:rsidRPr="00B65D65">
              <w:rPr>
                <w:b/>
                <w:bCs/>
                <w:szCs w:val="24"/>
                <w:rtl/>
              </w:rPr>
              <w:t xml:space="preserve"> </w:t>
            </w:r>
            <w:r w:rsidRPr="00B65D65">
              <w:rPr>
                <w:rFonts w:hint="eastAsia"/>
                <w:b/>
                <w:bCs/>
                <w:szCs w:val="24"/>
                <w:rtl/>
              </w:rPr>
              <w:t>הזוכה</w:t>
            </w:r>
            <w:r w:rsidRPr="00B65D65">
              <w:rPr>
                <w:b/>
                <w:bCs/>
                <w:szCs w:val="24"/>
                <w:rtl/>
              </w:rPr>
              <w:t xml:space="preserve"> וחותמת</w:t>
            </w:r>
          </w:p>
        </w:tc>
      </w:tr>
    </w:tbl>
    <w:p w14:paraId="07520C98" w14:textId="77777777" w:rsidR="006B3562" w:rsidRPr="00B65D65" w:rsidRDefault="006B3562" w:rsidP="006B3562">
      <w:pPr>
        <w:spacing w:line="360" w:lineRule="auto"/>
        <w:jc w:val="both"/>
        <w:rPr>
          <w:szCs w:val="24"/>
          <w:rtl/>
        </w:rPr>
      </w:pPr>
    </w:p>
    <w:p w14:paraId="71B9DD83" w14:textId="77777777" w:rsidR="006B3562" w:rsidRPr="00B65D65" w:rsidRDefault="006B3562" w:rsidP="006B3562">
      <w:pPr>
        <w:spacing w:line="360" w:lineRule="auto"/>
        <w:jc w:val="center"/>
        <w:rPr>
          <w:b/>
          <w:bCs/>
          <w:sz w:val="32"/>
          <w:szCs w:val="32"/>
          <w:u w:val="single"/>
          <w:rtl/>
        </w:rPr>
      </w:pPr>
      <w:r w:rsidRPr="00B65D65">
        <w:rPr>
          <w:rFonts w:hint="cs"/>
          <w:b/>
          <w:bCs/>
          <w:sz w:val="32"/>
          <w:szCs w:val="32"/>
          <w:u w:val="single"/>
          <w:rtl/>
        </w:rPr>
        <w:t>אישור עו"ד</w:t>
      </w:r>
    </w:p>
    <w:p w14:paraId="0273D092" w14:textId="77777777" w:rsidR="006B3562" w:rsidRPr="00B65D65" w:rsidRDefault="006B3562" w:rsidP="006B3562">
      <w:pPr>
        <w:spacing w:line="360" w:lineRule="auto"/>
        <w:jc w:val="both"/>
        <w:rPr>
          <w:szCs w:val="24"/>
          <w:rtl/>
        </w:rPr>
      </w:pPr>
    </w:p>
    <w:p w14:paraId="30152CC2" w14:textId="77777777" w:rsidR="006B3562" w:rsidRPr="00B65D65" w:rsidRDefault="006B3562" w:rsidP="006B3562">
      <w:pPr>
        <w:spacing w:line="360" w:lineRule="auto"/>
        <w:jc w:val="both"/>
        <w:rPr>
          <w:szCs w:val="24"/>
          <w:rtl/>
        </w:rPr>
      </w:pPr>
      <w:r w:rsidRPr="00B65D65">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14:paraId="3762DF67" w14:textId="77777777" w:rsidR="006B3562" w:rsidRPr="00B65D65" w:rsidRDefault="006B3562" w:rsidP="006B3562">
      <w:pPr>
        <w:spacing w:line="360" w:lineRule="auto"/>
        <w:jc w:val="both"/>
        <w:rPr>
          <w:szCs w:val="24"/>
          <w:rtl/>
        </w:rPr>
      </w:pPr>
    </w:p>
    <w:p w14:paraId="6721437D" w14:textId="77777777" w:rsidR="006B3562" w:rsidRPr="00B65D65" w:rsidRDefault="006B3562" w:rsidP="006B3562">
      <w:pPr>
        <w:spacing w:line="360" w:lineRule="auto"/>
        <w:jc w:val="both"/>
        <w:rPr>
          <w:szCs w:val="24"/>
          <w:rtl/>
        </w:rPr>
      </w:pPr>
    </w:p>
    <w:tbl>
      <w:tblPr>
        <w:bidiVisual/>
        <w:tblW w:w="0" w:type="auto"/>
        <w:tblLook w:val="04A0" w:firstRow="1" w:lastRow="0" w:firstColumn="1" w:lastColumn="0" w:noHBand="0" w:noVBand="1"/>
      </w:tblPr>
      <w:tblGrid>
        <w:gridCol w:w="4264"/>
        <w:gridCol w:w="4264"/>
      </w:tblGrid>
      <w:tr w:rsidR="006B3562" w:rsidRPr="00B65D65" w14:paraId="4DECA12B" w14:textId="77777777" w:rsidTr="00155F8E">
        <w:tc>
          <w:tcPr>
            <w:tcW w:w="4264" w:type="dxa"/>
          </w:tcPr>
          <w:p w14:paraId="022700C9" w14:textId="77777777" w:rsidR="006B3562" w:rsidRPr="00B65D65" w:rsidRDefault="006B3562" w:rsidP="00155F8E">
            <w:pPr>
              <w:spacing w:line="360" w:lineRule="auto"/>
              <w:jc w:val="both"/>
              <w:rPr>
                <w:szCs w:val="24"/>
                <w:rtl/>
              </w:rPr>
            </w:pPr>
            <w:r w:rsidRPr="00B65D65">
              <w:rPr>
                <w:rFonts w:hint="cs"/>
                <w:szCs w:val="24"/>
                <w:rtl/>
              </w:rPr>
              <w:t>___________________________</w:t>
            </w:r>
          </w:p>
        </w:tc>
        <w:tc>
          <w:tcPr>
            <w:tcW w:w="4264" w:type="dxa"/>
          </w:tcPr>
          <w:p w14:paraId="2D55C17D" w14:textId="77777777" w:rsidR="006B3562" w:rsidRPr="00B65D65" w:rsidRDefault="006B3562" w:rsidP="00155F8E">
            <w:pPr>
              <w:spacing w:line="360" w:lineRule="auto"/>
              <w:jc w:val="both"/>
              <w:rPr>
                <w:szCs w:val="24"/>
                <w:rtl/>
              </w:rPr>
            </w:pPr>
            <w:r w:rsidRPr="00B65D65">
              <w:rPr>
                <w:rFonts w:hint="cs"/>
                <w:szCs w:val="24"/>
                <w:rtl/>
              </w:rPr>
              <w:t>___________________________</w:t>
            </w:r>
          </w:p>
        </w:tc>
      </w:tr>
      <w:tr w:rsidR="006B3562" w:rsidRPr="00B65D65" w14:paraId="0048450F" w14:textId="77777777" w:rsidTr="00155F8E">
        <w:tc>
          <w:tcPr>
            <w:tcW w:w="4264" w:type="dxa"/>
          </w:tcPr>
          <w:p w14:paraId="09EFC76A" w14:textId="77777777" w:rsidR="006B3562" w:rsidRPr="00B65D65" w:rsidRDefault="006B3562" w:rsidP="00155F8E">
            <w:pPr>
              <w:spacing w:line="360" w:lineRule="auto"/>
              <w:jc w:val="both"/>
              <w:rPr>
                <w:szCs w:val="24"/>
                <w:rtl/>
              </w:rPr>
            </w:pPr>
            <w:r w:rsidRPr="00B65D65">
              <w:rPr>
                <w:rFonts w:hint="cs"/>
                <w:szCs w:val="24"/>
                <w:rtl/>
              </w:rPr>
              <w:t>תאריך</w:t>
            </w:r>
          </w:p>
        </w:tc>
        <w:tc>
          <w:tcPr>
            <w:tcW w:w="4264" w:type="dxa"/>
          </w:tcPr>
          <w:p w14:paraId="4EC1EA59" w14:textId="77777777" w:rsidR="006B3562" w:rsidRPr="00B65D65" w:rsidRDefault="006B3562" w:rsidP="00155F8E">
            <w:pPr>
              <w:spacing w:line="360" w:lineRule="auto"/>
              <w:jc w:val="both"/>
              <w:rPr>
                <w:szCs w:val="24"/>
                <w:rtl/>
              </w:rPr>
            </w:pPr>
            <w:r w:rsidRPr="00B65D65">
              <w:rPr>
                <w:rFonts w:hint="cs"/>
                <w:szCs w:val="24"/>
                <w:rtl/>
              </w:rPr>
              <w:t>חתימה</w:t>
            </w:r>
          </w:p>
        </w:tc>
      </w:tr>
    </w:tbl>
    <w:p w14:paraId="6F8DF310" w14:textId="77777777" w:rsidR="006B3562" w:rsidRPr="00B65D65" w:rsidRDefault="006B3562" w:rsidP="006B3562">
      <w:pPr>
        <w:spacing w:line="360" w:lineRule="auto"/>
        <w:jc w:val="both"/>
        <w:rPr>
          <w:szCs w:val="24"/>
          <w:rtl/>
        </w:rPr>
      </w:pPr>
    </w:p>
    <w:p w14:paraId="33B2A9DF" w14:textId="77777777" w:rsidR="006B3562" w:rsidRDefault="006B3562" w:rsidP="006B3562">
      <w:pPr>
        <w:spacing w:line="360" w:lineRule="auto"/>
        <w:jc w:val="right"/>
        <w:rPr>
          <w:szCs w:val="24"/>
        </w:rPr>
      </w:pPr>
      <w:r>
        <w:rPr>
          <w:szCs w:val="24"/>
        </w:rPr>
        <w:br w:type="page"/>
      </w:r>
    </w:p>
    <w:p w14:paraId="682B9804" w14:textId="77777777" w:rsidR="006B3562" w:rsidRPr="008407AA" w:rsidRDefault="006B3562" w:rsidP="006B3562">
      <w:pPr>
        <w:pageBreakBefore/>
        <w:spacing w:line="360" w:lineRule="auto"/>
        <w:jc w:val="right"/>
        <w:rPr>
          <w:b/>
          <w:bCs/>
          <w:sz w:val="40"/>
          <w:szCs w:val="40"/>
          <w:u w:val="single"/>
          <w:rtl/>
        </w:rPr>
      </w:pPr>
      <w:r w:rsidRPr="008407AA">
        <w:rPr>
          <w:rFonts w:hint="cs"/>
          <w:b/>
          <w:bCs/>
          <w:sz w:val="40"/>
          <w:szCs w:val="40"/>
          <w:u w:val="single"/>
          <w:rtl/>
        </w:rPr>
        <w:t>נספח ד'</w:t>
      </w:r>
    </w:p>
    <w:p w14:paraId="6B73C0A5" w14:textId="77777777" w:rsidR="006B3562" w:rsidRPr="00FE6B7F" w:rsidRDefault="006B3562" w:rsidP="006B3562">
      <w:pPr>
        <w:pStyle w:val="33"/>
        <w:spacing w:line="360" w:lineRule="auto"/>
        <w:jc w:val="center"/>
        <w:rPr>
          <w:rFonts w:cs="David"/>
          <w:color w:val="auto"/>
          <w:sz w:val="28"/>
          <w:szCs w:val="28"/>
          <w:u w:val="single"/>
          <w:rtl/>
        </w:rPr>
      </w:pPr>
      <w:r w:rsidRPr="00FE6B7F">
        <w:rPr>
          <w:rFonts w:cs="David" w:hint="eastAsia"/>
          <w:color w:val="auto"/>
          <w:sz w:val="28"/>
          <w:szCs w:val="28"/>
          <w:u w:val="single"/>
          <w:rtl/>
        </w:rPr>
        <w:t>תצהיר</w:t>
      </w:r>
      <w:r w:rsidRPr="00FE6B7F">
        <w:rPr>
          <w:rFonts w:cs="David" w:hint="cs"/>
          <w:color w:val="auto"/>
          <w:sz w:val="28"/>
          <w:szCs w:val="28"/>
          <w:u w:val="single"/>
          <w:rtl/>
        </w:rPr>
        <w:t xml:space="preserve"> בעניין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p>
    <w:p w14:paraId="52B2690F" w14:textId="77777777" w:rsidR="006B3562" w:rsidRPr="00983747" w:rsidRDefault="006B3562" w:rsidP="006B3562">
      <w:pPr>
        <w:spacing w:line="360" w:lineRule="auto"/>
        <w:jc w:val="center"/>
        <w:rPr>
          <w:szCs w:val="24"/>
          <w:rtl/>
        </w:rPr>
      </w:pPr>
      <w:r w:rsidRPr="00983747">
        <w:rPr>
          <w:rFonts w:hint="cs"/>
          <w:szCs w:val="24"/>
          <w:rtl/>
        </w:rPr>
        <w:t>(ימולא ע"י מציע שהינו תאגיד)</w:t>
      </w:r>
    </w:p>
    <w:p w14:paraId="21754CAD" w14:textId="77777777" w:rsidR="006B3562" w:rsidRDefault="006B3562" w:rsidP="006B3562">
      <w:pPr>
        <w:spacing w:line="360" w:lineRule="auto"/>
        <w:ind w:left="360"/>
        <w:jc w:val="both"/>
        <w:rPr>
          <w:szCs w:val="24"/>
          <w:rtl/>
        </w:rPr>
      </w:pPr>
    </w:p>
    <w:p w14:paraId="2C0B55BA" w14:textId="77777777" w:rsidR="006B3562" w:rsidRPr="00D33047" w:rsidRDefault="006B3562" w:rsidP="006B3562">
      <w:pPr>
        <w:spacing w:line="360" w:lineRule="auto"/>
        <w:ind w:left="360"/>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49E481FC" w14:textId="77777777" w:rsidR="006B3562" w:rsidRPr="00D33047" w:rsidRDefault="006B3562" w:rsidP="006B3562">
      <w:pPr>
        <w:spacing w:line="360" w:lineRule="auto"/>
        <w:jc w:val="both"/>
        <w:rPr>
          <w:szCs w:val="24"/>
          <w:rtl/>
        </w:rPr>
      </w:pPr>
    </w:p>
    <w:p w14:paraId="5E5B69FA" w14:textId="77777777" w:rsidR="006B3562" w:rsidRDefault="006B3562" w:rsidP="006B3562">
      <w:pPr>
        <w:numPr>
          <w:ilvl w:val="0"/>
          <w:numId w:val="71"/>
        </w:numPr>
        <w:tabs>
          <w:tab w:val="clear" w:pos="720"/>
          <w:tab w:val="num" w:pos="360"/>
        </w:tabs>
        <w:spacing w:line="360" w:lineRule="auto"/>
        <w:ind w:left="360" w:right="0"/>
        <w:jc w:val="both"/>
        <w:rPr>
          <w:szCs w:val="24"/>
        </w:rPr>
      </w:pPr>
      <w:r w:rsidRPr="00D33047">
        <w:rPr>
          <w:rFonts w:hint="cs"/>
          <w:szCs w:val="24"/>
          <w:rtl/>
        </w:rPr>
        <w:t>אני נציג  _____________</w:t>
      </w:r>
      <w:r>
        <w:rPr>
          <w:rFonts w:hint="cs"/>
          <w:szCs w:val="24"/>
          <w:rtl/>
        </w:rPr>
        <w:t>_____________ (להלן:</w:t>
      </w:r>
      <w:r w:rsidRPr="00D33047">
        <w:rPr>
          <w:rFonts w:hint="cs"/>
          <w:szCs w:val="24"/>
          <w:rtl/>
        </w:rPr>
        <w:t xml:space="preserve"> </w:t>
      </w:r>
      <w:r>
        <w:rPr>
          <w:rFonts w:hint="cs"/>
          <w:szCs w:val="24"/>
          <w:rtl/>
        </w:rPr>
        <w:t>"</w:t>
      </w:r>
      <w:r w:rsidRPr="00D33047">
        <w:rPr>
          <w:rFonts w:hint="cs"/>
          <w:szCs w:val="24"/>
          <w:rtl/>
        </w:rPr>
        <w:t>המציע</w:t>
      </w:r>
      <w:r>
        <w:rPr>
          <w:rFonts w:hint="cs"/>
          <w:szCs w:val="24"/>
          <w:rtl/>
        </w:rPr>
        <w:t>"</w:t>
      </w:r>
      <w:r w:rsidRPr="00D33047">
        <w:rPr>
          <w:rFonts w:hint="cs"/>
          <w:szCs w:val="24"/>
          <w:rtl/>
        </w:rPr>
        <w:t>) ומוסמך להצהיר מטעם המציע.</w:t>
      </w:r>
    </w:p>
    <w:p w14:paraId="73FD75F5" w14:textId="77777777" w:rsidR="006B3562" w:rsidRPr="00D33047" w:rsidRDefault="006B3562" w:rsidP="006B3562">
      <w:pPr>
        <w:spacing w:line="360" w:lineRule="auto"/>
        <w:ind w:left="360" w:right="720"/>
        <w:jc w:val="both"/>
        <w:rPr>
          <w:szCs w:val="24"/>
        </w:rPr>
      </w:pPr>
    </w:p>
    <w:p w14:paraId="5DA3258C" w14:textId="77777777" w:rsidR="006B3562" w:rsidRPr="00C9691F" w:rsidRDefault="006B3562" w:rsidP="006B3562">
      <w:pPr>
        <w:numPr>
          <w:ilvl w:val="0"/>
          <w:numId w:val="71"/>
        </w:numPr>
        <w:tabs>
          <w:tab w:val="clear" w:pos="720"/>
          <w:tab w:val="num" w:pos="360"/>
        </w:tabs>
        <w:spacing w:line="360" w:lineRule="auto"/>
        <w:ind w:left="360" w:right="0"/>
        <w:jc w:val="both"/>
        <w:rPr>
          <w:szCs w:val="24"/>
        </w:rPr>
      </w:pPr>
      <w:r w:rsidRPr="00C9691F">
        <w:rPr>
          <w:szCs w:val="24"/>
          <w:rtl/>
        </w:rPr>
        <w:t xml:space="preserve">הנני נותן תצהיר זה בשם ___________________ שהוא המציע </w:t>
      </w:r>
      <w:r w:rsidRPr="00C9691F">
        <w:rPr>
          <w:rFonts w:hint="cs"/>
          <w:szCs w:val="24"/>
          <w:rtl/>
        </w:rPr>
        <w:t xml:space="preserve">במסגרת </w:t>
      </w:r>
      <w:r w:rsidRPr="00C9691F">
        <w:rPr>
          <w:rFonts w:ascii="Arial" w:hAnsi="Arial"/>
          <w:b/>
          <w:bCs/>
          <w:szCs w:val="24"/>
          <w:u w:val="single"/>
          <w:rtl/>
        </w:rPr>
        <w:t xml:space="preserve">מכרז פומבי מס  </w:t>
      </w:r>
      <w:r w:rsidRPr="00C9691F">
        <w:rPr>
          <w:rFonts w:ascii="Arial" w:hAnsi="Arial" w:hint="cs"/>
          <w:b/>
          <w:bCs/>
          <w:szCs w:val="24"/>
          <w:u w:val="single"/>
          <w:rtl/>
        </w:rPr>
        <w:t>46/15</w:t>
      </w:r>
      <w:r w:rsidRPr="00C9691F">
        <w:rPr>
          <w:rFonts w:ascii="Arial" w:hAnsi="Arial"/>
          <w:b/>
          <w:bCs/>
          <w:szCs w:val="24"/>
          <w:u w:val="single"/>
          <w:rtl/>
        </w:rPr>
        <w:t xml:space="preserve">  למתן שירותי </w:t>
      </w:r>
      <w:r w:rsidRPr="00C9691F">
        <w:rPr>
          <w:rFonts w:ascii="Arial" w:hAnsi="Arial" w:hint="cs"/>
          <w:b/>
          <w:bCs/>
          <w:szCs w:val="24"/>
          <w:u w:val="single"/>
          <w:rtl/>
        </w:rPr>
        <w:t>עריכת דין בנושא ייצוג משרד התשתיות הלאומיות, האנרגיה והמים בהליכים פליליים כתובעים חיצוניים</w:t>
      </w:r>
      <w:r w:rsidRPr="00C9691F">
        <w:rPr>
          <w:rFonts w:ascii="Arial" w:hAnsi="Arial" w:hint="cs"/>
          <w:b/>
          <w:bCs/>
          <w:szCs w:val="24"/>
          <w:rtl/>
        </w:rPr>
        <w:t xml:space="preserve"> </w:t>
      </w:r>
      <w:r w:rsidRPr="00C9691F">
        <w:rPr>
          <w:rFonts w:hint="cs"/>
          <w:szCs w:val="24"/>
          <w:rtl/>
        </w:rPr>
        <w:t>שפורסם על ידי משרד התשתיות הלאומיות, האנרגיה והמים.</w:t>
      </w:r>
    </w:p>
    <w:p w14:paraId="56E45B47" w14:textId="77777777" w:rsidR="006B3562" w:rsidRPr="00C03A14" w:rsidRDefault="006B3562" w:rsidP="006B3562">
      <w:pPr>
        <w:spacing w:line="360" w:lineRule="auto"/>
        <w:ind w:left="360" w:right="720"/>
        <w:jc w:val="both"/>
        <w:rPr>
          <w:szCs w:val="24"/>
        </w:rPr>
      </w:pPr>
    </w:p>
    <w:p w14:paraId="118E9075" w14:textId="77777777" w:rsidR="006B3562" w:rsidRDefault="006B3562" w:rsidP="006B3562">
      <w:pPr>
        <w:numPr>
          <w:ilvl w:val="0"/>
          <w:numId w:val="71"/>
        </w:numPr>
        <w:tabs>
          <w:tab w:val="clear" w:pos="720"/>
          <w:tab w:val="num" w:pos="360"/>
        </w:tabs>
        <w:spacing w:line="360" w:lineRule="auto"/>
        <w:ind w:left="360" w:right="0"/>
        <w:jc w:val="both"/>
        <w:rPr>
          <w:szCs w:val="24"/>
        </w:rPr>
      </w:pPr>
      <w:r w:rsidRPr="00B83CA3">
        <w:rPr>
          <w:szCs w:val="24"/>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14:paraId="25488DEE" w14:textId="77777777" w:rsidR="006B3562" w:rsidRPr="00B83CA3" w:rsidRDefault="006B3562" w:rsidP="006B3562">
      <w:pPr>
        <w:spacing w:line="360" w:lineRule="auto"/>
        <w:ind w:left="360" w:right="720"/>
        <w:jc w:val="both"/>
        <w:rPr>
          <w:szCs w:val="24"/>
        </w:rPr>
      </w:pPr>
    </w:p>
    <w:p w14:paraId="6B79AA7E" w14:textId="77777777" w:rsidR="006B3562" w:rsidRDefault="006B3562" w:rsidP="006B3562">
      <w:pPr>
        <w:numPr>
          <w:ilvl w:val="0"/>
          <w:numId w:val="71"/>
        </w:numPr>
        <w:tabs>
          <w:tab w:val="clear" w:pos="720"/>
          <w:tab w:val="num" w:pos="360"/>
        </w:tabs>
        <w:spacing w:line="360" w:lineRule="auto"/>
        <w:ind w:left="360" w:right="0"/>
        <w:jc w:val="both"/>
        <w:rPr>
          <w:szCs w:val="24"/>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58E851B" w14:textId="77777777" w:rsidR="006B3562" w:rsidRDefault="006B3562" w:rsidP="006B3562">
      <w:pPr>
        <w:spacing w:line="360" w:lineRule="auto"/>
        <w:ind w:left="360" w:right="720"/>
        <w:jc w:val="both"/>
        <w:rPr>
          <w:szCs w:val="24"/>
        </w:rPr>
      </w:pPr>
    </w:p>
    <w:p w14:paraId="379534DA" w14:textId="77777777" w:rsidR="006B3562" w:rsidRPr="00B83CA3" w:rsidRDefault="006B3562" w:rsidP="006B3562">
      <w:pPr>
        <w:numPr>
          <w:ilvl w:val="0"/>
          <w:numId w:val="71"/>
        </w:numPr>
        <w:tabs>
          <w:tab w:val="clear" w:pos="720"/>
          <w:tab w:val="num" w:pos="360"/>
        </w:tabs>
        <w:spacing w:line="360" w:lineRule="auto"/>
        <w:ind w:left="360" w:right="0"/>
        <w:jc w:val="both"/>
        <w:rPr>
          <w:szCs w:val="24"/>
          <w:rtl/>
        </w:rPr>
      </w:pPr>
      <w:r>
        <w:rPr>
          <w:rFonts w:hint="cs"/>
          <w:szCs w:val="24"/>
          <w:rtl/>
        </w:rPr>
        <w:t>הנני להצהיר כי:</w:t>
      </w:r>
    </w:p>
    <w:p w14:paraId="72195314" w14:textId="77777777" w:rsidR="006B3562" w:rsidRDefault="006B3562" w:rsidP="006B3562">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509515D5" w14:textId="77777777" w:rsidR="006B3562" w:rsidRPr="008040D0" w:rsidRDefault="006B3562" w:rsidP="006B3562">
      <w:pPr>
        <w:numPr>
          <w:ilvl w:val="1"/>
          <w:numId w:val="78"/>
        </w:numPr>
        <w:spacing w:line="360" w:lineRule="auto"/>
        <w:ind w:left="1080" w:right="360"/>
        <w:jc w:val="both"/>
        <w:rPr>
          <w:rFonts w:ascii="Arial" w:hAnsi="Arial"/>
          <w:b/>
          <w:bCs/>
          <w:szCs w:val="24"/>
          <w:rtl/>
        </w:rPr>
      </w:pPr>
      <w:r w:rsidRPr="004C2B95">
        <w:rPr>
          <w:rFonts w:ascii="Arial" w:hAnsi="Arial"/>
          <w:szCs w:val="24"/>
          <w:rtl/>
        </w:rPr>
        <w:t xml:space="preserve">המציע ובעל זיקה אליו </w:t>
      </w:r>
      <w:r w:rsidRPr="004C2B95">
        <w:rPr>
          <w:rFonts w:ascii="Arial" w:hAnsi="Arial"/>
          <w:b/>
          <w:bCs/>
          <w:szCs w:val="24"/>
          <w:u w:val="single"/>
          <w:rtl/>
        </w:rPr>
        <w:t>לא הורשעו</w:t>
      </w:r>
      <w:r w:rsidRPr="006B4F11">
        <w:rPr>
          <w:rFonts w:ascii="Arial" w:hAnsi="Arial"/>
          <w:szCs w:val="24"/>
          <w:rtl/>
        </w:rPr>
        <w:t xml:space="preserve"> ביותר משתי עבירות עד למועד האחרון להגשת ההצעות (להלן: "</w:t>
      </w:r>
      <w:r w:rsidRPr="006B4F11">
        <w:rPr>
          <w:rFonts w:ascii="Arial" w:hAnsi="Arial"/>
          <w:i/>
          <w:iCs/>
          <w:szCs w:val="24"/>
          <w:u w:val="single"/>
          <w:rtl/>
        </w:rPr>
        <w:t>מועד להגשה</w:t>
      </w:r>
      <w:r w:rsidRPr="008040D0">
        <w:rPr>
          <w:rFonts w:ascii="Arial" w:hAnsi="Arial"/>
          <w:szCs w:val="24"/>
          <w:rtl/>
        </w:rPr>
        <w:t xml:space="preserve">") מטעם המציע </w:t>
      </w:r>
      <w:r w:rsidRPr="008040D0">
        <w:rPr>
          <w:rFonts w:ascii="Arial" w:hAnsi="Arial" w:hint="cs"/>
          <w:szCs w:val="24"/>
          <w:rtl/>
        </w:rPr>
        <w:t>במכרז פומבי מס</w:t>
      </w:r>
      <w:r w:rsidRPr="008040D0">
        <w:rPr>
          <w:rFonts w:ascii="Arial" w:hAnsi="Arial" w:hint="cs"/>
          <w:b/>
          <w:bCs/>
          <w:szCs w:val="24"/>
          <w:rtl/>
        </w:rPr>
        <w:t>' 46/15.</w:t>
      </w:r>
    </w:p>
    <w:p w14:paraId="0273780E" w14:textId="77777777" w:rsidR="006B3562" w:rsidRDefault="006B3562" w:rsidP="006B3562">
      <w:pPr>
        <w:numPr>
          <w:ilvl w:val="1"/>
          <w:numId w:val="78"/>
        </w:numPr>
        <w:spacing w:line="360" w:lineRule="auto"/>
        <w:ind w:left="1080"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22D1653D" w14:textId="77777777" w:rsidR="006B3562" w:rsidRDefault="006B3562" w:rsidP="006B3562">
      <w:pPr>
        <w:numPr>
          <w:ilvl w:val="1"/>
          <w:numId w:val="78"/>
        </w:numPr>
        <w:spacing w:line="360" w:lineRule="auto"/>
        <w:ind w:left="1080"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562598D2" w14:textId="77777777" w:rsidR="006B3562" w:rsidRDefault="006B3562" w:rsidP="006B3562">
      <w:pPr>
        <w:spacing w:line="360" w:lineRule="auto"/>
        <w:ind w:left="1080" w:right="360"/>
        <w:jc w:val="both"/>
        <w:rPr>
          <w:rFonts w:ascii="Arial" w:hAnsi="Arial"/>
          <w:szCs w:val="24"/>
        </w:rPr>
      </w:pPr>
    </w:p>
    <w:p w14:paraId="7B64A1F4" w14:textId="77777777" w:rsidR="006B3562" w:rsidRPr="00983747" w:rsidRDefault="006B3562" w:rsidP="006B3562">
      <w:pPr>
        <w:numPr>
          <w:ilvl w:val="0"/>
          <w:numId w:val="71"/>
        </w:numPr>
        <w:tabs>
          <w:tab w:val="clear" w:pos="720"/>
          <w:tab w:val="num" w:pos="360"/>
        </w:tabs>
        <w:spacing w:line="360" w:lineRule="auto"/>
        <w:ind w:left="360" w:right="0"/>
        <w:jc w:val="both"/>
        <w:rPr>
          <w:szCs w:val="24"/>
          <w:rtl/>
        </w:rPr>
      </w:pPr>
      <w:r>
        <w:rPr>
          <w:rFonts w:hint="cs"/>
          <w:szCs w:val="24"/>
          <w:rtl/>
        </w:rPr>
        <w:t xml:space="preserve">הנני להצהיר כי </w:t>
      </w:r>
      <w:r w:rsidRPr="00983747">
        <w:rPr>
          <w:rFonts w:hint="eastAsia"/>
          <w:szCs w:val="24"/>
          <w:rtl/>
        </w:rPr>
        <w:t>במידה</w:t>
      </w:r>
      <w:r w:rsidRPr="00983747">
        <w:rPr>
          <w:szCs w:val="24"/>
          <w:rtl/>
        </w:rPr>
        <w:t xml:space="preserve"> </w:t>
      </w:r>
      <w:r w:rsidRPr="00983747">
        <w:rPr>
          <w:rFonts w:hint="eastAsia"/>
          <w:szCs w:val="24"/>
          <w:rtl/>
        </w:rPr>
        <w:t>ויהיה</w:t>
      </w:r>
      <w:r w:rsidRPr="00983747">
        <w:rPr>
          <w:szCs w:val="24"/>
          <w:rtl/>
        </w:rPr>
        <w:t xml:space="preserve"> </w:t>
      </w:r>
      <w:r w:rsidRPr="00983747">
        <w:rPr>
          <w:rFonts w:hint="eastAsia"/>
          <w:szCs w:val="24"/>
          <w:rtl/>
        </w:rPr>
        <w:t>שינוי</w:t>
      </w:r>
      <w:r w:rsidRPr="00983747">
        <w:rPr>
          <w:szCs w:val="24"/>
          <w:rtl/>
        </w:rPr>
        <w:t xml:space="preserve"> </w:t>
      </w:r>
      <w:r w:rsidRPr="00983747">
        <w:rPr>
          <w:rFonts w:hint="eastAsia"/>
          <w:szCs w:val="24"/>
          <w:rtl/>
        </w:rPr>
        <w:t>בעובדות</w:t>
      </w:r>
      <w:r w:rsidRPr="00983747">
        <w:rPr>
          <w:szCs w:val="24"/>
          <w:rtl/>
        </w:rPr>
        <w:t xml:space="preserve"> </w:t>
      </w:r>
      <w:r w:rsidRPr="00983747">
        <w:rPr>
          <w:rFonts w:hint="eastAsia"/>
          <w:szCs w:val="24"/>
          <w:rtl/>
        </w:rPr>
        <w:t>העומדות</w:t>
      </w:r>
      <w:r w:rsidRPr="00983747">
        <w:rPr>
          <w:szCs w:val="24"/>
          <w:rtl/>
        </w:rPr>
        <w:t xml:space="preserve"> </w:t>
      </w:r>
      <w:r w:rsidRPr="00983747">
        <w:rPr>
          <w:rFonts w:hint="eastAsia"/>
          <w:szCs w:val="24"/>
          <w:rtl/>
        </w:rPr>
        <w:t>בבסיס</w:t>
      </w:r>
      <w:r w:rsidRPr="00983747">
        <w:rPr>
          <w:szCs w:val="24"/>
          <w:rtl/>
        </w:rPr>
        <w:t xml:space="preserve"> </w:t>
      </w:r>
      <w:r w:rsidRPr="00983747">
        <w:rPr>
          <w:rFonts w:hint="eastAsia"/>
          <w:szCs w:val="24"/>
          <w:rtl/>
        </w:rPr>
        <w:t>תצהיר</w:t>
      </w:r>
      <w:r w:rsidRPr="00983747">
        <w:rPr>
          <w:szCs w:val="24"/>
          <w:rtl/>
        </w:rPr>
        <w:t xml:space="preserve"> </w:t>
      </w:r>
      <w:r w:rsidRPr="00983747">
        <w:rPr>
          <w:rFonts w:hint="eastAsia"/>
          <w:szCs w:val="24"/>
          <w:rtl/>
        </w:rPr>
        <w:t>זה</w:t>
      </w:r>
      <w:r w:rsidRPr="00983747">
        <w:rPr>
          <w:szCs w:val="24"/>
          <w:rtl/>
        </w:rPr>
        <w:t xml:space="preserve"> </w:t>
      </w:r>
      <w:r w:rsidRPr="00983747">
        <w:rPr>
          <w:rFonts w:hint="eastAsia"/>
          <w:szCs w:val="24"/>
          <w:rtl/>
        </w:rPr>
        <w:t>עד</w:t>
      </w:r>
      <w:r w:rsidRPr="00983747">
        <w:rPr>
          <w:szCs w:val="24"/>
          <w:rtl/>
        </w:rPr>
        <w:t xml:space="preserve"> </w:t>
      </w:r>
      <w:r w:rsidRPr="00983747">
        <w:rPr>
          <w:rFonts w:hint="eastAsia"/>
          <w:szCs w:val="24"/>
          <w:rtl/>
        </w:rPr>
        <w:t>למועד</w:t>
      </w:r>
      <w:r w:rsidRPr="00983747">
        <w:rPr>
          <w:szCs w:val="24"/>
          <w:rtl/>
        </w:rPr>
        <w:t xml:space="preserve"> </w:t>
      </w:r>
      <w:r w:rsidRPr="00983747">
        <w:rPr>
          <w:rFonts w:hint="eastAsia"/>
          <w:szCs w:val="24"/>
          <w:rtl/>
        </w:rPr>
        <w:t>האחרון</w:t>
      </w:r>
      <w:r w:rsidRPr="00983747">
        <w:rPr>
          <w:szCs w:val="24"/>
          <w:rtl/>
        </w:rPr>
        <w:t xml:space="preserve"> </w:t>
      </w:r>
      <w:r w:rsidRPr="00983747">
        <w:rPr>
          <w:rFonts w:hint="eastAsia"/>
          <w:szCs w:val="24"/>
          <w:rtl/>
        </w:rPr>
        <w:t>להגשת</w:t>
      </w:r>
      <w:r w:rsidRPr="00983747">
        <w:rPr>
          <w:szCs w:val="24"/>
          <w:rtl/>
        </w:rPr>
        <w:t xml:space="preserve"> </w:t>
      </w:r>
      <w:r w:rsidRPr="00983747">
        <w:rPr>
          <w:rFonts w:hint="eastAsia"/>
          <w:szCs w:val="24"/>
          <w:rtl/>
        </w:rPr>
        <w:t>ההצעות</w:t>
      </w:r>
      <w:r w:rsidRPr="00983747">
        <w:rPr>
          <w:szCs w:val="24"/>
          <w:rtl/>
        </w:rPr>
        <w:t xml:space="preserve"> </w:t>
      </w:r>
      <w:r w:rsidRPr="00983747">
        <w:rPr>
          <w:rFonts w:hint="eastAsia"/>
          <w:szCs w:val="24"/>
          <w:rtl/>
        </w:rPr>
        <w:t>במכרז</w:t>
      </w:r>
      <w:r w:rsidRPr="00983747">
        <w:rPr>
          <w:szCs w:val="24"/>
          <w:rtl/>
        </w:rPr>
        <w:t xml:space="preserve">, </w:t>
      </w:r>
      <w:r w:rsidRPr="00983747">
        <w:rPr>
          <w:rFonts w:hint="eastAsia"/>
          <w:szCs w:val="24"/>
          <w:rtl/>
        </w:rPr>
        <w:t>אעביר</w:t>
      </w:r>
      <w:r w:rsidRPr="00983747">
        <w:rPr>
          <w:szCs w:val="24"/>
          <w:rtl/>
        </w:rPr>
        <w:t xml:space="preserve"> </w:t>
      </w:r>
      <w:r w:rsidRPr="00983747">
        <w:rPr>
          <w:rFonts w:hint="eastAsia"/>
          <w:szCs w:val="24"/>
          <w:rtl/>
        </w:rPr>
        <w:t>את</w:t>
      </w:r>
      <w:r w:rsidRPr="00983747">
        <w:rPr>
          <w:szCs w:val="24"/>
          <w:rtl/>
        </w:rPr>
        <w:t xml:space="preserve"> </w:t>
      </w:r>
      <w:r w:rsidRPr="00983747">
        <w:rPr>
          <w:rFonts w:hint="eastAsia"/>
          <w:szCs w:val="24"/>
          <w:rtl/>
        </w:rPr>
        <w:t>המידע</w:t>
      </w:r>
      <w:r w:rsidRPr="00983747">
        <w:rPr>
          <w:szCs w:val="24"/>
          <w:rtl/>
        </w:rPr>
        <w:t xml:space="preserve"> </w:t>
      </w:r>
      <w:r w:rsidRPr="00983747">
        <w:rPr>
          <w:rFonts w:hint="eastAsia"/>
          <w:szCs w:val="24"/>
          <w:rtl/>
        </w:rPr>
        <w:t>לאלתר</w:t>
      </w:r>
      <w:r w:rsidRPr="00983747">
        <w:rPr>
          <w:szCs w:val="24"/>
          <w:rtl/>
        </w:rPr>
        <w:t xml:space="preserve"> </w:t>
      </w:r>
      <w:r w:rsidRPr="00983747">
        <w:rPr>
          <w:rFonts w:hint="eastAsia"/>
          <w:szCs w:val="24"/>
          <w:rtl/>
        </w:rPr>
        <w:t>לגופים</w:t>
      </w:r>
      <w:r w:rsidRPr="00983747">
        <w:rPr>
          <w:szCs w:val="24"/>
          <w:rtl/>
        </w:rPr>
        <w:t xml:space="preserve"> </w:t>
      </w:r>
      <w:r w:rsidRPr="00983747">
        <w:rPr>
          <w:rFonts w:hint="eastAsia"/>
          <w:szCs w:val="24"/>
          <w:rtl/>
        </w:rPr>
        <w:t>המוסמכים</w:t>
      </w:r>
      <w:r w:rsidRPr="00983747">
        <w:rPr>
          <w:szCs w:val="24"/>
          <w:rtl/>
        </w:rPr>
        <w:t xml:space="preserve"> </w:t>
      </w:r>
      <w:r w:rsidRPr="00983747">
        <w:rPr>
          <w:rFonts w:hint="eastAsia"/>
          <w:szCs w:val="24"/>
          <w:rtl/>
        </w:rPr>
        <w:t>במשרד</w:t>
      </w:r>
      <w:r w:rsidRPr="00983747">
        <w:rPr>
          <w:szCs w:val="24"/>
          <w:rtl/>
        </w:rPr>
        <w:t xml:space="preserve"> </w:t>
      </w:r>
      <w:r>
        <w:rPr>
          <w:rFonts w:hint="cs"/>
          <w:szCs w:val="24"/>
          <w:rtl/>
        </w:rPr>
        <w:t xml:space="preserve">התשתיות הלאומיות, </w:t>
      </w:r>
      <w:r w:rsidRPr="00983747">
        <w:rPr>
          <w:rFonts w:hint="cs"/>
          <w:szCs w:val="24"/>
          <w:rtl/>
        </w:rPr>
        <w:t>האנרגיה והמים</w:t>
      </w:r>
      <w:r w:rsidRPr="00983747">
        <w:rPr>
          <w:szCs w:val="24"/>
          <w:rtl/>
        </w:rPr>
        <w:t>.</w:t>
      </w:r>
    </w:p>
    <w:p w14:paraId="5EA5FC88" w14:textId="77777777" w:rsidR="006B3562" w:rsidRDefault="006B3562" w:rsidP="006B3562">
      <w:pPr>
        <w:spacing w:line="360" w:lineRule="auto"/>
        <w:ind w:left="360" w:right="720"/>
        <w:jc w:val="both"/>
        <w:rPr>
          <w:szCs w:val="24"/>
        </w:rPr>
      </w:pPr>
    </w:p>
    <w:p w14:paraId="20D5E704" w14:textId="77777777" w:rsidR="006B3562" w:rsidRPr="00B83CA3" w:rsidRDefault="006B3562" w:rsidP="006B3562">
      <w:pPr>
        <w:numPr>
          <w:ilvl w:val="0"/>
          <w:numId w:val="71"/>
        </w:numPr>
        <w:tabs>
          <w:tab w:val="clear" w:pos="720"/>
          <w:tab w:val="num" w:pos="360"/>
        </w:tabs>
        <w:spacing w:line="360" w:lineRule="auto"/>
        <w:ind w:left="360" w:right="0"/>
        <w:jc w:val="both"/>
        <w:rPr>
          <w:szCs w:val="24"/>
        </w:rPr>
      </w:pPr>
      <w:r w:rsidRPr="00B83CA3">
        <w:rPr>
          <w:szCs w:val="24"/>
          <w:rtl/>
        </w:rPr>
        <w:t xml:space="preserve">זה שמי, להלן חתימתי ותוכן תצהירי דלעיל אמת. </w:t>
      </w:r>
    </w:p>
    <w:p w14:paraId="490C56B9" w14:textId="77777777" w:rsidR="006B3562" w:rsidRPr="00B83CA3" w:rsidRDefault="006B3562" w:rsidP="006B3562">
      <w:pPr>
        <w:spacing w:line="360" w:lineRule="auto"/>
        <w:ind w:left="36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6B3562" w:rsidRPr="00D33047" w14:paraId="16C87EAA" w14:textId="77777777" w:rsidTr="00155F8E">
        <w:tc>
          <w:tcPr>
            <w:tcW w:w="2840" w:type="dxa"/>
            <w:tcBorders>
              <w:top w:val="single" w:sz="4" w:space="0" w:color="auto"/>
            </w:tcBorders>
          </w:tcPr>
          <w:p w14:paraId="7967E1FA" w14:textId="77777777" w:rsidR="006B3562" w:rsidRPr="00D33047" w:rsidRDefault="006B3562" w:rsidP="00155F8E">
            <w:pPr>
              <w:spacing w:line="360" w:lineRule="auto"/>
              <w:jc w:val="center"/>
              <w:rPr>
                <w:szCs w:val="24"/>
                <w:rtl/>
              </w:rPr>
            </w:pPr>
            <w:r w:rsidRPr="00D33047">
              <w:rPr>
                <w:rFonts w:hint="cs"/>
                <w:szCs w:val="24"/>
                <w:rtl/>
              </w:rPr>
              <w:t>תאריך</w:t>
            </w:r>
          </w:p>
        </w:tc>
        <w:tc>
          <w:tcPr>
            <w:tcW w:w="2841" w:type="dxa"/>
          </w:tcPr>
          <w:p w14:paraId="21552DCE" w14:textId="77777777" w:rsidR="006B3562" w:rsidRPr="00D33047" w:rsidRDefault="006B3562" w:rsidP="00155F8E">
            <w:pPr>
              <w:spacing w:line="360" w:lineRule="auto"/>
              <w:jc w:val="both"/>
              <w:rPr>
                <w:szCs w:val="24"/>
                <w:rtl/>
              </w:rPr>
            </w:pPr>
          </w:p>
        </w:tc>
        <w:tc>
          <w:tcPr>
            <w:tcW w:w="2841" w:type="dxa"/>
            <w:tcBorders>
              <w:top w:val="single" w:sz="4" w:space="0" w:color="auto"/>
            </w:tcBorders>
          </w:tcPr>
          <w:p w14:paraId="5BCB0696" w14:textId="77777777" w:rsidR="006B3562" w:rsidRPr="00D33047" w:rsidRDefault="006B3562" w:rsidP="00155F8E">
            <w:pPr>
              <w:spacing w:line="360" w:lineRule="auto"/>
              <w:jc w:val="center"/>
              <w:rPr>
                <w:szCs w:val="24"/>
                <w:rtl/>
              </w:rPr>
            </w:pPr>
            <w:r w:rsidRPr="00D33047">
              <w:rPr>
                <w:rFonts w:hint="cs"/>
                <w:szCs w:val="24"/>
                <w:rtl/>
              </w:rPr>
              <w:t>חתימה</w:t>
            </w:r>
          </w:p>
        </w:tc>
      </w:tr>
    </w:tbl>
    <w:p w14:paraId="24AFEEE4" w14:textId="77777777" w:rsidR="006B3562" w:rsidRDefault="006B3562" w:rsidP="006B3562">
      <w:pPr>
        <w:spacing w:line="360" w:lineRule="auto"/>
        <w:ind w:right="360"/>
        <w:jc w:val="center"/>
        <w:rPr>
          <w:b/>
          <w:bCs/>
          <w:szCs w:val="24"/>
          <w:u w:val="single"/>
          <w:rtl/>
        </w:rPr>
      </w:pPr>
    </w:p>
    <w:p w14:paraId="0C6C5DF9" w14:textId="77777777" w:rsidR="006B3562" w:rsidRPr="00B95104" w:rsidRDefault="006B3562" w:rsidP="006B3562">
      <w:pPr>
        <w:spacing w:line="360" w:lineRule="auto"/>
        <w:ind w:right="360"/>
        <w:jc w:val="center"/>
        <w:rPr>
          <w:b/>
          <w:bCs/>
          <w:szCs w:val="24"/>
          <w:u w:val="single"/>
          <w:rtl/>
        </w:rPr>
      </w:pPr>
      <w:r w:rsidRPr="00B95104">
        <w:rPr>
          <w:b/>
          <w:bCs/>
          <w:szCs w:val="24"/>
          <w:u w:val="single"/>
          <w:rtl/>
        </w:rPr>
        <w:t>אי</w:t>
      </w:r>
      <w:r w:rsidRPr="00B95104">
        <w:rPr>
          <w:rFonts w:hint="cs"/>
          <w:b/>
          <w:bCs/>
          <w:szCs w:val="24"/>
          <w:u w:val="single"/>
          <w:rtl/>
        </w:rPr>
        <w:t>שור עו"ד</w:t>
      </w:r>
    </w:p>
    <w:p w14:paraId="345DD553" w14:textId="77777777" w:rsidR="006B3562" w:rsidRPr="00D33047" w:rsidRDefault="006B3562" w:rsidP="006B3562">
      <w:pPr>
        <w:spacing w:line="360" w:lineRule="auto"/>
        <w:ind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14:paraId="0ECDB004" w14:textId="77777777" w:rsidR="006B3562" w:rsidRPr="00D33047" w:rsidRDefault="006B3562" w:rsidP="006B3562">
      <w:pPr>
        <w:spacing w:line="360" w:lineRule="auto"/>
        <w:ind w:right="357" w:hanging="11"/>
        <w:jc w:val="both"/>
        <w:rPr>
          <w:szCs w:val="24"/>
          <w:rtl/>
        </w:rPr>
      </w:pPr>
    </w:p>
    <w:p w14:paraId="03E63B49" w14:textId="77777777" w:rsidR="006B3562" w:rsidRPr="00D33047" w:rsidRDefault="006B3562" w:rsidP="006B3562">
      <w:pPr>
        <w:spacing w:line="360" w:lineRule="auto"/>
        <w:ind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6B3562" w:rsidRPr="00D33047" w14:paraId="44BD4CE3" w14:textId="77777777" w:rsidTr="00155F8E">
        <w:tc>
          <w:tcPr>
            <w:tcW w:w="2840" w:type="dxa"/>
            <w:tcBorders>
              <w:top w:val="single" w:sz="4" w:space="0" w:color="auto"/>
            </w:tcBorders>
          </w:tcPr>
          <w:p w14:paraId="327D0AFB" w14:textId="77777777" w:rsidR="006B3562" w:rsidRPr="00D33047" w:rsidRDefault="006B3562" w:rsidP="00155F8E">
            <w:pPr>
              <w:spacing w:line="360" w:lineRule="auto"/>
              <w:jc w:val="center"/>
              <w:rPr>
                <w:szCs w:val="24"/>
                <w:rtl/>
              </w:rPr>
            </w:pPr>
            <w:r w:rsidRPr="00D33047">
              <w:rPr>
                <w:rFonts w:hint="cs"/>
                <w:szCs w:val="24"/>
                <w:rtl/>
              </w:rPr>
              <w:t>תאריך</w:t>
            </w:r>
          </w:p>
        </w:tc>
        <w:tc>
          <w:tcPr>
            <w:tcW w:w="2841" w:type="dxa"/>
          </w:tcPr>
          <w:p w14:paraId="021B0027" w14:textId="77777777" w:rsidR="006B3562" w:rsidRPr="00D33047" w:rsidRDefault="006B3562" w:rsidP="00155F8E">
            <w:pPr>
              <w:spacing w:line="360" w:lineRule="auto"/>
              <w:jc w:val="both"/>
              <w:rPr>
                <w:szCs w:val="24"/>
                <w:rtl/>
              </w:rPr>
            </w:pPr>
          </w:p>
        </w:tc>
        <w:tc>
          <w:tcPr>
            <w:tcW w:w="2841" w:type="dxa"/>
            <w:tcBorders>
              <w:top w:val="single" w:sz="4" w:space="0" w:color="auto"/>
            </w:tcBorders>
          </w:tcPr>
          <w:p w14:paraId="60E177C9" w14:textId="77777777" w:rsidR="006B3562" w:rsidRPr="00D33047" w:rsidRDefault="006B3562" w:rsidP="00155F8E">
            <w:pPr>
              <w:spacing w:line="360" w:lineRule="auto"/>
              <w:jc w:val="center"/>
              <w:rPr>
                <w:szCs w:val="24"/>
                <w:rtl/>
              </w:rPr>
            </w:pPr>
            <w:r w:rsidRPr="00D33047">
              <w:rPr>
                <w:rFonts w:hint="cs"/>
                <w:szCs w:val="24"/>
                <w:rtl/>
              </w:rPr>
              <w:t>חתימה</w:t>
            </w:r>
          </w:p>
        </w:tc>
      </w:tr>
    </w:tbl>
    <w:p w14:paraId="2D3B7C67" w14:textId="77777777" w:rsidR="006B3562" w:rsidRPr="00D33047" w:rsidRDefault="006B3562" w:rsidP="006B3562">
      <w:pPr>
        <w:spacing w:line="360" w:lineRule="auto"/>
        <w:jc w:val="both"/>
        <w:rPr>
          <w:szCs w:val="24"/>
          <w:rtl/>
        </w:rPr>
      </w:pPr>
    </w:p>
    <w:p w14:paraId="5E205063" w14:textId="77777777" w:rsidR="006B3562" w:rsidRDefault="006B3562" w:rsidP="006B3562">
      <w:pPr>
        <w:pStyle w:val="33"/>
        <w:spacing w:line="360" w:lineRule="auto"/>
        <w:jc w:val="center"/>
        <w:rPr>
          <w:rFonts w:cs="David"/>
          <w:color w:val="auto"/>
          <w:sz w:val="28"/>
          <w:szCs w:val="28"/>
          <w:u w:val="single"/>
          <w:rtl/>
        </w:rPr>
      </w:pPr>
      <w:r>
        <w:rPr>
          <w:b w:val="0"/>
          <w:bCs w:val="0"/>
          <w:rtl/>
        </w:rPr>
        <w:br w:type="page"/>
      </w:r>
    </w:p>
    <w:p w14:paraId="18B8BF0F" w14:textId="77777777" w:rsidR="006B3562" w:rsidRPr="00A17CC5" w:rsidRDefault="006B3562" w:rsidP="006B3562">
      <w:pPr>
        <w:pStyle w:val="33"/>
        <w:pageBreakBefore/>
        <w:spacing w:line="360" w:lineRule="auto"/>
        <w:jc w:val="right"/>
        <w:rPr>
          <w:rFonts w:cs="David"/>
          <w:color w:val="auto"/>
          <w:sz w:val="40"/>
          <w:szCs w:val="40"/>
          <w:u w:val="single"/>
          <w:rtl/>
        </w:rPr>
      </w:pPr>
      <w:r w:rsidRPr="00A17CC5">
        <w:rPr>
          <w:rFonts w:cs="David" w:hint="cs"/>
          <w:color w:val="auto"/>
          <w:sz w:val="40"/>
          <w:szCs w:val="40"/>
          <w:u w:val="single"/>
          <w:rtl/>
        </w:rPr>
        <w:t>המשך נספח ד'</w:t>
      </w:r>
    </w:p>
    <w:p w14:paraId="028654CE" w14:textId="77777777" w:rsidR="006B3562" w:rsidRPr="00FE6B7F" w:rsidRDefault="006B3562" w:rsidP="006B3562">
      <w:pPr>
        <w:pStyle w:val="33"/>
        <w:spacing w:line="360" w:lineRule="auto"/>
        <w:jc w:val="center"/>
        <w:rPr>
          <w:rFonts w:cs="David"/>
          <w:color w:val="auto"/>
          <w:sz w:val="28"/>
          <w:szCs w:val="28"/>
          <w:u w:val="single"/>
          <w:rtl/>
        </w:rPr>
      </w:pPr>
      <w:r w:rsidRPr="00FE6B7F">
        <w:rPr>
          <w:rFonts w:cs="David" w:hint="eastAsia"/>
          <w:color w:val="auto"/>
          <w:sz w:val="28"/>
          <w:szCs w:val="28"/>
          <w:u w:val="single"/>
          <w:rtl/>
        </w:rPr>
        <w:t>תצהיר</w:t>
      </w:r>
      <w:r w:rsidRPr="00FE6B7F">
        <w:rPr>
          <w:rFonts w:cs="David" w:hint="cs"/>
          <w:color w:val="auto"/>
          <w:sz w:val="28"/>
          <w:szCs w:val="28"/>
          <w:u w:val="single"/>
          <w:rtl/>
        </w:rPr>
        <w:t xml:space="preserve"> בעניין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p>
    <w:p w14:paraId="767018B5" w14:textId="77777777" w:rsidR="006B3562" w:rsidRPr="00983747" w:rsidRDefault="006B3562" w:rsidP="006B3562">
      <w:pPr>
        <w:spacing w:line="360" w:lineRule="auto"/>
        <w:jc w:val="center"/>
        <w:rPr>
          <w:szCs w:val="24"/>
          <w:rtl/>
        </w:rPr>
      </w:pPr>
      <w:r w:rsidRPr="00983747">
        <w:rPr>
          <w:rFonts w:hint="cs"/>
          <w:szCs w:val="24"/>
          <w:rtl/>
        </w:rPr>
        <w:t xml:space="preserve">(ימולא ע"י מציע </w:t>
      </w:r>
      <w:r>
        <w:rPr>
          <w:rFonts w:hint="cs"/>
          <w:szCs w:val="24"/>
          <w:rtl/>
        </w:rPr>
        <w:t>שאינו</w:t>
      </w:r>
      <w:r w:rsidRPr="00983747">
        <w:rPr>
          <w:rFonts w:hint="cs"/>
          <w:szCs w:val="24"/>
          <w:rtl/>
        </w:rPr>
        <w:t xml:space="preserve"> תאגיד)</w:t>
      </w:r>
    </w:p>
    <w:p w14:paraId="4570C899" w14:textId="77777777" w:rsidR="006B3562" w:rsidRPr="00D33047" w:rsidRDefault="006B3562" w:rsidP="006B3562">
      <w:pPr>
        <w:spacing w:line="360" w:lineRule="auto"/>
        <w:jc w:val="right"/>
        <w:rPr>
          <w:b/>
          <w:bCs/>
          <w:szCs w:val="24"/>
          <w:rtl/>
        </w:rPr>
      </w:pPr>
    </w:p>
    <w:p w14:paraId="12CC7545" w14:textId="77777777" w:rsidR="006B3562" w:rsidRPr="00D33047" w:rsidRDefault="006B3562" w:rsidP="006B3562">
      <w:pPr>
        <w:spacing w:line="360" w:lineRule="auto"/>
        <w:ind w:left="360"/>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48BB89D2" w14:textId="77777777" w:rsidR="006B3562" w:rsidRDefault="006B3562" w:rsidP="006B3562">
      <w:pPr>
        <w:spacing w:line="360" w:lineRule="auto"/>
        <w:jc w:val="both"/>
        <w:rPr>
          <w:szCs w:val="24"/>
          <w:rtl/>
        </w:rPr>
      </w:pPr>
    </w:p>
    <w:p w14:paraId="5DA30824" w14:textId="77777777" w:rsidR="006B3562" w:rsidRPr="006B4F11" w:rsidRDefault="006B3562" w:rsidP="006B3562">
      <w:pPr>
        <w:numPr>
          <w:ilvl w:val="0"/>
          <w:numId w:val="113"/>
        </w:numPr>
        <w:tabs>
          <w:tab w:val="clear" w:pos="720"/>
          <w:tab w:val="num" w:pos="360"/>
        </w:tabs>
        <w:spacing w:line="360" w:lineRule="auto"/>
        <w:ind w:left="360" w:right="0"/>
        <w:jc w:val="both"/>
        <w:rPr>
          <w:szCs w:val="24"/>
        </w:rPr>
      </w:pPr>
      <w:r w:rsidRPr="00857F34">
        <w:rPr>
          <w:rFonts w:hint="eastAsia"/>
          <w:szCs w:val="24"/>
          <w:rtl/>
        </w:rPr>
        <w:t>תצהיר</w:t>
      </w:r>
      <w:r w:rsidRPr="00857F34">
        <w:rPr>
          <w:szCs w:val="24"/>
          <w:rtl/>
        </w:rPr>
        <w:t xml:space="preserve"> </w:t>
      </w:r>
      <w:r w:rsidRPr="00857F34">
        <w:rPr>
          <w:rFonts w:hint="eastAsia"/>
          <w:szCs w:val="24"/>
          <w:rtl/>
        </w:rPr>
        <w:t>זה</w:t>
      </w:r>
      <w:r w:rsidRPr="00857F34">
        <w:rPr>
          <w:szCs w:val="24"/>
          <w:rtl/>
        </w:rPr>
        <w:t xml:space="preserve"> </w:t>
      </w:r>
      <w:r w:rsidRPr="00857F34">
        <w:rPr>
          <w:rFonts w:hint="eastAsia"/>
          <w:szCs w:val="24"/>
          <w:rtl/>
        </w:rPr>
        <w:t>נעשה</w:t>
      </w:r>
      <w:r w:rsidRPr="00857F34">
        <w:rPr>
          <w:szCs w:val="24"/>
          <w:rtl/>
        </w:rPr>
        <w:t xml:space="preserve"> </w:t>
      </w:r>
      <w:r w:rsidRPr="00857F34">
        <w:rPr>
          <w:rFonts w:hint="eastAsia"/>
          <w:szCs w:val="24"/>
          <w:rtl/>
        </w:rPr>
        <w:t>בהתאם</w:t>
      </w:r>
      <w:r w:rsidRPr="00857F34">
        <w:rPr>
          <w:szCs w:val="24"/>
          <w:rtl/>
        </w:rPr>
        <w:t xml:space="preserve"> </w:t>
      </w:r>
      <w:r w:rsidRPr="00857F34">
        <w:rPr>
          <w:rFonts w:hint="eastAsia"/>
          <w:szCs w:val="24"/>
          <w:rtl/>
        </w:rPr>
        <w:t>לחוק</w:t>
      </w:r>
      <w:r w:rsidRPr="00857F34">
        <w:rPr>
          <w:szCs w:val="24"/>
          <w:rtl/>
        </w:rPr>
        <w:t xml:space="preserve"> </w:t>
      </w:r>
      <w:r w:rsidRPr="00857F34">
        <w:rPr>
          <w:rFonts w:hint="eastAsia"/>
          <w:szCs w:val="24"/>
          <w:rtl/>
        </w:rPr>
        <w:t>עסקאות</w:t>
      </w:r>
      <w:r w:rsidRPr="00857F34">
        <w:rPr>
          <w:szCs w:val="24"/>
          <w:rtl/>
        </w:rPr>
        <w:t xml:space="preserve"> </w:t>
      </w:r>
      <w:r w:rsidRPr="00857F34">
        <w:rPr>
          <w:rFonts w:hint="eastAsia"/>
          <w:szCs w:val="24"/>
          <w:rtl/>
        </w:rPr>
        <w:t>גופים</w:t>
      </w:r>
      <w:r w:rsidRPr="00857F34">
        <w:rPr>
          <w:szCs w:val="24"/>
          <w:rtl/>
        </w:rPr>
        <w:t xml:space="preserve"> </w:t>
      </w:r>
      <w:r w:rsidRPr="00857F34">
        <w:rPr>
          <w:rFonts w:hint="eastAsia"/>
          <w:szCs w:val="24"/>
          <w:rtl/>
        </w:rPr>
        <w:t>ציבוריים</w:t>
      </w:r>
      <w:r w:rsidRPr="00857F34">
        <w:rPr>
          <w:szCs w:val="24"/>
          <w:rtl/>
        </w:rPr>
        <w:t xml:space="preserve">, </w:t>
      </w:r>
      <w:r w:rsidRPr="00857F34">
        <w:rPr>
          <w:rFonts w:hint="eastAsia"/>
          <w:szCs w:val="24"/>
          <w:rtl/>
        </w:rPr>
        <w:t>התשל</w:t>
      </w:r>
      <w:r w:rsidRPr="00857F34">
        <w:rPr>
          <w:szCs w:val="24"/>
          <w:rtl/>
        </w:rPr>
        <w:t xml:space="preserve">"ו- 1976 </w:t>
      </w:r>
      <w:r w:rsidRPr="00857F34">
        <w:rPr>
          <w:rFonts w:hint="eastAsia"/>
          <w:szCs w:val="24"/>
          <w:rtl/>
        </w:rPr>
        <w:t>וההגדרות</w:t>
      </w:r>
      <w:r w:rsidRPr="00857F34">
        <w:rPr>
          <w:szCs w:val="24"/>
          <w:rtl/>
        </w:rPr>
        <w:t xml:space="preserve"> </w:t>
      </w:r>
      <w:r w:rsidRPr="00857F34">
        <w:rPr>
          <w:rFonts w:hint="eastAsia"/>
          <w:szCs w:val="24"/>
          <w:rtl/>
        </w:rPr>
        <w:t>המצויות</w:t>
      </w:r>
      <w:r w:rsidRPr="00857F34">
        <w:rPr>
          <w:szCs w:val="24"/>
          <w:rtl/>
        </w:rPr>
        <w:t xml:space="preserve"> </w:t>
      </w:r>
      <w:r w:rsidRPr="00857F34">
        <w:rPr>
          <w:rFonts w:hint="eastAsia"/>
          <w:szCs w:val="24"/>
          <w:rtl/>
        </w:rPr>
        <w:t>בו</w:t>
      </w:r>
      <w:r>
        <w:rPr>
          <w:rFonts w:hint="cs"/>
          <w:szCs w:val="24"/>
          <w:rtl/>
        </w:rPr>
        <w:t xml:space="preserve">, </w:t>
      </w:r>
      <w:r w:rsidRPr="00857F34">
        <w:rPr>
          <w:szCs w:val="24"/>
          <w:rtl/>
        </w:rPr>
        <w:t xml:space="preserve"> </w:t>
      </w:r>
      <w:r w:rsidRPr="004C2B95">
        <w:rPr>
          <w:rFonts w:hint="eastAsia"/>
          <w:szCs w:val="24"/>
          <w:rtl/>
        </w:rPr>
        <w:t>ובתמיכה</w:t>
      </w:r>
      <w:r w:rsidRPr="004C2B95">
        <w:rPr>
          <w:szCs w:val="24"/>
          <w:rtl/>
        </w:rPr>
        <w:t xml:space="preserve"> </w:t>
      </w:r>
      <w:r w:rsidRPr="008040D0">
        <w:rPr>
          <w:rFonts w:hint="eastAsia"/>
          <w:szCs w:val="24"/>
          <w:rtl/>
        </w:rPr>
        <w:t>למכרז</w:t>
      </w:r>
      <w:r w:rsidRPr="008040D0">
        <w:rPr>
          <w:szCs w:val="24"/>
          <w:rtl/>
        </w:rPr>
        <w:t xml:space="preserve"> </w:t>
      </w:r>
      <w:r w:rsidRPr="008040D0">
        <w:rPr>
          <w:rFonts w:hint="eastAsia"/>
          <w:szCs w:val="24"/>
          <w:rtl/>
        </w:rPr>
        <w:t>פומבי</w:t>
      </w:r>
      <w:r w:rsidRPr="008040D0">
        <w:rPr>
          <w:szCs w:val="24"/>
          <w:rtl/>
        </w:rPr>
        <w:t xml:space="preserve"> </w:t>
      </w:r>
      <w:r w:rsidRPr="008040D0">
        <w:rPr>
          <w:rFonts w:hint="eastAsia"/>
          <w:szCs w:val="24"/>
          <w:rtl/>
        </w:rPr>
        <w:t>מס</w:t>
      </w:r>
      <w:r w:rsidRPr="008040D0">
        <w:rPr>
          <w:szCs w:val="24"/>
          <w:rtl/>
        </w:rPr>
        <w:t>'</w:t>
      </w:r>
      <w:r w:rsidRPr="008040D0">
        <w:rPr>
          <w:rFonts w:hint="cs"/>
          <w:szCs w:val="24"/>
          <w:rtl/>
        </w:rPr>
        <w:t xml:space="preserve"> </w:t>
      </w:r>
      <w:r w:rsidRPr="004C2B95">
        <w:rPr>
          <w:rFonts w:hint="cs"/>
          <w:b/>
          <w:bCs/>
          <w:szCs w:val="24"/>
          <w:rtl/>
        </w:rPr>
        <w:t xml:space="preserve">46/15 </w:t>
      </w:r>
      <w:r w:rsidRPr="004C2B95">
        <w:rPr>
          <w:rFonts w:hint="eastAsia"/>
          <w:szCs w:val="24"/>
          <w:rtl/>
        </w:rPr>
        <w:t>בעבור</w:t>
      </w:r>
      <w:r w:rsidRPr="004C2B95">
        <w:rPr>
          <w:szCs w:val="24"/>
          <w:rtl/>
        </w:rPr>
        <w:t xml:space="preserve"> </w:t>
      </w:r>
      <w:r w:rsidRPr="004C2B95">
        <w:rPr>
          <w:rFonts w:hint="cs"/>
          <w:szCs w:val="24"/>
          <w:rtl/>
        </w:rPr>
        <w:t>משרד התשתיות הלאומיות, האנרגיה והמים</w:t>
      </w:r>
      <w:r w:rsidRPr="004C2B95">
        <w:rPr>
          <w:szCs w:val="24"/>
          <w:rtl/>
        </w:rPr>
        <w:t>.</w:t>
      </w:r>
    </w:p>
    <w:p w14:paraId="527C3886" w14:textId="77777777" w:rsidR="006B3562" w:rsidRPr="00857F34" w:rsidRDefault="006B3562" w:rsidP="006B3562">
      <w:pPr>
        <w:spacing w:line="360" w:lineRule="auto"/>
        <w:jc w:val="both"/>
        <w:rPr>
          <w:szCs w:val="24"/>
          <w:rtl/>
        </w:rPr>
      </w:pPr>
    </w:p>
    <w:p w14:paraId="029158A8" w14:textId="77777777" w:rsidR="006B3562" w:rsidRDefault="006B3562" w:rsidP="006B3562">
      <w:pPr>
        <w:numPr>
          <w:ilvl w:val="0"/>
          <w:numId w:val="113"/>
        </w:numPr>
        <w:tabs>
          <w:tab w:val="clear" w:pos="720"/>
          <w:tab w:val="num" w:pos="360"/>
        </w:tabs>
        <w:spacing w:line="360" w:lineRule="auto"/>
        <w:ind w:left="360" w:right="0"/>
        <w:jc w:val="both"/>
        <w:rPr>
          <w:szCs w:val="24"/>
        </w:rPr>
      </w:pPr>
      <w:r w:rsidRPr="00B83CA3">
        <w:rPr>
          <w:szCs w:val="24"/>
          <w:rtl/>
        </w:rPr>
        <w:t>בתצהירי זה, משמעותו של המונח "בעל זיקה" כהגדרתו בחוק עסקאות גופים ציבוריים התשל"ו-1976 (להלן:  "</w:t>
      </w:r>
      <w:r w:rsidRPr="009D3712">
        <w:rPr>
          <w:szCs w:val="24"/>
          <w:rtl/>
        </w:rPr>
        <w:t>חוק עסקאות גופים ציבוריים</w:t>
      </w:r>
      <w:r w:rsidRPr="00B83CA3">
        <w:rPr>
          <w:szCs w:val="24"/>
          <w:rtl/>
        </w:rPr>
        <w:t xml:space="preserve">"). אני מאשר/ת כי הוסברה לי משמעותו של מונח זה וכי אני מבין/ה אותו. </w:t>
      </w:r>
    </w:p>
    <w:p w14:paraId="1D02CEB2" w14:textId="77777777" w:rsidR="006B3562" w:rsidRDefault="006B3562" w:rsidP="006B3562">
      <w:pPr>
        <w:spacing w:line="360" w:lineRule="auto"/>
        <w:ind w:left="360" w:right="720"/>
        <w:jc w:val="both"/>
        <w:rPr>
          <w:szCs w:val="24"/>
        </w:rPr>
      </w:pPr>
    </w:p>
    <w:p w14:paraId="0FC035D8" w14:textId="77777777" w:rsidR="006B3562" w:rsidRDefault="006B3562" w:rsidP="006B3562">
      <w:pPr>
        <w:numPr>
          <w:ilvl w:val="0"/>
          <w:numId w:val="113"/>
        </w:numPr>
        <w:tabs>
          <w:tab w:val="clear" w:pos="720"/>
          <w:tab w:val="num" w:pos="360"/>
        </w:tabs>
        <w:spacing w:line="360" w:lineRule="auto"/>
        <w:ind w:left="360" w:right="0"/>
        <w:jc w:val="both"/>
        <w:rPr>
          <w:szCs w:val="24"/>
        </w:rPr>
      </w:pPr>
      <w:r w:rsidRPr="009D3712">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BDE6C45" w14:textId="77777777" w:rsidR="006B3562" w:rsidRDefault="006B3562" w:rsidP="006B3562">
      <w:pPr>
        <w:spacing w:line="360" w:lineRule="auto"/>
        <w:ind w:left="360" w:right="720"/>
        <w:jc w:val="both"/>
        <w:rPr>
          <w:szCs w:val="24"/>
        </w:rPr>
      </w:pPr>
    </w:p>
    <w:p w14:paraId="7EEC73DF" w14:textId="77777777" w:rsidR="006B3562" w:rsidRPr="004C2B95" w:rsidRDefault="006B3562" w:rsidP="006B3562">
      <w:pPr>
        <w:numPr>
          <w:ilvl w:val="0"/>
          <w:numId w:val="113"/>
        </w:numPr>
        <w:tabs>
          <w:tab w:val="clear" w:pos="720"/>
          <w:tab w:val="num" w:pos="360"/>
        </w:tabs>
        <w:spacing w:line="360" w:lineRule="auto"/>
        <w:ind w:left="360" w:right="0"/>
        <w:jc w:val="both"/>
        <w:rPr>
          <w:szCs w:val="24"/>
        </w:rPr>
      </w:pPr>
      <w:r w:rsidRPr="004C2B95">
        <w:rPr>
          <w:rFonts w:hint="cs"/>
          <w:szCs w:val="24"/>
          <w:rtl/>
        </w:rPr>
        <w:t xml:space="preserve">הנני להצהיר כי: </w:t>
      </w:r>
    </w:p>
    <w:p w14:paraId="502625ED" w14:textId="77777777" w:rsidR="006B3562" w:rsidRPr="008040D0" w:rsidRDefault="006B3562" w:rsidP="006B3562">
      <w:pPr>
        <w:spacing w:line="360" w:lineRule="auto"/>
        <w:ind w:left="720"/>
        <w:jc w:val="both"/>
        <w:rPr>
          <w:b/>
          <w:bCs/>
          <w:szCs w:val="24"/>
          <w:rtl/>
        </w:rPr>
      </w:pPr>
      <w:r w:rsidRPr="006B4F11">
        <w:rPr>
          <w:rFonts w:ascii="Arial" w:hAnsi="Arial"/>
          <w:b/>
          <w:bCs/>
          <w:sz w:val="22"/>
          <w:szCs w:val="22"/>
          <w:rtl/>
        </w:rPr>
        <w:t xml:space="preserve">(סמן </w:t>
      </w:r>
      <w:r w:rsidRPr="006B4F11">
        <w:rPr>
          <w:rFonts w:ascii="Arial" w:hAnsi="Arial"/>
          <w:b/>
          <w:bCs/>
          <w:sz w:val="22"/>
          <w:szCs w:val="22"/>
        </w:rPr>
        <w:t>X</w:t>
      </w:r>
      <w:r w:rsidRPr="008040D0">
        <w:rPr>
          <w:rFonts w:ascii="Arial" w:hAnsi="Arial"/>
          <w:b/>
          <w:bCs/>
          <w:sz w:val="22"/>
          <w:szCs w:val="22"/>
          <w:rtl/>
        </w:rPr>
        <w:t xml:space="preserve"> במשבצת המתאימה)</w:t>
      </w:r>
    </w:p>
    <w:p w14:paraId="6289CEEF" w14:textId="77777777" w:rsidR="006B3562" w:rsidRPr="008040D0" w:rsidRDefault="006B3562" w:rsidP="006B3562">
      <w:pPr>
        <w:numPr>
          <w:ilvl w:val="1"/>
          <w:numId w:val="78"/>
        </w:numPr>
        <w:spacing w:line="360" w:lineRule="auto"/>
        <w:ind w:left="1080" w:right="360"/>
        <w:jc w:val="both"/>
        <w:rPr>
          <w:rFonts w:ascii="Arial" w:hAnsi="Arial"/>
          <w:szCs w:val="24"/>
          <w:rtl/>
        </w:rPr>
      </w:pPr>
      <w:r w:rsidRPr="008040D0">
        <w:rPr>
          <w:rFonts w:ascii="Arial" w:hAnsi="Arial"/>
          <w:szCs w:val="24"/>
          <w:rtl/>
        </w:rPr>
        <w:t xml:space="preserve">המציע ובעל זיקה אליו </w:t>
      </w:r>
      <w:r w:rsidRPr="008040D0">
        <w:rPr>
          <w:rFonts w:ascii="Arial" w:hAnsi="Arial"/>
          <w:b/>
          <w:bCs/>
          <w:szCs w:val="24"/>
          <w:u w:val="single"/>
          <w:rtl/>
        </w:rPr>
        <w:t>לא הורשעו</w:t>
      </w:r>
      <w:r w:rsidRPr="008040D0">
        <w:rPr>
          <w:rFonts w:ascii="Arial" w:hAnsi="Arial"/>
          <w:szCs w:val="24"/>
          <w:rtl/>
        </w:rPr>
        <w:t xml:space="preserve"> ביותר משתי עבירות עד למועד האחרון להגשת ההצעות (להלן: "</w:t>
      </w:r>
      <w:r w:rsidRPr="008040D0">
        <w:rPr>
          <w:rFonts w:ascii="Arial" w:hAnsi="Arial"/>
          <w:i/>
          <w:iCs/>
          <w:szCs w:val="24"/>
          <w:u w:val="single"/>
          <w:rtl/>
        </w:rPr>
        <w:t>מועד להגשה</w:t>
      </w:r>
      <w:r w:rsidRPr="008040D0">
        <w:rPr>
          <w:rFonts w:ascii="Arial" w:hAnsi="Arial"/>
          <w:szCs w:val="24"/>
          <w:rtl/>
        </w:rPr>
        <w:t xml:space="preserve">") מטעם המציע </w:t>
      </w:r>
      <w:r w:rsidRPr="008040D0">
        <w:rPr>
          <w:rFonts w:ascii="Arial" w:hAnsi="Arial" w:hint="cs"/>
          <w:szCs w:val="24"/>
          <w:rtl/>
        </w:rPr>
        <w:t>במכרז 46/15</w:t>
      </w:r>
      <w:r w:rsidRPr="008040D0">
        <w:rPr>
          <w:rFonts w:ascii="Arial" w:hAnsi="Arial"/>
          <w:szCs w:val="24"/>
          <w:rtl/>
        </w:rPr>
        <w:t>.</w:t>
      </w:r>
    </w:p>
    <w:p w14:paraId="5BD49EDC" w14:textId="77777777" w:rsidR="006B3562" w:rsidRDefault="006B3562" w:rsidP="006B3562">
      <w:pPr>
        <w:numPr>
          <w:ilvl w:val="1"/>
          <w:numId w:val="78"/>
        </w:numPr>
        <w:spacing w:line="360" w:lineRule="auto"/>
        <w:ind w:left="1080"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06DF3751" w14:textId="77777777" w:rsidR="006B3562" w:rsidRDefault="006B3562" w:rsidP="006B3562">
      <w:pPr>
        <w:numPr>
          <w:ilvl w:val="1"/>
          <w:numId w:val="78"/>
        </w:numPr>
        <w:spacing w:line="360" w:lineRule="auto"/>
        <w:ind w:left="1080"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3C59C64A" w14:textId="77777777" w:rsidR="006B3562" w:rsidRDefault="006B3562" w:rsidP="006B3562">
      <w:pPr>
        <w:spacing w:line="360" w:lineRule="auto"/>
        <w:ind w:left="1080" w:right="360"/>
        <w:jc w:val="both"/>
        <w:rPr>
          <w:rFonts w:ascii="Arial" w:hAnsi="Arial"/>
          <w:szCs w:val="24"/>
        </w:rPr>
      </w:pPr>
    </w:p>
    <w:p w14:paraId="5B18D0A2" w14:textId="77777777" w:rsidR="006B3562" w:rsidRPr="002909F7" w:rsidRDefault="006B3562" w:rsidP="006B3562">
      <w:pPr>
        <w:numPr>
          <w:ilvl w:val="0"/>
          <w:numId w:val="113"/>
        </w:numPr>
        <w:tabs>
          <w:tab w:val="clear" w:pos="720"/>
          <w:tab w:val="num" w:pos="360"/>
        </w:tabs>
        <w:spacing w:line="360" w:lineRule="auto"/>
        <w:ind w:left="360" w:right="0"/>
        <w:jc w:val="both"/>
        <w:rPr>
          <w:szCs w:val="24"/>
          <w:rtl/>
        </w:rPr>
      </w:pPr>
      <w:r w:rsidRPr="002909F7">
        <w:rPr>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 האנרגיה והמים.</w:t>
      </w:r>
    </w:p>
    <w:p w14:paraId="6208C931" w14:textId="77777777" w:rsidR="006B3562" w:rsidRDefault="006B3562" w:rsidP="006B3562">
      <w:pPr>
        <w:spacing w:line="360" w:lineRule="auto"/>
        <w:ind w:left="360" w:right="720"/>
        <w:jc w:val="both"/>
        <w:rPr>
          <w:szCs w:val="24"/>
        </w:rPr>
      </w:pPr>
    </w:p>
    <w:p w14:paraId="061B3DB0" w14:textId="77777777" w:rsidR="006B3562" w:rsidRPr="00B83CA3" w:rsidRDefault="006B3562" w:rsidP="006B3562">
      <w:pPr>
        <w:numPr>
          <w:ilvl w:val="0"/>
          <w:numId w:val="71"/>
        </w:numPr>
        <w:tabs>
          <w:tab w:val="clear" w:pos="720"/>
          <w:tab w:val="num" w:pos="360"/>
        </w:tabs>
        <w:spacing w:line="360" w:lineRule="auto"/>
        <w:ind w:left="360" w:right="0"/>
        <w:jc w:val="both"/>
        <w:rPr>
          <w:szCs w:val="24"/>
        </w:rPr>
      </w:pPr>
      <w:r w:rsidRPr="00B83CA3">
        <w:rPr>
          <w:szCs w:val="24"/>
          <w:rtl/>
        </w:rPr>
        <w:t xml:space="preserve">זה שמי, להלן חתימתי ותוכן תצהירי דלעיל אמת. </w:t>
      </w:r>
    </w:p>
    <w:p w14:paraId="5E1A3718" w14:textId="77777777" w:rsidR="006B3562" w:rsidRPr="00B83CA3" w:rsidRDefault="006B3562" w:rsidP="006B3562">
      <w:pPr>
        <w:spacing w:line="360" w:lineRule="auto"/>
        <w:ind w:left="36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6B3562" w:rsidRPr="00D33047" w14:paraId="5DB28C09" w14:textId="77777777" w:rsidTr="00155F8E">
        <w:tc>
          <w:tcPr>
            <w:tcW w:w="2840" w:type="dxa"/>
            <w:tcBorders>
              <w:top w:val="single" w:sz="4" w:space="0" w:color="auto"/>
            </w:tcBorders>
          </w:tcPr>
          <w:p w14:paraId="2EC0695D" w14:textId="77777777" w:rsidR="006B3562" w:rsidRPr="00D33047" w:rsidRDefault="006B3562" w:rsidP="00155F8E">
            <w:pPr>
              <w:spacing w:line="360" w:lineRule="auto"/>
              <w:jc w:val="center"/>
              <w:rPr>
                <w:szCs w:val="24"/>
                <w:rtl/>
              </w:rPr>
            </w:pPr>
            <w:r w:rsidRPr="00D33047">
              <w:rPr>
                <w:rFonts w:hint="cs"/>
                <w:szCs w:val="24"/>
                <w:rtl/>
              </w:rPr>
              <w:t>תאריך</w:t>
            </w:r>
          </w:p>
        </w:tc>
        <w:tc>
          <w:tcPr>
            <w:tcW w:w="2841" w:type="dxa"/>
          </w:tcPr>
          <w:p w14:paraId="2696DFDD" w14:textId="77777777" w:rsidR="006B3562" w:rsidRPr="00D33047" w:rsidRDefault="006B3562" w:rsidP="00155F8E">
            <w:pPr>
              <w:spacing w:line="360" w:lineRule="auto"/>
              <w:jc w:val="both"/>
              <w:rPr>
                <w:szCs w:val="24"/>
                <w:rtl/>
              </w:rPr>
            </w:pPr>
          </w:p>
        </w:tc>
        <w:tc>
          <w:tcPr>
            <w:tcW w:w="2841" w:type="dxa"/>
            <w:tcBorders>
              <w:top w:val="single" w:sz="4" w:space="0" w:color="auto"/>
            </w:tcBorders>
          </w:tcPr>
          <w:p w14:paraId="0516FB47" w14:textId="77777777" w:rsidR="006B3562" w:rsidRPr="00D33047" w:rsidRDefault="006B3562" w:rsidP="00155F8E">
            <w:pPr>
              <w:spacing w:line="360" w:lineRule="auto"/>
              <w:jc w:val="center"/>
              <w:rPr>
                <w:szCs w:val="24"/>
                <w:rtl/>
              </w:rPr>
            </w:pPr>
            <w:r w:rsidRPr="00D33047">
              <w:rPr>
                <w:rFonts w:hint="cs"/>
                <w:szCs w:val="24"/>
                <w:rtl/>
              </w:rPr>
              <w:t>חתימה</w:t>
            </w:r>
          </w:p>
        </w:tc>
      </w:tr>
    </w:tbl>
    <w:p w14:paraId="25B32CC8" w14:textId="77777777" w:rsidR="006B3562" w:rsidRDefault="006B3562" w:rsidP="006B3562">
      <w:pPr>
        <w:spacing w:line="360" w:lineRule="auto"/>
        <w:ind w:right="360"/>
        <w:jc w:val="center"/>
        <w:rPr>
          <w:b/>
          <w:bCs/>
          <w:szCs w:val="24"/>
          <w:u w:val="single"/>
          <w:rtl/>
        </w:rPr>
      </w:pPr>
    </w:p>
    <w:p w14:paraId="65C9C3A1" w14:textId="77777777" w:rsidR="006B3562" w:rsidRPr="00B95104" w:rsidRDefault="006B3562" w:rsidP="006B3562">
      <w:pPr>
        <w:spacing w:line="360" w:lineRule="auto"/>
        <w:ind w:right="360"/>
        <w:jc w:val="center"/>
        <w:rPr>
          <w:b/>
          <w:bCs/>
          <w:szCs w:val="24"/>
          <w:u w:val="single"/>
          <w:rtl/>
        </w:rPr>
      </w:pPr>
      <w:r w:rsidRPr="00B95104">
        <w:rPr>
          <w:b/>
          <w:bCs/>
          <w:szCs w:val="24"/>
          <w:u w:val="single"/>
          <w:rtl/>
        </w:rPr>
        <w:t>אי</w:t>
      </w:r>
      <w:r w:rsidRPr="00B95104">
        <w:rPr>
          <w:rFonts w:hint="cs"/>
          <w:b/>
          <w:bCs/>
          <w:szCs w:val="24"/>
          <w:u w:val="single"/>
          <w:rtl/>
        </w:rPr>
        <w:t>שור עו"ד</w:t>
      </w:r>
    </w:p>
    <w:p w14:paraId="0862E291" w14:textId="77777777" w:rsidR="006B3562" w:rsidRPr="00D33047" w:rsidRDefault="006B3562" w:rsidP="006B3562">
      <w:pPr>
        <w:spacing w:line="360" w:lineRule="auto"/>
        <w:ind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14:paraId="549A7771" w14:textId="77777777" w:rsidR="006B3562" w:rsidRPr="00D33047" w:rsidRDefault="006B3562" w:rsidP="006B3562">
      <w:pPr>
        <w:spacing w:line="360" w:lineRule="auto"/>
        <w:ind w:right="357" w:hanging="11"/>
        <w:jc w:val="both"/>
        <w:rPr>
          <w:szCs w:val="24"/>
          <w:rtl/>
        </w:rPr>
      </w:pPr>
    </w:p>
    <w:p w14:paraId="44E50EAE" w14:textId="77777777" w:rsidR="006B3562" w:rsidRPr="00D33047" w:rsidRDefault="006B3562" w:rsidP="006B3562">
      <w:pPr>
        <w:spacing w:line="360" w:lineRule="auto"/>
        <w:ind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6B3562" w:rsidRPr="00D33047" w14:paraId="0CD65CFA" w14:textId="77777777" w:rsidTr="00155F8E">
        <w:tc>
          <w:tcPr>
            <w:tcW w:w="2840" w:type="dxa"/>
            <w:tcBorders>
              <w:top w:val="single" w:sz="4" w:space="0" w:color="auto"/>
            </w:tcBorders>
          </w:tcPr>
          <w:p w14:paraId="227100E1" w14:textId="77777777" w:rsidR="006B3562" w:rsidRPr="00D33047" w:rsidRDefault="006B3562" w:rsidP="00155F8E">
            <w:pPr>
              <w:spacing w:line="360" w:lineRule="auto"/>
              <w:jc w:val="center"/>
              <w:rPr>
                <w:szCs w:val="24"/>
                <w:rtl/>
              </w:rPr>
            </w:pPr>
            <w:r w:rsidRPr="00D33047">
              <w:rPr>
                <w:rFonts w:hint="cs"/>
                <w:szCs w:val="24"/>
                <w:rtl/>
              </w:rPr>
              <w:t>תאריך</w:t>
            </w:r>
          </w:p>
        </w:tc>
        <w:tc>
          <w:tcPr>
            <w:tcW w:w="2841" w:type="dxa"/>
          </w:tcPr>
          <w:p w14:paraId="643B7F25" w14:textId="77777777" w:rsidR="006B3562" w:rsidRPr="00D33047" w:rsidRDefault="006B3562" w:rsidP="00155F8E">
            <w:pPr>
              <w:spacing w:line="360" w:lineRule="auto"/>
              <w:jc w:val="both"/>
              <w:rPr>
                <w:szCs w:val="24"/>
                <w:rtl/>
              </w:rPr>
            </w:pPr>
          </w:p>
        </w:tc>
        <w:tc>
          <w:tcPr>
            <w:tcW w:w="2841" w:type="dxa"/>
            <w:tcBorders>
              <w:top w:val="single" w:sz="4" w:space="0" w:color="auto"/>
            </w:tcBorders>
          </w:tcPr>
          <w:p w14:paraId="59898C40" w14:textId="77777777" w:rsidR="006B3562" w:rsidRPr="00D33047" w:rsidRDefault="006B3562" w:rsidP="00155F8E">
            <w:pPr>
              <w:spacing w:line="360" w:lineRule="auto"/>
              <w:jc w:val="center"/>
              <w:rPr>
                <w:szCs w:val="24"/>
                <w:rtl/>
              </w:rPr>
            </w:pPr>
            <w:r w:rsidRPr="00D33047">
              <w:rPr>
                <w:rFonts w:hint="cs"/>
                <w:szCs w:val="24"/>
                <w:rtl/>
              </w:rPr>
              <w:t>חתימה</w:t>
            </w:r>
          </w:p>
        </w:tc>
      </w:tr>
    </w:tbl>
    <w:p w14:paraId="16B9A19D" w14:textId="77777777" w:rsidR="006B3562" w:rsidRPr="00D33047" w:rsidRDefault="006B3562" w:rsidP="006B3562">
      <w:pPr>
        <w:spacing w:line="360" w:lineRule="auto"/>
        <w:jc w:val="both"/>
        <w:rPr>
          <w:szCs w:val="24"/>
          <w:rtl/>
        </w:rPr>
      </w:pPr>
    </w:p>
    <w:p w14:paraId="6A79BFC0" w14:textId="77777777" w:rsidR="006B3562" w:rsidRDefault="006B3562" w:rsidP="006B3562">
      <w:pPr>
        <w:spacing w:line="360" w:lineRule="auto"/>
        <w:ind w:left="6840" w:firstLine="720"/>
        <w:jc w:val="both"/>
        <w:rPr>
          <w:b/>
          <w:bCs/>
          <w:sz w:val="28"/>
          <w:szCs w:val="28"/>
          <w:u w:val="single"/>
          <w:rtl/>
        </w:rPr>
      </w:pPr>
      <w:r>
        <w:rPr>
          <w:b/>
          <w:bCs/>
          <w:sz w:val="28"/>
          <w:szCs w:val="28"/>
          <w:u w:val="single"/>
          <w:rtl/>
        </w:rPr>
        <w:br w:type="page"/>
      </w:r>
    </w:p>
    <w:p w14:paraId="5BBE2009" w14:textId="77777777" w:rsidR="006B3562" w:rsidRPr="00C9446C" w:rsidRDefault="006B3562" w:rsidP="006B3562">
      <w:pPr>
        <w:spacing w:line="360" w:lineRule="auto"/>
        <w:ind w:left="6840"/>
        <w:jc w:val="right"/>
        <w:rPr>
          <w:b/>
          <w:bCs/>
          <w:sz w:val="40"/>
          <w:szCs w:val="40"/>
          <w:u w:val="single"/>
          <w:rtl/>
        </w:rPr>
      </w:pPr>
      <w:r w:rsidRPr="00C9446C">
        <w:rPr>
          <w:rFonts w:hint="cs"/>
          <w:b/>
          <w:bCs/>
          <w:sz w:val="40"/>
          <w:szCs w:val="40"/>
          <w:u w:val="single"/>
          <w:rtl/>
        </w:rPr>
        <w:t>נספח ה'</w:t>
      </w:r>
    </w:p>
    <w:p w14:paraId="27DFD9B4" w14:textId="77777777" w:rsidR="006B3562" w:rsidRDefault="006B3562" w:rsidP="006B3562">
      <w:pPr>
        <w:spacing w:line="360" w:lineRule="auto"/>
        <w:jc w:val="center"/>
        <w:rPr>
          <w:b/>
          <w:bCs/>
          <w:szCs w:val="24"/>
          <w:u w:val="single"/>
          <w:rtl/>
        </w:rPr>
      </w:pPr>
    </w:p>
    <w:p w14:paraId="51AF9F76" w14:textId="77777777" w:rsidR="006B3562" w:rsidRPr="00E57F31" w:rsidRDefault="006B3562" w:rsidP="006B3562">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5985603C" w14:textId="77777777" w:rsidR="006B3562" w:rsidRDefault="006B3562" w:rsidP="006B3562">
      <w:pPr>
        <w:spacing w:line="360" w:lineRule="auto"/>
        <w:jc w:val="both"/>
        <w:rPr>
          <w:szCs w:val="24"/>
          <w:rtl/>
        </w:rPr>
      </w:pPr>
    </w:p>
    <w:p w14:paraId="6CC9CCFD" w14:textId="77777777" w:rsidR="006B3562" w:rsidRDefault="006B3562" w:rsidP="006B3562">
      <w:pPr>
        <w:spacing w:line="360" w:lineRule="auto"/>
        <w:jc w:val="both"/>
        <w:rPr>
          <w:szCs w:val="24"/>
          <w:rtl/>
        </w:rPr>
      </w:pPr>
      <w:r w:rsidRPr="00D33047">
        <w:rPr>
          <w:rFonts w:hint="cs"/>
          <w:szCs w:val="24"/>
          <w:rtl/>
        </w:rPr>
        <w:t>אני הח"מ</w:t>
      </w:r>
      <w:r>
        <w:rPr>
          <w:rFonts w:hint="cs"/>
          <w:szCs w:val="24"/>
          <w:rtl/>
        </w:rPr>
        <w:t xml:space="preserve"> ___________________, </w:t>
      </w:r>
      <w:r w:rsidRPr="00D33047">
        <w:rPr>
          <w:rFonts w:hint="cs"/>
          <w:szCs w:val="24"/>
          <w:rtl/>
        </w:rPr>
        <w:t>ת.ז. ___________</w:t>
      </w:r>
      <w:r>
        <w:rPr>
          <w:rFonts w:hint="cs"/>
          <w:szCs w:val="24"/>
          <w:rtl/>
        </w:rPr>
        <w:t>____</w:t>
      </w:r>
      <w:r w:rsidRPr="00D33047">
        <w:rPr>
          <w:rFonts w:hint="cs"/>
          <w:szCs w:val="24"/>
          <w:rtl/>
        </w:rPr>
        <w:t xml:space="preserve"> מורשה חתימה מטעם </w:t>
      </w:r>
      <w:r>
        <w:rPr>
          <w:rFonts w:hint="cs"/>
          <w:szCs w:val="24"/>
          <w:rtl/>
        </w:rPr>
        <w:t>______</w:t>
      </w:r>
      <w:r w:rsidRPr="00D33047">
        <w:rPr>
          <w:rFonts w:hint="cs"/>
          <w:szCs w:val="24"/>
          <w:rtl/>
        </w:rPr>
        <w:t xml:space="preserve">______________ (להלן: </w:t>
      </w:r>
      <w:r w:rsidRPr="00C9446C">
        <w:rPr>
          <w:rFonts w:hint="cs"/>
          <w:szCs w:val="24"/>
          <w:rtl/>
        </w:rPr>
        <w:t>"</w:t>
      </w:r>
      <w:r w:rsidRPr="00C9446C">
        <w:rPr>
          <w:rFonts w:hint="cs"/>
          <w:szCs w:val="24"/>
          <w:u w:val="single"/>
          <w:rtl/>
        </w:rPr>
        <w:t>המציע</w:t>
      </w:r>
      <w:r w:rsidRPr="00C9446C">
        <w:rPr>
          <w:rFonts w:hint="cs"/>
          <w:szCs w:val="24"/>
          <w:rtl/>
        </w:rPr>
        <w:t>"),</w:t>
      </w:r>
      <w:r w:rsidRPr="00D33047">
        <w:rPr>
          <w:rFonts w:hint="cs"/>
          <w:szCs w:val="24"/>
          <w:rtl/>
        </w:rPr>
        <w:t xml:space="preserve">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14C9F508" w14:textId="77777777" w:rsidR="006B3562" w:rsidRDefault="006B3562" w:rsidP="006B3562">
      <w:pPr>
        <w:spacing w:line="360" w:lineRule="auto"/>
        <w:jc w:val="both"/>
        <w:rPr>
          <w:szCs w:val="24"/>
          <w:rtl/>
        </w:rPr>
      </w:pPr>
    </w:p>
    <w:p w14:paraId="22C9F5C5" w14:textId="77777777" w:rsidR="006B3562" w:rsidRPr="00D33047" w:rsidRDefault="006B3562" w:rsidP="006B3562">
      <w:pPr>
        <w:spacing w:line="360" w:lineRule="auto"/>
        <w:jc w:val="both"/>
        <w:rPr>
          <w:szCs w:val="24"/>
          <w:rtl/>
        </w:rPr>
      </w:pPr>
      <w:r w:rsidRPr="00D33047">
        <w:rPr>
          <w:rFonts w:hint="cs"/>
          <w:szCs w:val="24"/>
          <w:rtl/>
        </w:rPr>
        <w:t xml:space="preserve">___________  </w:t>
      </w:r>
      <w:r>
        <w:rPr>
          <w:rFonts w:hint="cs"/>
          <w:szCs w:val="24"/>
          <w:rtl/>
        </w:rPr>
        <w:t xml:space="preserve">       __</w:t>
      </w:r>
      <w:r w:rsidRPr="00D33047">
        <w:rPr>
          <w:rFonts w:hint="cs"/>
          <w:szCs w:val="24"/>
          <w:rtl/>
        </w:rPr>
        <w:t xml:space="preserve">_______________  </w:t>
      </w:r>
      <w:r>
        <w:rPr>
          <w:rFonts w:hint="cs"/>
          <w:szCs w:val="24"/>
          <w:rtl/>
        </w:rPr>
        <w:t xml:space="preserve">     </w:t>
      </w:r>
      <w:r w:rsidRPr="00D33047">
        <w:rPr>
          <w:rFonts w:hint="cs"/>
          <w:szCs w:val="24"/>
          <w:rtl/>
        </w:rPr>
        <w:t>_________</w:t>
      </w:r>
      <w:r>
        <w:rPr>
          <w:rFonts w:hint="cs"/>
          <w:szCs w:val="24"/>
          <w:rtl/>
        </w:rPr>
        <w:t>___</w:t>
      </w:r>
      <w:r w:rsidRPr="00D33047">
        <w:rPr>
          <w:rFonts w:hint="cs"/>
          <w:szCs w:val="24"/>
          <w:rtl/>
        </w:rPr>
        <w:t xml:space="preserve">___       </w:t>
      </w:r>
      <w:r>
        <w:rPr>
          <w:rFonts w:hint="cs"/>
          <w:szCs w:val="24"/>
          <w:rtl/>
        </w:rPr>
        <w:t xml:space="preserve">    </w:t>
      </w:r>
      <w:r w:rsidRPr="00D33047">
        <w:rPr>
          <w:rFonts w:hint="cs"/>
          <w:szCs w:val="24"/>
          <w:rtl/>
        </w:rPr>
        <w:t xml:space="preserve">     ____</w:t>
      </w:r>
      <w:r>
        <w:rPr>
          <w:rFonts w:hint="cs"/>
          <w:szCs w:val="24"/>
          <w:rtl/>
        </w:rPr>
        <w:t>____</w:t>
      </w:r>
      <w:r w:rsidRPr="00D33047">
        <w:rPr>
          <w:rFonts w:hint="cs"/>
          <w:szCs w:val="24"/>
          <w:rtl/>
        </w:rPr>
        <w:t>_________</w:t>
      </w:r>
    </w:p>
    <w:p w14:paraId="38E65372" w14:textId="77777777" w:rsidR="006B3562" w:rsidRPr="00D33047" w:rsidRDefault="006B3562" w:rsidP="006B3562">
      <w:pPr>
        <w:spacing w:line="360" w:lineRule="auto"/>
        <w:jc w:val="both"/>
        <w:rPr>
          <w:szCs w:val="24"/>
          <w:rtl/>
        </w:rPr>
      </w:pPr>
      <w:r>
        <w:rPr>
          <w:rFonts w:hint="cs"/>
          <w:szCs w:val="24"/>
          <w:rtl/>
        </w:rPr>
        <w:t xml:space="preserve">    </w:t>
      </w:r>
      <w:r w:rsidRPr="00D33047">
        <w:rPr>
          <w:rFonts w:hint="cs"/>
          <w:szCs w:val="24"/>
          <w:rtl/>
        </w:rPr>
        <w:t xml:space="preserve">תאריך             </w:t>
      </w:r>
      <w:r>
        <w:rPr>
          <w:rFonts w:hint="cs"/>
          <w:szCs w:val="24"/>
          <w:rtl/>
        </w:rPr>
        <w:t xml:space="preserve">     </w:t>
      </w:r>
      <w:r w:rsidRPr="00D33047">
        <w:rPr>
          <w:rFonts w:hint="cs"/>
          <w:szCs w:val="24"/>
          <w:rtl/>
        </w:rPr>
        <w:t xml:space="preserve">שם מורשה החתימה          </w:t>
      </w:r>
      <w:r>
        <w:rPr>
          <w:rFonts w:hint="cs"/>
          <w:szCs w:val="24"/>
          <w:rtl/>
        </w:rPr>
        <w:t xml:space="preserve">         </w:t>
      </w:r>
      <w:r w:rsidRPr="00D33047">
        <w:rPr>
          <w:rFonts w:hint="cs"/>
          <w:szCs w:val="24"/>
          <w:rtl/>
        </w:rPr>
        <w:t xml:space="preserve">חתימה                             </w:t>
      </w:r>
      <w:r>
        <w:rPr>
          <w:rFonts w:hint="cs"/>
          <w:szCs w:val="24"/>
          <w:rtl/>
        </w:rPr>
        <w:t xml:space="preserve">         </w:t>
      </w:r>
      <w:r w:rsidRPr="00D33047">
        <w:rPr>
          <w:rFonts w:hint="cs"/>
          <w:szCs w:val="24"/>
          <w:rtl/>
        </w:rPr>
        <w:t>חותמת</w:t>
      </w:r>
    </w:p>
    <w:p w14:paraId="771BFDD3" w14:textId="77777777" w:rsidR="006B3562" w:rsidRDefault="006B3562" w:rsidP="006B3562">
      <w:pPr>
        <w:spacing w:line="360" w:lineRule="auto"/>
        <w:rPr>
          <w:szCs w:val="24"/>
          <w:u w:val="single"/>
          <w:rtl/>
        </w:rPr>
      </w:pPr>
    </w:p>
    <w:p w14:paraId="07E57773" w14:textId="77777777" w:rsidR="006B3562" w:rsidRPr="008572D8" w:rsidRDefault="006B3562" w:rsidP="006B3562">
      <w:pPr>
        <w:spacing w:line="360" w:lineRule="auto"/>
        <w:jc w:val="center"/>
        <w:rPr>
          <w:b/>
          <w:bCs/>
          <w:szCs w:val="24"/>
          <w:u w:val="single"/>
          <w:rtl/>
        </w:rPr>
      </w:pPr>
      <w:r w:rsidRPr="008572D8">
        <w:rPr>
          <w:rFonts w:hint="cs"/>
          <w:b/>
          <w:bCs/>
          <w:szCs w:val="24"/>
          <w:u w:val="single"/>
          <w:rtl/>
        </w:rPr>
        <w:t>אישור עו"ד</w:t>
      </w:r>
    </w:p>
    <w:p w14:paraId="09242A8E" w14:textId="77777777" w:rsidR="006B3562" w:rsidRPr="00D33047" w:rsidRDefault="006B3562" w:rsidP="006B3562">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4B8150C4" w14:textId="77777777" w:rsidR="006B3562" w:rsidRPr="00D33047" w:rsidRDefault="006B3562" w:rsidP="006B3562">
      <w:pPr>
        <w:spacing w:line="360" w:lineRule="auto"/>
        <w:jc w:val="both"/>
        <w:rPr>
          <w:szCs w:val="24"/>
          <w:rtl/>
        </w:rPr>
      </w:pPr>
      <w:r w:rsidRPr="00D33047">
        <w:rPr>
          <w:rFonts w:hint="cs"/>
          <w:szCs w:val="24"/>
          <w:rtl/>
        </w:rPr>
        <w:t>_______</w:t>
      </w:r>
      <w:r>
        <w:rPr>
          <w:rFonts w:hint="cs"/>
          <w:szCs w:val="24"/>
          <w:rtl/>
        </w:rPr>
        <w:t>______</w:t>
      </w:r>
      <w:r w:rsidRPr="00D33047">
        <w:rPr>
          <w:rFonts w:hint="cs"/>
          <w:szCs w:val="24"/>
          <w:rtl/>
        </w:rPr>
        <w:t xml:space="preserve">                                                              </w:t>
      </w:r>
      <w:r>
        <w:rPr>
          <w:rFonts w:hint="cs"/>
          <w:szCs w:val="24"/>
          <w:rtl/>
        </w:rPr>
        <w:t xml:space="preserve">      </w:t>
      </w:r>
      <w:r w:rsidRPr="00D33047">
        <w:rPr>
          <w:rFonts w:hint="cs"/>
          <w:szCs w:val="24"/>
          <w:rtl/>
        </w:rPr>
        <w:t xml:space="preserve">           __</w:t>
      </w:r>
      <w:r>
        <w:rPr>
          <w:rFonts w:hint="cs"/>
          <w:szCs w:val="24"/>
          <w:rtl/>
        </w:rPr>
        <w:t>___</w:t>
      </w:r>
      <w:r w:rsidRPr="00D33047">
        <w:rPr>
          <w:rFonts w:hint="cs"/>
          <w:szCs w:val="24"/>
          <w:rtl/>
        </w:rPr>
        <w:t>____ ____________</w:t>
      </w:r>
    </w:p>
    <w:p w14:paraId="3B045E79" w14:textId="77777777" w:rsidR="006B3562" w:rsidRPr="00D33047" w:rsidRDefault="006B3562" w:rsidP="006B3562">
      <w:pPr>
        <w:spacing w:line="360" w:lineRule="auto"/>
        <w:jc w:val="both"/>
        <w:rPr>
          <w:szCs w:val="24"/>
        </w:rPr>
      </w:pPr>
      <w:r>
        <w:rPr>
          <w:rFonts w:hint="cs"/>
          <w:szCs w:val="24"/>
          <w:rtl/>
        </w:rPr>
        <w:t xml:space="preserve">       </w:t>
      </w:r>
      <w:r w:rsidRPr="00D33047">
        <w:rPr>
          <w:rFonts w:hint="cs"/>
          <w:szCs w:val="24"/>
          <w:rtl/>
        </w:rPr>
        <w:t xml:space="preserve">תאריך                                                                             </w:t>
      </w:r>
      <w:r>
        <w:rPr>
          <w:rFonts w:hint="cs"/>
          <w:szCs w:val="24"/>
          <w:rtl/>
        </w:rPr>
        <w:t xml:space="preserve">              </w:t>
      </w:r>
      <w:r w:rsidRPr="00D33047">
        <w:rPr>
          <w:rFonts w:hint="cs"/>
          <w:szCs w:val="24"/>
          <w:rtl/>
        </w:rPr>
        <w:t>חתימה וחותמת עורך דין</w:t>
      </w:r>
    </w:p>
    <w:p w14:paraId="31A917AF" w14:textId="77777777" w:rsidR="006B3562" w:rsidRDefault="006B3562" w:rsidP="006B3562">
      <w:pPr>
        <w:keepNext/>
        <w:overflowPunct w:val="0"/>
        <w:autoSpaceDE w:val="0"/>
        <w:autoSpaceDN w:val="0"/>
        <w:adjustRightInd w:val="0"/>
        <w:spacing w:before="120" w:after="40" w:line="360" w:lineRule="auto"/>
        <w:ind w:left="6750" w:firstLine="810"/>
        <w:jc w:val="center"/>
        <w:textAlignment w:val="baseline"/>
        <w:outlineLvl w:val="6"/>
        <w:rPr>
          <w:b/>
          <w:bCs/>
          <w:sz w:val="28"/>
          <w:szCs w:val="28"/>
          <w:u w:val="single"/>
          <w:rtl/>
        </w:rPr>
      </w:pPr>
      <w:r>
        <w:rPr>
          <w:b/>
          <w:bCs/>
          <w:sz w:val="28"/>
          <w:szCs w:val="28"/>
          <w:u w:val="single"/>
          <w:rtl/>
        </w:rPr>
        <w:br w:type="page"/>
      </w:r>
    </w:p>
    <w:p w14:paraId="3EFE523E" w14:textId="77777777" w:rsidR="006B3562" w:rsidRPr="00C35C61" w:rsidRDefault="006B3562" w:rsidP="006B3562">
      <w:pPr>
        <w:pageBreakBefore/>
        <w:spacing w:line="360" w:lineRule="auto"/>
        <w:jc w:val="right"/>
        <w:rPr>
          <w:b/>
          <w:bCs/>
          <w:sz w:val="40"/>
          <w:szCs w:val="40"/>
          <w:u w:val="single"/>
          <w:rtl/>
        </w:rPr>
      </w:pPr>
      <w:r w:rsidRPr="00C35C61">
        <w:rPr>
          <w:rFonts w:hint="cs"/>
          <w:b/>
          <w:bCs/>
          <w:sz w:val="40"/>
          <w:szCs w:val="40"/>
          <w:u w:val="single"/>
          <w:rtl/>
        </w:rPr>
        <w:t>המשך נספח ה'</w:t>
      </w:r>
    </w:p>
    <w:p w14:paraId="3DA5DACF" w14:textId="77777777" w:rsidR="006B3562" w:rsidRPr="0020080E" w:rsidRDefault="006B3562" w:rsidP="006B3562">
      <w:pPr>
        <w:spacing w:line="360" w:lineRule="auto"/>
        <w:jc w:val="center"/>
        <w:rPr>
          <w:b/>
          <w:bCs/>
          <w:sz w:val="28"/>
          <w:szCs w:val="28"/>
          <w:u w:val="single"/>
          <w:rtl/>
        </w:rPr>
      </w:pPr>
      <w:r w:rsidRPr="0020080E">
        <w:rPr>
          <w:rFonts w:hint="cs"/>
          <w:b/>
          <w:bCs/>
          <w:sz w:val="28"/>
          <w:szCs w:val="28"/>
          <w:u w:val="single"/>
          <w:rtl/>
        </w:rPr>
        <w:t>התחייבות לקיום החקיקה בתחום העסקת עובדים</w:t>
      </w:r>
    </w:p>
    <w:p w14:paraId="1EC7F937" w14:textId="77777777" w:rsidR="006B3562" w:rsidRDefault="006B3562" w:rsidP="006B3562">
      <w:pPr>
        <w:spacing w:line="360" w:lineRule="auto"/>
        <w:rPr>
          <w:szCs w:val="24"/>
          <w:rtl/>
        </w:rPr>
      </w:pPr>
    </w:p>
    <w:p w14:paraId="78B0676D" w14:textId="77777777" w:rsidR="006B3562" w:rsidRDefault="006B3562" w:rsidP="006B3562">
      <w:pPr>
        <w:spacing w:line="360" w:lineRule="auto"/>
        <w:jc w:val="both"/>
        <w:rPr>
          <w:szCs w:val="24"/>
          <w:rtl/>
        </w:rPr>
      </w:pPr>
      <w:r w:rsidRPr="00983747">
        <w:rPr>
          <w:rFonts w:hint="cs"/>
          <w:szCs w:val="24"/>
          <w:rtl/>
        </w:rPr>
        <w:t xml:space="preserve">אני הח"מ מתחייב בזאת לקיים בכל תקופת ההסכם שייחתם, ככל שייחתם, בעקבות זכייתי במכרז </w:t>
      </w:r>
      <w:r w:rsidRPr="00C9691F">
        <w:rPr>
          <w:rFonts w:hint="cs"/>
          <w:szCs w:val="24"/>
          <w:rtl/>
        </w:rPr>
        <w:t xml:space="preserve">פומבי מס'  </w:t>
      </w:r>
      <w:r w:rsidRPr="00C9691F">
        <w:rPr>
          <w:rFonts w:hint="cs"/>
          <w:b/>
          <w:bCs/>
          <w:szCs w:val="24"/>
          <w:rtl/>
        </w:rPr>
        <w:t xml:space="preserve">46/15 </w:t>
      </w:r>
      <w:r w:rsidRPr="00C9691F">
        <w:rPr>
          <w:rFonts w:hint="cs"/>
          <w:szCs w:val="24"/>
          <w:rtl/>
        </w:rPr>
        <w:t>לגבי העובדים שיועסקו על ידי את האמור בחוקי העבודה ובחוקי המגן, ובכלל זה</w:t>
      </w:r>
      <w:r>
        <w:rPr>
          <w:rFonts w:hint="cs"/>
          <w:szCs w:val="24"/>
          <w:rtl/>
        </w:rPr>
        <w:t xml:space="preserve"> החוקים הבאים</w:t>
      </w:r>
      <w:r w:rsidRPr="00983747">
        <w:rPr>
          <w:rFonts w:hint="cs"/>
          <w:szCs w:val="24"/>
          <w:rtl/>
        </w:rPr>
        <w:t>:</w:t>
      </w:r>
    </w:p>
    <w:p w14:paraId="227CC67F" w14:textId="77777777" w:rsidR="006B3562" w:rsidRPr="00983747" w:rsidRDefault="006B3562" w:rsidP="006B3562">
      <w:pPr>
        <w:spacing w:line="360" w:lineRule="auto"/>
        <w:jc w:val="both"/>
        <w:rPr>
          <w:szCs w:val="24"/>
          <w:rtl/>
        </w:rPr>
      </w:pPr>
    </w:p>
    <w:p w14:paraId="27D7C064" w14:textId="77777777" w:rsidR="006B3562" w:rsidRPr="00983747" w:rsidRDefault="006B3562" w:rsidP="006B3562">
      <w:pPr>
        <w:spacing w:line="360" w:lineRule="auto"/>
        <w:ind w:left="15" w:hanging="1"/>
        <w:rPr>
          <w:szCs w:val="24"/>
          <w:rtl/>
        </w:rPr>
      </w:pPr>
      <w:r w:rsidRPr="00983747">
        <w:rPr>
          <w:rFonts w:hint="cs"/>
          <w:szCs w:val="24"/>
          <w:rtl/>
        </w:rPr>
        <w:t xml:space="preserve">חוק </w:t>
      </w:r>
      <w:r>
        <w:rPr>
          <w:rFonts w:hint="cs"/>
          <w:szCs w:val="24"/>
          <w:rtl/>
        </w:rPr>
        <w:t xml:space="preserve">שירות </w:t>
      </w:r>
      <w:r w:rsidRPr="00983747">
        <w:rPr>
          <w:rFonts w:hint="cs"/>
          <w:szCs w:val="24"/>
          <w:rtl/>
        </w:rPr>
        <w:t>התעסוקה, תשי"ט- 1959</w:t>
      </w:r>
    </w:p>
    <w:p w14:paraId="1AFC9665" w14:textId="77777777" w:rsidR="006B3562" w:rsidRPr="00983747" w:rsidRDefault="006B3562" w:rsidP="006B3562">
      <w:pPr>
        <w:spacing w:line="360" w:lineRule="auto"/>
        <w:ind w:left="15" w:hanging="1"/>
        <w:rPr>
          <w:szCs w:val="24"/>
        </w:rPr>
      </w:pPr>
      <w:r>
        <w:rPr>
          <w:rFonts w:hint="cs"/>
          <w:szCs w:val="24"/>
          <w:rtl/>
        </w:rPr>
        <w:t>חוק שעות עבודה ו</w:t>
      </w:r>
      <w:r w:rsidRPr="00983747">
        <w:rPr>
          <w:rFonts w:hint="cs"/>
          <w:szCs w:val="24"/>
          <w:rtl/>
        </w:rPr>
        <w:t>מנוחה, תשי"א- 1951</w:t>
      </w:r>
    </w:p>
    <w:p w14:paraId="672260E7" w14:textId="77777777" w:rsidR="006B3562" w:rsidRPr="00983747" w:rsidRDefault="006B3562" w:rsidP="006B3562">
      <w:pPr>
        <w:spacing w:line="360" w:lineRule="auto"/>
        <w:ind w:left="15" w:hanging="1"/>
        <w:rPr>
          <w:szCs w:val="24"/>
        </w:rPr>
      </w:pPr>
      <w:r w:rsidRPr="00983747">
        <w:rPr>
          <w:rFonts w:hint="cs"/>
          <w:szCs w:val="24"/>
          <w:rtl/>
        </w:rPr>
        <w:t>חוק דמי מחלה, תשל"ו- 1976</w:t>
      </w:r>
    </w:p>
    <w:p w14:paraId="2CEC714F" w14:textId="77777777" w:rsidR="006B3562" w:rsidRPr="00983747" w:rsidRDefault="006B3562" w:rsidP="006B3562">
      <w:pPr>
        <w:spacing w:line="360" w:lineRule="auto"/>
        <w:ind w:left="15" w:hanging="1"/>
        <w:rPr>
          <w:szCs w:val="24"/>
        </w:rPr>
      </w:pPr>
      <w:r w:rsidRPr="00983747">
        <w:rPr>
          <w:rFonts w:hint="cs"/>
          <w:szCs w:val="24"/>
          <w:rtl/>
        </w:rPr>
        <w:t>חוק חופשה שנתית, תשי"א- 1951</w:t>
      </w:r>
    </w:p>
    <w:p w14:paraId="05C3B30D" w14:textId="77777777" w:rsidR="006B3562" w:rsidRPr="00983747" w:rsidRDefault="006B3562" w:rsidP="006B3562">
      <w:pPr>
        <w:spacing w:line="360" w:lineRule="auto"/>
        <w:ind w:left="15" w:hanging="1"/>
        <w:rPr>
          <w:szCs w:val="24"/>
        </w:rPr>
      </w:pPr>
      <w:r w:rsidRPr="00983747">
        <w:rPr>
          <w:rFonts w:hint="cs"/>
          <w:szCs w:val="24"/>
          <w:rtl/>
        </w:rPr>
        <w:t>חוק עבודת נשים, תשי"ד- 1954</w:t>
      </w:r>
    </w:p>
    <w:p w14:paraId="3FB8BAE9" w14:textId="77777777" w:rsidR="006B3562" w:rsidRPr="00983747" w:rsidRDefault="006B3562" w:rsidP="006B3562">
      <w:pPr>
        <w:spacing w:line="360" w:lineRule="auto"/>
        <w:ind w:left="15" w:hanging="1"/>
        <w:rPr>
          <w:szCs w:val="24"/>
        </w:rPr>
      </w:pPr>
      <w:r w:rsidRPr="00983747">
        <w:rPr>
          <w:rFonts w:hint="cs"/>
          <w:szCs w:val="24"/>
          <w:rtl/>
        </w:rPr>
        <w:t>חוק שכר שווה לעובדת ולעובד, תשנ"ו- 1996</w:t>
      </w:r>
    </w:p>
    <w:p w14:paraId="2CE75789" w14:textId="77777777" w:rsidR="006B3562" w:rsidRPr="00983747" w:rsidRDefault="006B3562" w:rsidP="006B3562">
      <w:pPr>
        <w:spacing w:line="360" w:lineRule="auto"/>
        <w:ind w:left="15" w:hanging="1"/>
        <w:rPr>
          <w:szCs w:val="24"/>
        </w:rPr>
      </w:pPr>
      <w:r w:rsidRPr="00983747">
        <w:rPr>
          <w:rFonts w:hint="cs"/>
          <w:szCs w:val="24"/>
          <w:rtl/>
        </w:rPr>
        <w:t>חוק עבודת הנוער, תשי"ג- 1952</w:t>
      </w:r>
    </w:p>
    <w:p w14:paraId="4215E2E9" w14:textId="77777777" w:rsidR="006B3562" w:rsidRPr="00983747" w:rsidRDefault="006B3562" w:rsidP="006B3562">
      <w:pPr>
        <w:spacing w:line="360" w:lineRule="auto"/>
        <w:ind w:left="15" w:hanging="1"/>
        <w:rPr>
          <w:szCs w:val="24"/>
          <w:rtl/>
        </w:rPr>
      </w:pPr>
      <w:r w:rsidRPr="00983747">
        <w:rPr>
          <w:rFonts w:hint="cs"/>
          <w:szCs w:val="24"/>
          <w:rtl/>
        </w:rPr>
        <w:t>חוק החניכות, תשי"ג-1953</w:t>
      </w:r>
    </w:p>
    <w:p w14:paraId="5CAECAB3" w14:textId="77777777" w:rsidR="006B3562" w:rsidRPr="00983747" w:rsidRDefault="006B3562" w:rsidP="006B3562">
      <w:pPr>
        <w:spacing w:line="360" w:lineRule="auto"/>
        <w:ind w:left="15" w:hanging="1"/>
        <w:rPr>
          <w:szCs w:val="24"/>
          <w:rtl/>
        </w:rPr>
      </w:pPr>
      <w:r w:rsidRPr="00983747">
        <w:rPr>
          <w:rFonts w:hint="cs"/>
          <w:szCs w:val="24"/>
          <w:rtl/>
        </w:rPr>
        <w:t>חוק החיילים המשוחררים (החזרה לעבודה), תש"ט- 1949</w:t>
      </w:r>
    </w:p>
    <w:p w14:paraId="38A32EDD" w14:textId="77777777" w:rsidR="006B3562" w:rsidRPr="00983747" w:rsidRDefault="006B3562" w:rsidP="006B3562">
      <w:pPr>
        <w:spacing w:line="360" w:lineRule="auto"/>
        <w:ind w:left="15" w:hanging="1"/>
        <w:rPr>
          <w:szCs w:val="24"/>
          <w:rtl/>
        </w:rPr>
      </w:pPr>
      <w:r w:rsidRPr="00983747">
        <w:rPr>
          <w:rFonts w:hint="cs"/>
          <w:szCs w:val="24"/>
          <w:rtl/>
        </w:rPr>
        <w:t>חוק הגנת השכר, תשי"ח- 1958</w:t>
      </w:r>
    </w:p>
    <w:p w14:paraId="67499519" w14:textId="77777777" w:rsidR="006B3562" w:rsidRPr="00983747" w:rsidRDefault="006B3562" w:rsidP="006B3562">
      <w:pPr>
        <w:spacing w:line="360" w:lineRule="auto"/>
        <w:ind w:left="15" w:hanging="1"/>
        <w:rPr>
          <w:szCs w:val="24"/>
          <w:rtl/>
        </w:rPr>
      </w:pPr>
      <w:r>
        <w:rPr>
          <w:rFonts w:hint="cs"/>
          <w:szCs w:val="24"/>
          <w:rtl/>
        </w:rPr>
        <w:t>חוק פיצויי פיטורים</w:t>
      </w:r>
      <w:r w:rsidRPr="00983747">
        <w:rPr>
          <w:rFonts w:hint="cs"/>
          <w:szCs w:val="24"/>
          <w:rtl/>
        </w:rPr>
        <w:t>, תשכ"ג- 1963</w:t>
      </w:r>
    </w:p>
    <w:p w14:paraId="0CE9BE7F" w14:textId="77777777" w:rsidR="006B3562" w:rsidRPr="00983747" w:rsidRDefault="006B3562" w:rsidP="006B3562">
      <w:pPr>
        <w:spacing w:line="360" w:lineRule="auto"/>
        <w:ind w:left="15" w:hanging="1"/>
        <w:rPr>
          <w:szCs w:val="24"/>
          <w:rtl/>
        </w:rPr>
      </w:pPr>
      <w:r w:rsidRPr="00983747">
        <w:rPr>
          <w:rFonts w:hint="cs"/>
          <w:szCs w:val="24"/>
          <w:rtl/>
        </w:rPr>
        <w:t>חוק שכר מינימום, תשמ"ז- 1987</w:t>
      </w:r>
    </w:p>
    <w:p w14:paraId="7E3DBC84" w14:textId="77777777" w:rsidR="006B3562" w:rsidRPr="00983747" w:rsidRDefault="006B3562" w:rsidP="006B3562">
      <w:pPr>
        <w:spacing w:line="360" w:lineRule="auto"/>
        <w:ind w:left="15" w:hanging="1"/>
        <w:rPr>
          <w:szCs w:val="24"/>
          <w:rtl/>
        </w:rPr>
      </w:pPr>
      <w:r w:rsidRPr="00983747">
        <w:rPr>
          <w:rFonts w:hint="cs"/>
          <w:szCs w:val="24"/>
          <w:rtl/>
        </w:rPr>
        <w:t xml:space="preserve">חוק הביטוח הלאומי (נוסח משולב), תשנ"ה- 1995                                                  </w:t>
      </w:r>
    </w:p>
    <w:p w14:paraId="2175FE81" w14:textId="77777777" w:rsidR="006B3562" w:rsidRDefault="006B3562" w:rsidP="006B3562">
      <w:pPr>
        <w:tabs>
          <w:tab w:val="left" w:pos="926"/>
        </w:tabs>
        <w:spacing w:line="360" w:lineRule="auto"/>
        <w:rPr>
          <w:szCs w:val="24"/>
          <w:rtl/>
        </w:rPr>
      </w:pPr>
    </w:p>
    <w:p w14:paraId="46B159BA" w14:textId="77777777" w:rsidR="006B3562" w:rsidRDefault="006B3562" w:rsidP="006B3562">
      <w:pPr>
        <w:tabs>
          <w:tab w:val="left" w:pos="926"/>
        </w:tabs>
        <w:spacing w:line="360" w:lineRule="auto"/>
        <w:rPr>
          <w:szCs w:val="24"/>
          <w:rtl/>
        </w:rPr>
      </w:pPr>
    </w:p>
    <w:p w14:paraId="1CCC1D9F" w14:textId="77777777" w:rsidR="006B3562" w:rsidRPr="00983747" w:rsidRDefault="006B3562" w:rsidP="006B3562">
      <w:pPr>
        <w:tabs>
          <w:tab w:val="left" w:pos="926"/>
        </w:tabs>
        <w:spacing w:line="360" w:lineRule="auto"/>
        <w:rPr>
          <w:szCs w:val="24"/>
          <w:rtl/>
        </w:rPr>
      </w:pPr>
    </w:p>
    <w:p w14:paraId="5D992990" w14:textId="77777777" w:rsidR="006B3562" w:rsidRPr="00983747" w:rsidRDefault="006B3562" w:rsidP="006B3562">
      <w:pPr>
        <w:tabs>
          <w:tab w:val="left" w:pos="926"/>
        </w:tabs>
        <w:spacing w:line="360" w:lineRule="auto"/>
        <w:rPr>
          <w:szCs w:val="24"/>
          <w:rtl/>
        </w:rPr>
      </w:pPr>
      <w:r w:rsidRPr="00983747">
        <w:rPr>
          <w:rFonts w:hint="cs"/>
          <w:szCs w:val="24"/>
          <w:rtl/>
        </w:rPr>
        <w:t>____________</w:t>
      </w:r>
      <w:r w:rsidRPr="00983747">
        <w:rPr>
          <w:rFonts w:hint="cs"/>
          <w:szCs w:val="24"/>
          <w:rtl/>
        </w:rPr>
        <w:tab/>
        <w:t xml:space="preserve"> _</w:t>
      </w:r>
      <w:r>
        <w:rPr>
          <w:rFonts w:hint="cs"/>
          <w:szCs w:val="24"/>
          <w:rtl/>
        </w:rPr>
        <w:t>___</w:t>
      </w:r>
      <w:r w:rsidRPr="00983747">
        <w:rPr>
          <w:rFonts w:hint="cs"/>
          <w:szCs w:val="24"/>
          <w:rtl/>
        </w:rPr>
        <w:t>_______</w:t>
      </w:r>
      <w:r>
        <w:rPr>
          <w:rFonts w:hint="cs"/>
          <w:szCs w:val="24"/>
          <w:rtl/>
        </w:rPr>
        <w:t>___</w:t>
      </w:r>
      <w:r w:rsidRPr="00983747">
        <w:rPr>
          <w:rFonts w:hint="cs"/>
          <w:szCs w:val="24"/>
          <w:rtl/>
        </w:rPr>
        <w:t>_______</w:t>
      </w:r>
      <w:r w:rsidRPr="00983747">
        <w:rPr>
          <w:rFonts w:hint="cs"/>
          <w:szCs w:val="24"/>
          <w:rtl/>
        </w:rPr>
        <w:tab/>
      </w:r>
      <w:r w:rsidRPr="00983747">
        <w:rPr>
          <w:rFonts w:hint="cs"/>
          <w:szCs w:val="24"/>
          <w:rtl/>
        </w:rPr>
        <w:tab/>
        <w:t xml:space="preserve">    ___</w:t>
      </w:r>
      <w:r>
        <w:rPr>
          <w:rFonts w:hint="cs"/>
          <w:szCs w:val="24"/>
          <w:rtl/>
        </w:rPr>
        <w:t>_______</w:t>
      </w:r>
      <w:r w:rsidRPr="00983747">
        <w:rPr>
          <w:rFonts w:hint="cs"/>
          <w:szCs w:val="24"/>
          <w:rtl/>
        </w:rPr>
        <w:t>___________</w:t>
      </w:r>
    </w:p>
    <w:p w14:paraId="57DC5A1E" w14:textId="77777777" w:rsidR="006B3562" w:rsidRPr="00983747" w:rsidRDefault="006B3562" w:rsidP="006B3562">
      <w:pPr>
        <w:tabs>
          <w:tab w:val="left" w:pos="926"/>
        </w:tabs>
        <w:spacing w:line="360" w:lineRule="auto"/>
        <w:rPr>
          <w:szCs w:val="24"/>
          <w:rtl/>
        </w:rPr>
      </w:pPr>
      <w:r w:rsidRPr="00983747">
        <w:rPr>
          <w:rFonts w:hint="cs"/>
          <w:szCs w:val="24"/>
          <w:rtl/>
        </w:rPr>
        <w:t>תאריך</w:t>
      </w:r>
      <w:r w:rsidRPr="00983747">
        <w:rPr>
          <w:rFonts w:hint="cs"/>
          <w:szCs w:val="24"/>
          <w:rtl/>
        </w:rPr>
        <w:tab/>
      </w:r>
      <w:r w:rsidRPr="00983747">
        <w:rPr>
          <w:rFonts w:hint="cs"/>
          <w:szCs w:val="24"/>
          <w:rtl/>
        </w:rPr>
        <w:tab/>
      </w:r>
      <w:r>
        <w:rPr>
          <w:rFonts w:hint="cs"/>
          <w:szCs w:val="24"/>
          <w:rtl/>
        </w:rPr>
        <w:t xml:space="preserve">                 </w:t>
      </w:r>
      <w:r w:rsidRPr="00983747">
        <w:rPr>
          <w:rFonts w:hint="cs"/>
          <w:szCs w:val="24"/>
          <w:rtl/>
        </w:rPr>
        <w:t>שם מלא של נציג המציע</w:t>
      </w:r>
      <w:r w:rsidRPr="00983747">
        <w:rPr>
          <w:rFonts w:hint="cs"/>
          <w:szCs w:val="24"/>
          <w:rtl/>
        </w:rPr>
        <w:tab/>
      </w:r>
      <w:r w:rsidRPr="00983747">
        <w:rPr>
          <w:rFonts w:hint="cs"/>
          <w:szCs w:val="24"/>
          <w:rtl/>
        </w:rPr>
        <w:tab/>
      </w:r>
      <w:r>
        <w:rPr>
          <w:rFonts w:hint="cs"/>
          <w:szCs w:val="24"/>
          <w:rtl/>
        </w:rPr>
        <w:t xml:space="preserve">        </w:t>
      </w:r>
      <w:r w:rsidRPr="00983747">
        <w:rPr>
          <w:rFonts w:hint="cs"/>
          <w:szCs w:val="24"/>
          <w:rtl/>
        </w:rPr>
        <w:t>חתימה וחותמת המציע</w:t>
      </w:r>
    </w:p>
    <w:p w14:paraId="3B7A24D0" w14:textId="77777777" w:rsidR="006B3562" w:rsidRDefault="006B3562" w:rsidP="006B3562">
      <w:pPr>
        <w:keepNext/>
        <w:overflowPunct w:val="0"/>
        <w:autoSpaceDE w:val="0"/>
        <w:autoSpaceDN w:val="0"/>
        <w:adjustRightInd w:val="0"/>
        <w:spacing w:before="120" w:after="40" w:line="360" w:lineRule="auto"/>
        <w:ind w:left="6750" w:firstLine="810"/>
        <w:jc w:val="center"/>
        <w:textAlignment w:val="baseline"/>
        <w:outlineLvl w:val="6"/>
        <w:rPr>
          <w:b/>
          <w:bCs/>
          <w:sz w:val="28"/>
          <w:szCs w:val="28"/>
          <w:u w:val="single"/>
          <w:rtl/>
        </w:rPr>
      </w:pPr>
      <w:r>
        <w:rPr>
          <w:b/>
          <w:bCs/>
          <w:sz w:val="28"/>
          <w:szCs w:val="28"/>
          <w:u w:val="single"/>
          <w:rtl/>
        </w:rPr>
        <w:br w:type="page"/>
      </w:r>
    </w:p>
    <w:p w14:paraId="57E31953" w14:textId="77777777" w:rsidR="006B3562" w:rsidRPr="00B54E52" w:rsidRDefault="006B3562" w:rsidP="006B3562">
      <w:pPr>
        <w:pageBreakBefore/>
        <w:spacing w:line="360" w:lineRule="auto"/>
        <w:ind w:left="6838"/>
        <w:jc w:val="right"/>
        <w:rPr>
          <w:b/>
          <w:bCs/>
          <w:sz w:val="28"/>
          <w:szCs w:val="28"/>
          <w:u w:val="single"/>
          <w:rtl/>
        </w:rPr>
      </w:pPr>
      <w:r w:rsidRPr="009D735C">
        <w:rPr>
          <w:rFonts w:hint="cs"/>
          <w:b/>
          <w:bCs/>
          <w:sz w:val="40"/>
          <w:szCs w:val="40"/>
          <w:u w:val="single"/>
          <w:rtl/>
        </w:rPr>
        <w:t>נספח ו'</w:t>
      </w:r>
    </w:p>
    <w:p w14:paraId="3E4F7638" w14:textId="77777777" w:rsidR="006B3562" w:rsidRPr="00D33047" w:rsidRDefault="006B3562" w:rsidP="006B3562">
      <w:pPr>
        <w:overflowPunct w:val="0"/>
        <w:autoSpaceDE w:val="0"/>
        <w:autoSpaceDN w:val="0"/>
        <w:adjustRightInd w:val="0"/>
        <w:spacing w:line="360" w:lineRule="auto"/>
        <w:jc w:val="both"/>
        <w:textAlignment w:val="baseline"/>
        <w:rPr>
          <w:b/>
          <w:bCs/>
          <w:szCs w:val="24"/>
          <w:rtl/>
        </w:rPr>
      </w:pPr>
    </w:p>
    <w:p w14:paraId="09771FDC" w14:textId="77777777" w:rsidR="006B3562" w:rsidRPr="00B823A0" w:rsidRDefault="006B3562" w:rsidP="006B3562">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3A0DE269" w14:textId="77777777" w:rsidR="006B3562" w:rsidRPr="00D33047" w:rsidRDefault="006B3562" w:rsidP="006B3562">
      <w:pPr>
        <w:overflowPunct w:val="0"/>
        <w:autoSpaceDE w:val="0"/>
        <w:autoSpaceDN w:val="0"/>
        <w:adjustRightInd w:val="0"/>
        <w:spacing w:line="360" w:lineRule="auto"/>
        <w:jc w:val="both"/>
        <w:textAlignment w:val="baseline"/>
        <w:rPr>
          <w:szCs w:val="24"/>
          <w:rtl/>
        </w:rPr>
      </w:pPr>
    </w:p>
    <w:p w14:paraId="41B3A56B" w14:textId="77777777" w:rsidR="006B3562" w:rsidRDefault="006B3562" w:rsidP="006B3562">
      <w:pPr>
        <w:numPr>
          <w:ilvl w:val="0"/>
          <w:numId w:val="79"/>
        </w:numPr>
        <w:tabs>
          <w:tab w:val="clear" w:pos="720"/>
          <w:tab w:val="num" w:pos="360"/>
        </w:tabs>
        <w:autoSpaceDE w:val="0"/>
        <w:autoSpaceDN w:val="0"/>
        <w:spacing w:before="240" w:line="360" w:lineRule="auto"/>
        <w:ind w:left="360"/>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w:t>
      </w:r>
      <w:r w:rsidRPr="002A0BC9">
        <w:rPr>
          <w:rFonts w:ascii="Arial" w:hAnsi="Arial"/>
          <w:szCs w:val="24"/>
          <w:rtl/>
        </w:rPr>
        <w:t xml:space="preserve">במסגרת </w:t>
      </w:r>
      <w:r w:rsidRPr="00C9691F">
        <w:rPr>
          <w:rFonts w:ascii="Arial" w:hAnsi="Arial"/>
          <w:b/>
          <w:bCs/>
          <w:szCs w:val="24"/>
          <w:rtl/>
        </w:rPr>
        <w:t>מכרז פומבי מס</w:t>
      </w:r>
      <w:r w:rsidRPr="00C9691F">
        <w:rPr>
          <w:rFonts w:ascii="Arial" w:hAnsi="Arial" w:hint="cs"/>
          <w:b/>
          <w:bCs/>
          <w:szCs w:val="24"/>
          <w:rtl/>
        </w:rPr>
        <w:t>'</w:t>
      </w:r>
      <w:r w:rsidRPr="00C9691F">
        <w:rPr>
          <w:rFonts w:ascii="Arial" w:hAnsi="Arial"/>
          <w:b/>
          <w:bCs/>
          <w:szCs w:val="24"/>
          <w:rtl/>
        </w:rPr>
        <w:t xml:space="preserve">  </w:t>
      </w:r>
      <w:r w:rsidRPr="00C9691F">
        <w:rPr>
          <w:rFonts w:ascii="Arial" w:hAnsi="Arial" w:hint="cs"/>
          <w:b/>
          <w:bCs/>
          <w:szCs w:val="24"/>
          <w:rtl/>
        </w:rPr>
        <w:t>46/15</w:t>
      </w:r>
      <w:r w:rsidRPr="00C9691F">
        <w:rPr>
          <w:rFonts w:ascii="Arial" w:hAnsi="Arial"/>
          <w:b/>
          <w:bCs/>
          <w:szCs w:val="24"/>
          <w:rtl/>
        </w:rPr>
        <w:t xml:space="preserve"> למתן שירותי </w:t>
      </w:r>
      <w:r w:rsidRPr="00C9691F">
        <w:rPr>
          <w:rFonts w:ascii="Arial" w:hAnsi="Arial" w:hint="cs"/>
          <w:b/>
          <w:bCs/>
          <w:szCs w:val="24"/>
          <w:rtl/>
        </w:rPr>
        <w:t>עריכת דין בנושא ייצוג משרד התשתיות הלאומיות, האנרגיה והמים בהליכים פליליים כתובעים חיצוניים</w:t>
      </w:r>
      <w:r w:rsidRPr="002A0BC9">
        <w:rPr>
          <w:rFonts w:ascii="Arial" w:hAnsi="Arial"/>
          <w:szCs w:val="24"/>
          <w:rtl/>
        </w:rPr>
        <w:t xml:space="preserve"> (להלן: "המציע"). אני מכהן</w:t>
      </w:r>
      <w:r w:rsidRPr="00FD084D">
        <w:rPr>
          <w:rFonts w:ascii="Arial" w:hAnsi="Arial"/>
          <w:szCs w:val="24"/>
          <w:rtl/>
        </w:rPr>
        <w:t xml:space="preserve"> כ______________</w:t>
      </w:r>
      <w:r>
        <w:rPr>
          <w:rFonts w:ascii="Arial" w:hAnsi="Arial" w:hint="cs"/>
          <w:szCs w:val="24"/>
          <w:rtl/>
        </w:rPr>
        <w:t>_______</w:t>
      </w:r>
      <w:r w:rsidRPr="00FD084D">
        <w:rPr>
          <w:rFonts w:ascii="Arial" w:hAnsi="Arial"/>
          <w:szCs w:val="24"/>
          <w:rtl/>
        </w:rPr>
        <w:t>_ והנני מוסמך/ת ל</w:t>
      </w:r>
      <w:r>
        <w:rPr>
          <w:rFonts w:ascii="Arial" w:hAnsi="Arial" w:hint="cs"/>
          <w:szCs w:val="24"/>
          <w:rtl/>
        </w:rPr>
        <w:t>מסור</w:t>
      </w:r>
      <w:r w:rsidRPr="00FD084D">
        <w:rPr>
          <w:rFonts w:ascii="Arial" w:hAnsi="Arial"/>
          <w:szCs w:val="24"/>
          <w:rtl/>
        </w:rPr>
        <w:t xml:space="preserve"> תצהיר זה בשם המציע. </w:t>
      </w:r>
    </w:p>
    <w:p w14:paraId="23DDDA75" w14:textId="77777777" w:rsidR="006B3562" w:rsidRDefault="006B3562" w:rsidP="006B3562">
      <w:pPr>
        <w:numPr>
          <w:ilvl w:val="0"/>
          <w:numId w:val="79"/>
        </w:numPr>
        <w:tabs>
          <w:tab w:val="clear" w:pos="720"/>
          <w:tab w:val="num" w:pos="360"/>
        </w:tabs>
        <w:autoSpaceDE w:val="0"/>
        <w:autoSpaceDN w:val="0"/>
        <w:spacing w:before="240" w:line="360" w:lineRule="auto"/>
        <w:ind w:left="360"/>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11127327" w14:textId="77777777" w:rsidR="006B3562" w:rsidRDefault="006B3562" w:rsidP="006B3562">
      <w:pPr>
        <w:numPr>
          <w:ilvl w:val="0"/>
          <w:numId w:val="79"/>
        </w:numPr>
        <w:tabs>
          <w:tab w:val="clear" w:pos="720"/>
          <w:tab w:val="num" w:pos="360"/>
        </w:tabs>
        <w:autoSpaceDE w:val="0"/>
        <w:autoSpaceDN w:val="0"/>
        <w:spacing w:before="240" w:line="360" w:lineRule="auto"/>
        <w:ind w:left="360"/>
        <w:jc w:val="both"/>
        <w:rPr>
          <w:rFonts w:ascii="Arial" w:hAnsi="Arial"/>
          <w:szCs w:val="24"/>
          <w:rtl/>
        </w:rPr>
      </w:pPr>
      <w:r w:rsidRPr="00FD084D">
        <w:rPr>
          <w:rFonts w:ascii="Arial" w:hAnsi="Arial"/>
          <w:szCs w:val="24"/>
          <w:rtl/>
        </w:rPr>
        <w:t xml:space="preserve">זה שמי, להלן חתימתי ותוכן תצהירי דלעיל אמת. </w:t>
      </w:r>
    </w:p>
    <w:p w14:paraId="0BD85EEF" w14:textId="77777777" w:rsidR="006B3562" w:rsidRPr="00D33047" w:rsidRDefault="006B3562" w:rsidP="006B3562">
      <w:pPr>
        <w:overflowPunct w:val="0"/>
        <w:autoSpaceDE w:val="0"/>
        <w:autoSpaceDN w:val="0"/>
        <w:adjustRightInd w:val="0"/>
        <w:spacing w:line="360" w:lineRule="auto"/>
        <w:jc w:val="both"/>
        <w:textAlignment w:val="baseline"/>
        <w:rPr>
          <w:szCs w:val="24"/>
          <w:rtl/>
        </w:rPr>
      </w:pPr>
    </w:p>
    <w:p w14:paraId="06BEC068" w14:textId="77777777" w:rsidR="006B3562" w:rsidRPr="00D33047" w:rsidRDefault="006B3562" w:rsidP="006B3562">
      <w:pPr>
        <w:overflowPunct w:val="0"/>
        <w:autoSpaceDE w:val="0"/>
        <w:autoSpaceDN w:val="0"/>
        <w:adjustRightInd w:val="0"/>
        <w:spacing w:line="360" w:lineRule="auto"/>
        <w:textAlignment w:val="baseline"/>
        <w:rPr>
          <w:szCs w:val="24"/>
          <w:rtl/>
        </w:rPr>
      </w:pPr>
      <w:r w:rsidRPr="00D33047">
        <w:rPr>
          <w:rFonts w:hint="cs"/>
          <w:szCs w:val="24"/>
          <w:rtl/>
        </w:rPr>
        <w:t>___</w:t>
      </w:r>
      <w:r>
        <w:rPr>
          <w:rFonts w:hint="cs"/>
          <w:szCs w:val="24"/>
          <w:rtl/>
        </w:rPr>
        <w:t xml:space="preserve">____________ </w:t>
      </w:r>
      <w:r>
        <w:rPr>
          <w:szCs w:val="24"/>
        </w:rPr>
        <w:t xml:space="preserve">  </w:t>
      </w:r>
      <w:r w:rsidRPr="00D33047">
        <w:rPr>
          <w:rFonts w:hint="cs"/>
          <w:szCs w:val="24"/>
          <w:rtl/>
        </w:rPr>
        <w:t>___</w:t>
      </w:r>
      <w:r>
        <w:rPr>
          <w:rFonts w:hint="cs"/>
          <w:szCs w:val="24"/>
          <w:rtl/>
        </w:rPr>
        <w:t>________________</w:t>
      </w:r>
      <w:r>
        <w:rPr>
          <w:rFonts w:hint="cs"/>
          <w:szCs w:val="24"/>
          <w:rtl/>
        </w:rPr>
        <w:tab/>
        <w:t xml:space="preserve">         ____</w:t>
      </w:r>
      <w:r w:rsidRPr="00D33047">
        <w:rPr>
          <w:rFonts w:hint="cs"/>
          <w:szCs w:val="24"/>
          <w:rtl/>
        </w:rPr>
        <w:t>_____________</w:t>
      </w:r>
      <w:r w:rsidRPr="00D33047">
        <w:rPr>
          <w:rFonts w:hint="cs"/>
          <w:szCs w:val="24"/>
          <w:rtl/>
        </w:rPr>
        <w:tab/>
        <w:t>___</w:t>
      </w:r>
      <w:r>
        <w:rPr>
          <w:rFonts w:hint="cs"/>
          <w:szCs w:val="24"/>
          <w:rtl/>
        </w:rPr>
        <w:t>___</w:t>
      </w:r>
      <w:r w:rsidRPr="00D33047">
        <w:rPr>
          <w:rFonts w:hint="cs"/>
          <w:szCs w:val="24"/>
          <w:rtl/>
        </w:rPr>
        <w:t>________</w:t>
      </w:r>
    </w:p>
    <w:p w14:paraId="5EE8177E" w14:textId="77777777" w:rsidR="006B3562" w:rsidRPr="00D33047" w:rsidRDefault="006B3562" w:rsidP="006B3562">
      <w:pPr>
        <w:overflowPunct w:val="0"/>
        <w:autoSpaceDE w:val="0"/>
        <w:autoSpaceDN w:val="0"/>
        <w:adjustRightInd w:val="0"/>
        <w:spacing w:line="360" w:lineRule="auto"/>
        <w:textAlignment w:val="baseline"/>
        <w:rPr>
          <w:szCs w:val="24"/>
          <w:rtl/>
        </w:rPr>
      </w:pPr>
      <w:r>
        <w:rPr>
          <w:rFonts w:hint="cs"/>
          <w:szCs w:val="24"/>
          <w:rtl/>
        </w:rPr>
        <w:t xml:space="preserve">          </w:t>
      </w: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r>
      <w:r>
        <w:rPr>
          <w:rFonts w:hint="cs"/>
          <w:szCs w:val="24"/>
          <w:rtl/>
        </w:rPr>
        <w:t xml:space="preserve">  חתימה </w:t>
      </w:r>
      <w:r>
        <w:rPr>
          <w:rFonts w:hint="cs"/>
          <w:szCs w:val="24"/>
          <w:rtl/>
        </w:rPr>
        <w:tab/>
      </w:r>
      <w:r>
        <w:rPr>
          <w:rFonts w:hint="cs"/>
          <w:szCs w:val="24"/>
          <w:rtl/>
        </w:rPr>
        <w:tab/>
        <w:t xml:space="preserve">          </w:t>
      </w:r>
      <w:r w:rsidRPr="00D33047">
        <w:rPr>
          <w:rFonts w:hint="cs"/>
          <w:szCs w:val="24"/>
          <w:rtl/>
        </w:rPr>
        <w:t>חותמת</w:t>
      </w:r>
    </w:p>
    <w:p w14:paraId="08DA2215" w14:textId="77777777" w:rsidR="006B3562" w:rsidRPr="00D33047" w:rsidRDefault="006B3562" w:rsidP="006B3562">
      <w:pPr>
        <w:overflowPunct w:val="0"/>
        <w:autoSpaceDE w:val="0"/>
        <w:autoSpaceDN w:val="0"/>
        <w:adjustRightInd w:val="0"/>
        <w:spacing w:line="360" w:lineRule="auto"/>
        <w:jc w:val="both"/>
        <w:textAlignment w:val="baseline"/>
        <w:rPr>
          <w:szCs w:val="24"/>
          <w:rtl/>
        </w:rPr>
      </w:pPr>
    </w:p>
    <w:p w14:paraId="335A22EC" w14:textId="77777777" w:rsidR="006B3562" w:rsidRPr="000921C0" w:rsidRDefault="006B3562" w:rsidP="006B3562">
      <w:pPr>
        <w:overflowPunct w:val="0"/>
        <w:autoSpaceDE w:val="0"/>
        <w:autoSpaceDN w:val="0"/>
        <w:adjustRightInd w:val="0"/>
        <w:spacing w:line="360" w:lineRule="auto"/>
        <w:jc w:val="center"/>
        <w:textAlignment w:val="baseline"/>
        <w:rPr>
          <w:b/>
          <w:bCs/>
          <w:szCs w:val="24"/>
          <w:u w:val="single"/>
          <w:rtl/>
        </w:rPr>
      </w:pPr>
      <w:r w:rsidRPr="000921C0">
        <w:rPr>
          <w:rFonts w:hint="cs"/>
          <w:b/>
          <w:bCs/>
          <w:szCs w:val="24"/>
          <w:u w:val="single"/>
          <w:rtl/>
        </w:rPr>
        <w:t>אישור</w:t>
      </w:r>
      <w:r w:rsidRPr="000921C0">
        <w:rPr>
          <w:b/>
          <w:bCs/>
          <w:szCs w:val="24"/>
          <w:u w:val="single"/>
        </w:rPr>
        <w:t xml:space="preserve"> </w:t>
      </w:r>
      <w:r w:rsidRPr="000921C0">
        <w:rPr>
          <w:rFonts w:hint="cs"/>
          <w:b/>
          <w:bCs/>
          <w:szCs w:val="24"/>
          <w:u w:val="single"/>
          <w:rtl/>
        </w:rPr>
        <w:t xml:space="preserve"> עורך דין</w:t>
      </w:r>
    </w:p>
    <w:p w14:paraId="23FA806B" w14:textId="77777777" w:rsidR="006B3562" w:rsidRPr="000921C0" w:rsidRDefault="006B3562" w:rsidP="006B3562">
      <w:pPr>
        <w:overflowPunct w:val="0"/>
        <w:autoSpaceDE w:val="0"/>
        <w:autoSpaceDN w:val="0"/>
        <w:adjustRightInd w:val="0"/>
        <w:spacing w:line="360" w:lineRule="auto"/>
        <w:jc w:val="both"/>
        <w:textAlignment w:val="baseline"/>
        <w:rPr>
          <w:szCs w:val="24"/>
          <w:rtl/>
        </w:rPr>
      </w:pPr>
    </w:p>
    <w:p w14:paraId="5C1D43B0" w14:textId="77777777" w:rsidR="006B3562" w:rsidRPr="001F1245" w:rsidRDefault="006B3562" w:rsidP="006B3562">
      <w:pPr>
        <w:spacing w:line="360" w:lineRule="auto"/>
        <w:jc w:val="both"/>
        <w:rPr>
          <w:rFonts w:ascii="Arial" w:hAnsi="Arial"/>
          <w:szCs w:val="24"/>
        </w:rPr>
      </w:pPr>
      <w:r w:rsidRPr="001F1245">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9BAA754" w14:textId="77777777" w:rsidR="006B3562" w:rsidRPr="001F1245" w:rsidRDefault="006B3562" w:rsidP="006B3562">
      <w:pPr>
        <w:pStyle w:val="TOC2"/>
        <w:ind w:left="0"/>
        <w:rPr>
          <w:rFonts w:ascii="Arial" w:hAnsi="Arial"/>
          <w:b/>
          <w:bCs/>
          <w:smallCaps/>
          <w:rtl/>
        </w:rPr>
      </w:pPr>
    </w:p>
    <w:p w14:paraId="38B22D0A" w14:textId="77777777" w:rsidR="006B3562" w:rsidRPr="001F1245" w:rsidRDefault="006B3562" w:rsidP="006B3562">
      <w:pPr>
        <w:ind w:right="1680"/>
        <w:rPr>
          <w:rFonts w:ascii="Arial" w:hAnsi="Arial"/>
          <w:szCs w:val="24"/>
          <w:rtl/>
        </w:rPr>
      </w:pPr>
    </w:p>
    <w:p w14:paraId="2676A536" w14:textId="77777777" w:rsidR="006B3562" w:rsidRPr="001F1245" w:rsidRDefault="006B3562" w:rsidP="006B3562">
      <w:pPr>
        <w:ind w:right="567"/>
        <w:rPr>
          <w:rFonts w:ascii="Arial" w:hAnsi="Arial"/>
          <w:szCs w:val="24"/>
          <w:rtl/>
        </w:rPr>
      </w:pPr>
      <w:r w:rsidRPr="001F1245">
        <w:rPr>
          <w:rFonts w:ascii="Arial" w:hAnsi="Arial"/>
          <w:szCs w:val="24"/>
          <w:rtl/>
        </w:rPr>
        <w:t xml:space="preserve">      _____________</w:t>
      </w:r>
      <w:r w:rsidRPr="001F1245">
        <w:rPr>
          <w:rFonts w:ascii="Arial" w:hAnsi="Arial"/>
          <w:szCs w:val="24"/>
          <w:rtl/>
        </w:rPr>
        <w:tab/>
        <w:t xml:space="preserve">            ______________________</w:t>
      </w:r>
      <w:r w:rsidRPr="001F1245">
        <w:rPr>
          <w:rFonts w:ascii="Arial" w:hAnsi="Arial"/>
          <w:szCs w:val="24"/>
          <w:rtl/>
        </w:rPr>
        <w:tab/>
        <w:t xml:space="preserve">            _______________</w:t>
      </w:r>
      <w:r w:rsidRPr="001F1245">
        <w:rPr>
          <w:rFonts w:ascii="Arial" w:hAnsi="Arial"/>
          <w:szCs w:val="24"/>
          <w:rtl/>
        </w:rPr>
        <w:softHyphen/>
      </w:r>
      <w:r w:rsidRPr="001F1245">
        <w:rPr>
          <w:rFonts w:ascii="Arial" w:hAnsi="Arial"/>
          <w:szCs w:val="24"/>
          <w:rtl/>
        </w:rPr>
        <w:softHyphen/>
      </w:r>
      <w:r w:rsidRPr="001F1245">
        <w:rPr>
          <w:rFonts w:ascii="Arial" w:hAnsi="Arial"/>
          <w:szCs w:val="24"/>
          <w:rtl/>
        </w:rPr>
        <w:softHyphen/>
      </w:r>
      <w:r w:rsidRPr="001F1245">
        <w:rPr>
          <w:rFonts w:ascii="Arial" w:hAnsi="Arial"/>
          <w:szCs w:val="24"/>
          <w:rtl/>
        </w:rPr>
        <w:softHyphen/>
      </w:r>
      <w:r w:rsidRPr="001F1245">
        <w:rPr>
          <w:rFonts w:ascii="Arial" w:hAnsi="Arial"/>
          <w:szCs w:val="24"/>
          <w:rtl/>
        </w:rPr>
        <w:softHyphen/>
      </w:r>
      <w:r w:rsidRPr="001F1245">
        <w:rPr>
          <w:rFonts w:ascii="Arial" w:hAnsi="Arial"/>
          <w:szCs w:val="24"/>
          <w:rtl/>
        </w:rPr>
        <w:softHyphen/>
      </w:r>
      <w:r w:rsidRPr="001F1245">
        <w:rPr>
          <w:rFonts w:ascii="Arial" w:hAnsi="Arial"/>
          <w:szCs w:val="24"/>
          <w:rtl/>
        </w:rPr>
        <w:softHyphen/>
      </w:r>
      <w:r w:rsidRPr="001F1245">
        <w:rPr>
          <w:rFonts w:ascii="Arial" w:hAnsi="Arial"/>
          <w:szCs w:val="24"/>
          <w:rtl/>
        </w:rPr>
        <w:softHyphen/>
      </w:r>
      <w:r w:rsidRPr="001F1245">
        <w:rPr>
          <w:rFonts w:ascii="Arial" w:hAnsi="Arial"/>
          <w:szCs w:val="24"/>
          <w:rtl/>
        </w:rPr>
        <w:softHyphen/>
      </w:r>
      <w:r w:rsidRPr="001F1245">
        <w:rPr>
          <w:rFonts w:ascii="Arial" w:hAnsi="Arial"/>
          <w:szCs w:val="24"/>
          <w:rtl/>
        </w:rPr>
        <w:softHyphen/>
      </w:r>
      <w:r w:rsidRPr="001F1245">
        <w:rPr>
          <w:rFonts w:ascii="Arial" w:hAnsi="Arial"/>
          <w:szCs w:val="24"/>
          <w:rtl/>
        </w:rPr>
        <w:softHyphen/>
        <w:t>__</w:t>
      </w:r>
      <w:r w:rsidRPr="001F1245">
        <w:rPr>
          <w:rFonts w:ascii="Arial" w:hAnsi="Arial"/>
          <w:szCs w:val="24"/>
          <w:rtl/>
        </w:rPr>
        <w:softHyphen/>
      </w:r>
      <w:r w:rsidRPr="001F1245">
        <w:rPr>
          <w:rFonts w:ascii="Arial" w:hAnsi="Arial"/>
          <w:szCs w:val="24"/>
          <w:rtl/>
        </w:rPr>
        <w:softHyphen/>
        <w:t>_</w:t>
      </w:r>
      <w:r w:rsidRPr="001F1245">
        <w:rPr>
          <w:rFonts w:ascii="Arial" w:hAnsi="Arial"/>
          <w:szCs w:val="24"/>
          <w:rtl/>
        </w:rPr>
        <w:tab/>
      </w:r>
      <w:r w:rsidRPr="001F1245">
        <w:rPr>
          <w:rFonts w:ascii="Arial" w:hAnsi="Arial"/>
          <w:szCs w:val="24"/>
          <w:rtl/>
        </w:rPr>
        <w:tab/>
        <w:t xml:space="preserve">  </w:t>
      </w:r>
    </w:p>
    <w:p w14:paraId="30ACD485" w14:textId="77777777" w:rsidR="006B3562" w:rsidRPr="001F1245" w:rsidRDefault="006B3562" w:rsidP="006B3562">
      <w:pPr>
        <w:ind w:right="567"/>
        <w:rPr>
          <w:rFonts w:ascii="Arial" w:hAnsi="Arial"/>
          <w:szCs w:val="24"/>
          <w:rtl/>
        </w:rPr>
      </w:pPr>
      <w:r w:rsidRPr="001F1245">
        <w:rPr>
          <w:rFonts w:ascii="Arial" w:hAnsi="Arial"/>
          <w:szCs w:val="24"/>
          <w:rtl/>
        </w:rPr>
        <w:t xml:space="preserve">          תאריך </w:t>
      </w:r>
      <w:r w:rsidRPr="001F1245">
        <w:rPr>
          <w:rFonts w:ascii="Arial" w:hAnsi="Arial"/>
          <w:szCs w:val="24"/>
          <w:rtl/>
        </w:rPr>
        <w:tab/>
      </w:r>
      <w:r w:rsidRPr="001F1245">
        <w:rPr>
          <w:rFonts w:ascii="Arial" w:hAnsi="Arial"/>
          <w:szCs w:val="24"/>
          <w:rtl/>
        </w:rPr>
        <w:tab/>
        <w:t xml:space="preserve">              חותמת ומספר רישיון עורך דין </w:t>
      </w:r>
      <w:r w:rsidRPr="001F1245">
        <w:rPr>
          <w:rFonts w:ascii="Arial" w:hAnsi="Arial"/>
          <w:szCs w:val="24"/>
          <w:rtl/>
        </w:rPr>
        <w:tab/>
        <w:t xml:space="preserve">                    חתימת עורך הדין</w:t>
      </w:r>
    </w:p>
    <w:p w14:paraId="7161CC3A" w14:textId="77777777" w:rsidR="006B3562" w:rsidRPr="00D33047" w:rsidRDefault="006B3562" w:rsidP="006B3562">
      <w:pPr>
        <w:overflowPunct w:val="0"/>
        <w:autoSpaceDE w:val="0"/>
        <w:autoSpaceDN w:val="0"/>
        <w:adjustRightInd w:val="0"/>
        <w:spacing w:line="360" w:lineRule="auto"/>
        <w:jc w:val="both"/>
        <w:textAlignment w:val="baseline"/>
        <w:rPr>
          <w:szCs w:val="24"/>
          <w:rtl/>
        </w:rPr>
      </w:pPr>
    </w:p>
    <w:p w14:paraId="4FE4CC13" w14:textId="77777777" w:rsidR="006B3562" w:rsidRDefault="006B3562" w:rsidP="006B3562">
      <w:pPr>
        <w:spacing w:line="360" w:lineRule="auto"/>
        <w:ind w:left="6120" w:firstLine="720"/>
        <w:jc w:val="center"/>
        <w:rPr>
          <w:b/>
          <w:bCs/>
          <w:sz w:val="28"/>
          <w:szCs w:val="28"/>
          <w:u w:val="single"/>
          <w:rtl/>
        </w:rPr>
      </w:pPr>
      <w:r>
        <w:rPr>
          <w:b/>
          <w:bCs/>
          <w:rtl/>
        </w:rPr>
        <w:br w:type="page"/>
      </w:r>
    </w:p>
    <w:p w14:paraId="1775CA40" w14:textId="77777777" w:rsidR="006B3562" w:rsidRPr="00881041" w:rsidRDefault="006B3562" w:rsidP="006B3562">
      <w:pPr>
        <w:spacing w:line="360" w:lineRule="auto"/>
        <w:ind w:left="6840"/>
        <w:jc w:val="right"/>
        <w:rPr>
          <w:b/>
          <w:bCs/>
          <w:sz w:val="40"/>
          <w:szCs w:val="40"/>
          <w:u w:val="single"/>
          <w:rtl/>
        </w:rPr>
      </w:pPr>
      <w:r w:rsidRPr="00881041">
        <w:rPr>
          <w:rFonts w:hint="cs"/>
          <w:b/>
          <w:bCs/>
          <w:sz w:val="40"/>
          <w:szCs w:val="40"/>
          <w:u w:val="single"/>
          <w:rtl/>
        </w:rPr>
        <w:t>נספח ז'</w:t>
      </w:r>
    </w:p>
    <w:p w14:paraId="1CDCA875" w14:textId="77777777" w:rsidR="006B3562" w:rsidRPr="00527B86" w:rsidRDefault="006B3562" w:rsidP="006B3562">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5837549D" w14:textId="77777777" w:rsidR="006B3562" w:rsidRPr="00527B86" w:rsidRDefault="006B3562" w:rsidP="006B3562">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w:t>
      </w:r>
      <w:r>
        <w:rPr>
          <w:rFonts w:ascii="Arial" w:hAnsi="Arial" w:hint="cs"/>
          <w:szCs w:val="24"/>
          <w:rtl/>
        </w:rPr>
        <w:t xml:space="preserve">, לאחר שהוזהרתי כי עליי להצהיר את האמת בלבד וכי אהיה צפוי לעונשים הקבועים בחוק אם לא אעשה כן, </w:t>
      </w:r>
      <w:r w:rsidRPr="00527B86">
        <w:rPr>
          <w:rFonts w:ascii="Arial" w:hAnsi="Arial"/>
          <w:szCs w:val="24"/>
          <w:rtl/>
        </w:rPr>
        <w:t xml:space="preserve">מצהיר בזאת </w:t>
      </w:r>
      <w:r>
        <w:rPr>
          <w:rFonts w:ascii="Arial" w:hAnsi="Arial" w:hint="cs"/>
          <w:szCs w:val="24"/>
          <w:rtl/>
        </w:rPr>
        <w:t>כדלהלן</w:t>
      </w:r>
      <w:r w:rsidRPr="00527B86">
        <w:rPr>
          <w:rFonts w:ascii="Arial" w:hAnsi="Arial"/>
          <w:szCs w:val="24"/>
          <w:rtl/>
        </w:rPr>
        <w:t xml:space="preserve">: </w:t>
      </w:r>
    </w:p>
    <w:p w14:paraId="5DB5E925" w14:textId="77777777" w:rsidR="006B3562" w:rsidRPr="00527B86" w:rsidRDefault="006B3562" w:rsidP="006B3562">
      <w:pPr>
        <w:pStyle w:val="1"/>
        <w:numPr>
          <w:ilvl w:val="0"/>
          <w:numId w:val="3"/>
        </w:numPr>
        <w:rPr>
          <w:rtl/>
        </w:rPr>
      </w:pPr>
      <w:r w:rsidRPr="00527B86">
        <w:rPr>
          <w:rtl/>
        </w:rPr>
        <w:t xml:space="preserve">אני מוסמך לחתום על תצהיר זה בשם התאגיד </w:t>
      </w:r>
      <w:r>
        <w:rPr>
          <w:rFonts w:hint="cs"/>
          <w:rtl/>
        </w:rPr>
        <w:t>הנ"ל</w:t>
      </w:r>
      <w:r w:rsidRPr="00527B86">
        <w:rPr>
          <w:rtl/>
        </w:rPr>
        <w:t xml:space="preserve">. </w:t>
      </w:r>
    </w:p>
    <w:p w14:paraId="26BE0FAD" w14:textId="77777777" w:rsidR="006B3562" w:rsidRPr="00527B86" w:rsidRDefault="006B3562" w:rsidP="006B3562">
      <w:pPr>
        <w:pStyle w:val="1"/>
        <w:numPr>
          <w:ilvl w:val="0"/>
          <w:numId w:val="3"/>
        </w:numPr>
        <w:rPr>
          <w:rtl/>
        </w:rPr>
      </w:pPr>
      <w:r w:rsidRPr="00527B86">
        <w:rPr>
          <w:rtl/>
        </w:rPr>
        <w:t xml:space="preserve">אני נושא המשרה אשר אחראי בתאגיד להצעה המוגשת מטעם התאגיד במכרז זה. </w:t>
      </w:r>
    </w:p>
    <w:p w14:paraId="646C3484" w14:textId="77777777" w:rsidR="006B3562" w:rsidRPr="00527B86" w:rsidRDefault="006B3562" w:rsidP="006B3562">
      <w:pPr>
        <w:pStyle w:val="1"/>
        <w:numPr>
          <w:ilvl w:val="0"/>
          <w:numId w:val="3"/>
        </w:numPr>
      </w:pPr>
      <w:r w:rsidRPr="00527B86">
        <w:rPr>
          <w:rtl/>
        </w:rPr>
        <w:t xml:space="preserve">לא הייתי מעורב בניסיון להניא מתחרה אחר מלהגיש הצעות במכרז זה. </w:t>
      </w:r>
    </w:p>
    <w:p w14:paraId="26278F89" w14:textId="77777777" w:rsidR="006B3562" w:rsidRDefault="006B3562" w:rsidP="006B3562">
      <w:pPr>
        <w:pStyle w:val="1"/>
        <w:numPr>
          <w:ilvl w:val="0"/>
          <w:numId w:val="3"/>
        </w:numPr>
        <w:rPr>
          <w:rtl/>
        </w:rPr>
      </w:pPr>
      <w:r w:rsidRPr="00527B86">
        <w:rPr>
          <w:rtl/>
        </w:rPr>
        <w:t xml:space="preserve">הצעה זו של התאגיד מוגשת בתום לב ולא נעשית בעקבות הסדר או דין ודברים עם מתחרה או מתחרה פוטנציאלי אחר במכרז זה. </w:t>
      </w:r>
    </w:p>
    <w:p w14:paraId="56BA3D9B" w14:textId="77777777" w:rsidR="006B3562" w:rsidRPr="00527B86" w:rsidRDefault="006B3562" w:rsidP="006B3562">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41DA3E0C" w14:textId="77777777" w:rsidR="006B3562" w:rsidRDefault="006B3562" w:rsidP="006B3562">
      <w:pPr>
        <w:numPr>
          <w:ilvl w:val="0"/>
          <w:numId w:val="72"/>
        </w:numPr>
        <w:tabs>
          <w:tab w:val="clear" w:pos="540"/>
          <w:tab w:val="num" w:pos="-180"/>
        </w:tabs>
        <w:spacing w:before="120" w:line="360" w:lineRule="auto"/>
        <w:ind w:left="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6C8B2AEC" w14:textId="77777777" w:rsidR="006B3562" w:rsidRPr="00527B86" w:rsidRDefault="006B3562" w:rsidP="006B3562">
      <w:pPr>
        <w:spacing w:line="360" w:lineRule="auto"/>
        <w:rPr>
          <w:rFonts w:ascii="Arial" w:hAnsi="Arial"/>
          <w:szCs w:val="24"/>
          <w:rtl/>
        </w:rPr>
      </w:pPr>
      <w:r w:rsidRPr="00527B86">
        <w:rPr>
          <w:rFonts w:ascii="Arial" w:hAnsi="Arial"/>
          <w:szCs w:val="24"/>
          <w:rtl/>
        </w:rPr>
        <w:t>אם כן, אנא פרט:</w:t>
      </w:r>
    </w:p>
    <w:p w14:paraId="31FA9466" w14:textId="77777777" w:rsidR="006B3562" w:rsidRPr="00527B86" w:rsidRDefault="006B3562" w:rsidP="006B3562">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w:t>
      </w:r>
    </w:p>
    <w:p w14:paraId="751BDFD9" w14:textId="77777777" w:rsidR="006B3562" w:rsidRPr="00527B86" w:rsidRDefault="006B3562" w:rsidP="006B3562">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6B3562" w:rsidRPr="00527B86" w14:paraId="475DAF2F" w14:textId="77777777" w:rsidTr="00155F8E">
        <w:tc>
          <w:tcPr>
            <w:tcW w:w="1548" w:type="dxa"/>
            <w:shd w:val="clear" w:color="auto" w:fill="auto"/>
          </w:tcPr>
          <w:p w14:paraId="49677D05" w14:textId="77777777" w:rsidR="006B3562" w:rsidRPr="00527B86" w:rsidRDefault="006B3562" w:rsidP="00155F8E">
            <w:pPr>
              <w:spacing w:line="360" w:lineRule="auto"/>
              <w:jc w:val="center"/>
              <w:rPr>
                <w:rFonts w:ascii="Arial" w:hAnsi="Arial"/>
                <w:szCs w:val="24"/>
                <w:rtl/>
              </w:rPr>
            </w:pPr>
          </w:p>
        </w:tc>
        <w:tc>
          <w:tcPr>
            <w:tcW w:w="251" w:type="dxa"/>
            <w:tcBorders>
              <w:top w:val="nil"/>
              <w:bottom w:val="nil"/>
            </w:tcBorders>
            <w:shd w:val="clear" w:color="auto" w:fill="auto"/>
          </w:tcPr>
          <w:p w14:paraId="223405F4" w14:textId="77777777" w:rsidR="006B3562" w:rsidRPr="00527B86" w:rsidRDefault="006B3562" w:rsidP="00155F8E">
            <w:pPr>
              <w:spacing w:line="360" w:lineRule="auto"/>
              <w:jc w:val="center"/>
              <w:rPr>
                <w:rFonts w:ascii="Arial" w:hAnsi="Arial"/>
                <w:szCs w:val="24"/>
                <w:rtl/>
              </w:rPr>
            </w:pPr>
          </w:p>
        </w:tc>
        <w:tc>
          <w:tcPr>
            <w:tcW w:w="1548" w:type="dxa"/>
            <w:shd w:val="clear" w:color="auto" w:fill="auto"/>
          </w:tcPr>
          <w:p w14:paraId="40D53303" w14:textId="77777777" w:rsidR="006B3562" w:rsidRPr="00527B86" w:rsidRDefault="006B3562" w:rsidP="00155F8E">
            <w:pPr>
              <w:spacing w:line="360" w:lineRule="auto"/>
              <w:jc w:val="center"/>
              <w:rPr>
                <w:rFonts w:ascii="Arial" w:hAnsi="Arial"/>
                <w:szCs w:val="24"/>
                <w:rtl/>
              </w:rPr>
            </w:pPr>
          </w:p>
        </w:tc>
        <w:tc>
          <w:tcPr>
            <w:tcW w:w="281" w:type="dxa"/>
            <w:tcBorders>
              <w:top w:val="nil"/>
              <w:bottom w:val="nil"/>
            </w:tcBorders>
            <w:shd w:val="clear" w:color="auto" w:fill="auto"/>
          </w:tcPr>
          <w:p w14:paraId="4E12DDF8" w14:textId="77777777" w:rsidR="006B3562" w:rsidRPr="00527B86" w:rsidRDefault="006B3562" w:rsidP="00155F8E">
            <w:pPr>
              <w:spacing w:line="360" w:lineRule="auto"/>
              <w:jc w:val="center"/>
              <w:rPr>
                <w:rFonts w:ascii="Arial" w:hAnsi="Arial"/>
                <w:szCs w:val="24"/>
                <w:rtl/>
              </w:rPr>
            </w:pPr>
          </w:p>
        </w:tc>
        <w:tc>
          <w:tcPr>
            <w:tcW w:w="1858" w:type="dxa"/>
            <w:shd w:val="clear" w:color="auto" w:fill="auto"/>
          </w:tcPr>
          <w:p w14:paraId="44DA51CE" w14:textId="77777777" w:rsidR="006B3562" w:rsidRPr="00527B86" w:rsidRDefault="006B3562" w:rsidP="00155F8E">
            <w:pPr>
              <w:spacing w:line="360" w:lineRule="auto"/>
              <w:jc w:val="center"/>
              <w:rPr>
                <w:rFonts w:ascii="Arial" w:hAnsi="Arial"/>
                <w:szCs w:val="24"/>
                <w:rtl/>
              </w:rPr>
            </w:pPr>
          </w:p>
        </w:tc>
        <w:tc>
          <w:tcPr>
            <w:tcW w:w="236" w:type="dxa"/>
            <w:tcBorders>
              <w:top w:val="nil"/>
              <w:bottom w:val="nil"/>
            </w:tcBorders>
            <w:shd w:val="clear" w:color="auto" w:fill="auto"/>
          </w:tcPr>
          <w:p w14:paraId="06811618" w14:textId="77777777" w:rsidR="006B3562" w:rsidRPr="00527B86" w:rsidRDefault="006B3562" w:rsidP="00155F8E">
            <w:pPr>
              <w:spacing w:line="360" w:lineRule="auto"/>
              <w:jc w:val="center"/>
              <w:rPr>
                <w:rFonts w:ascii="Arial" w:hAnsi="Arial"/>
                <w:szCs w:val="24"/>
                <w:rtl/>
              </w:rPr>
            </w:pPr>
          </w:p>
        </w:tc>
        <w:tc>
          <w:tcPr>
            <w:tcW w:w="1737" w:type="dxa"/>
            <w:shd w:val="clear" w:color="auto" w:fill="auto"/>
          </w:tcPr>
          <w:p w14:paraId="21394A6C" w14:textId="77777777" w:rsidR="006B3562" w:rsidRPr="00527B86" w:rsidRDefault="006B3562" w:rsidP="00155F8E">
            <w:pPr>
              <w:spacing w:line="360" w:lineRule="auto"/>
              <w:jc w:val="center"/>
              <w:rPr>
                <w:rFonts w:ascii="Arial" w:hAnsi="Arial"/>
                <w:szCs w:val="24"/>
                <w:rtl/>
              </w:rPr>
            </w:pPr>
          </w:p>
        </w:tc>
        <w:tc>
          <w:tcPr>
            <w:tcW w:w="236" w:type="dxa"/>
            <w:tcBorders>
              <w:top w:val="nil"/>
              <w:bottom w:val="nil"/>
            </w:tcBorders>
            <w:shd w:val="clear" w:color="auto" w:fill="auto"/>
          </w:tcPr>
          <w:p w14:paraId="2DE8D173" w14:textId="77777777" w:rsidR="006B3562" w:rsidRPr="00527B86" w:rsidRDefault="006B3562" w:rsidP="00155F8E">
            <w:pPr>
              <w:spacing w:line="360" w:lineRule="auto"/>
              <w:jc w:val="center"/>
              <w:rPr>
                <w:rFonts w:ascii="Arial" w:hAnsi="Arial"/>
                <w:szCs w:val="24"/>
                <w:rtl/>
              </w:rPr>
            </w:pPr>
          </w:p>
        </w:tc>
        <w:tc>
          <w:tcPr>
            <w:tcW w:w="1479" w:type="dxa"/>
            <w:shd w:val="clear" w:color="auto" w:fill="auto"/>
          </w:tcPr>
          <w:p w14:paraId="57B7F5CD" w14:textId="77777777" w:rsidR="006B3562" w:rsidRPr="00527B86" w:rsidRDefault="006B3562" w:rsidP="00155F8E">
            <w:pPr>
              <w:spacing w:line="360" w:lineRule="auto"/>
              <w:jc w:val="center"/>
              <w:rPr>
                <w:rFonts w:ascii="Arial" w:hAnsi="Arial"/>
                <w:szCs w:val="24"/>
                <w:rtl/>
              </w:rPr>
            </w:pPr>
          </w:p>
        </w:tc>
      </w:tr>
      <w:tr w:rsidR="006B3562" w:rsidRPr="00527B86" w14:paraId="5E06A9DB" w14:textId="77777777" w:rsidTr="00155F8E">
        <w:tc>
          <w:tcPr>
            <w:tcW w:w="1548" w:type="dxa"/>
            <w:shd w:val="clear" w:color="auto" w:fill="auto"/>
          </w:tcPr>
          <w:p w14:paraId="7016859F" w14:textId="77777777" w:rsidR="006B3562" w:rsidRPr="00527B86" w:rsidRDefault="006B3562" w:rsidP="00155F8E">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2B112604" w14:textId="77777777" w:rsidR="006B3562" w:rsidRPr="00527B86" w:rsidRDefault="006B3562" w:rsidP="00155F8E">
            <w:pPr>
              <w:spacing w:line="360" w:lineRule="auto"/>
              <w:jc w:val="center"/>
              <w:rPr>
                <w:rFonts w:ascii="Arial" w:hAnsi="Arial"/>
                <w:szCs w:val="24"/>
                <w:rtl/>
              </w:rPr>
            </w:pPr>
          </w:p>
        </w:tc>
        <w:tc>
          <w:tcPr>
            <w:tcW w:w="1548" w:type="dxa"/>
            <w:shd w:val="clear" w:color="auto" w:fill="auto"/>
          </w:tcPr>
          <w:p w14:paraId="4BEC27AB" w14:textId="77777777" w:rsidR="006B3562" w:rsidRPr="00527B86" w:rsidRDefault="006B3562" w:rsidP="00155F8E">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3DBA9826" w14:textId="77777777" w:rsidR="006B3562" w:rsidRPr="00527B86" w:rsidRDefault="006B3562" w:rsidP="00155F8E">
            <w:pPr>
              <w:spacing w:line="360" w:lineRule="auto"/>
              <w:jc w:val="center"/>
              <w:rPr>
                <w:rFonts w:ascii="Arial" w:hAnsi="Arial"/>
                <w:szCs w:val="24"/>
                <w:rtl/>
              </w:rPr>
            </w:pPr>
          </w:p>
        </w:tc>
        <w:tc>
          <w:tcPr>
            <w:tcW w:w="1858" w:type="dxa"/>
            <w:shd w:val="clear" w:color="auto" w:fill="auto"/>
          </w:tcPr>
          <w:p w14:paraId="3A6BB928" w14:textId="77777777" w:rsidR="006B3562" w:rsidRPr="00527B86" w:rsidRDefault="006B3562" w:rsidP="00155F8E">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51AAF4B8" w14:textId="77777777" w:rsidR="006B3562" w:rsidRPr="00527B86" w:rsidRDefault="006B3562" w:rsidP="00155F8E">
            <w:pPr>
              <w:spacing w:line="360" w:lineRule="auto"/>
              <w:jc w:val="center"/>
              <w:rPr>
                <w:rFonts w:ascii="Arial" w:hAnsi="Arial"/>
                <w:szCs w:val="24"/>
                <w:rtl/>
              </w:rPr>
            </w:pPr>
          </w:p>
        </w:tc>
        <w:tc>
          <w:tcPr>
            <w:tcW w:w="1737" w:type="dxa"/>
            <w:shd w:val="clear" w:color="auto" w:fill="auto"/>
          </w:tcPr>
          <w:p w14:paraId="267B11BC" w14:textId="77777777" w:rsidR="006B3562" w:rsidRPr="00527B86" w:rsidRDefault="006B3562" w:rsidP="00155F8E">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5A64196F" w14:textId="77777777" w:rsidR="006B3562" w:rsidRPr="00527B86" w:rsidRDefault="006B3562" w:rsidP="00155F8E">
            <w:pPr>
              <w:spacing w:line="360" w:lineRule="auto"/>
              <w:jc w:val="center"/>
              <w:rPr>
                <w:rFonts w:ascii="Arial" w:hAnsi="Arial"/>
                <w:szCs w:val="24"/>
                <w:rtl/>
              </w:rPr>
            </w:pPr>
          </w:p>
        </w:tc>
        <w:tc>
          <w:tcPr>
            <w:tcW w:w="1479" w:type="dxa"/>
            <w:shd w:val="clear" w:color="auto" w:fill="auto"/>
          </w:tcPr>
          <w:p w14:paraId="4D30A3BF" w14:textId="77777777" w:rsidR="006B3562" w:rsidRPr="00527B86" w:rsidRDefault="006B3562" w:rsidP="00155F8E">
            <w:pPr>
              <w:spacing w:line="360" w:lineRule="auto"/>
              <w:jc w:val="center"/>
              <w:rPr>
                <w:rFonts w:ascii="Arial" w:hAnsi="Arial"/>
                <w:szCs w:val="24"/>
                <w:rtl/>
              </w:rPr>
            </w:pPr>
            <w:r w:rsidRPr="00527B86">
              <w:rPr>
                <w:rFonts w:ascii="Arial" w:hAnsi="Arial"/>
                <w:szCs w:val="24"/>
                <w:rtl/>
              </w:rPr>
              <w:t>חתימת המצהיר</w:t>
            </w:r>
          </w:p>
        </w:tc>
      </w:tr>
    </w:tbl>
    <w:p w14:paraId="40AF1DBC" w14:textId="77777777" w:rsidR="006B3562" w:rsidRPr="00527B86" w:rsidRDefault="006B3562" w:rsidP="006B3562">
      <w:pPr>
        <w:spacing w:line="360" w:lineRule="auto"/>
        <w:ind w:hanging="102"/>
        <w:jc w:val="center"/>
        <w:rPr>
          <w:rFonts w:ascii="Arial" w:hAnsi="Arial"/>
          <w:b/>
          <w:bCs/>
          <w:szCs w:val="24"/>
          <w:u w:val="single"/>
          <w:rtl/>
        </w:rPr>
      </w:pPr>
      <w:r w:rsidRPr="00527B86">
        <w:rPr>
          <w:rFonts w:ascii="Arial" w:hAnsi="Arial"/>
          <w:b/>
          <w:bCs/>
          <w:szCs w:val="24"/>
          <w:u w:val="single"/>
          <w:rtl/>
        </w:rPr>
        <w:t xml:space="preserve">אישור </w:t>
      </w:r>
      <w:r>
        <w:rPr>
          <w:rFonts w:ascii="Arial" w:hAnsi="Arial" w:hint="cs"/>
          <w:b/>
          <w:bCs/>
          <w:szCs w:val="24"/>
          <w:u w:val="single"/>
          <w:rtl/>
        </w:rPr>
        <w:t>עו"ד</w:t>
      </w:r>
    </w:p>
    <w:p w14:paraId="191493B6" w14:textId="77777777" w:rsidR="006B3562" w:rsidRPr="00527B86" w:rsidRDefault="006B3562" w:rsidP="006B3562">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5735B7F" w14:textId="77777777" w:rsidR="006B3562" w:rsidRPr="00527B86" w:rsidRDefault="006B3562" w:rsidP="006B3562">
      <w:pPr>
        <w:ind w:right="1680"/>
        <w:rPr>
          <w:rFonts w:ascii="Arial" w:hAnsi="Arial"/>
          <w:szCs w:val="24"/>
          <w:rtl/>
        </w:rPr>
      </w:pPr>
    </w:p>
    <w:p w14:paraId="758A01AF" w14:textId="77777777" w:rsidR="006B3562" w:rsidRPr="00527B86" w:rsidRDefault="006B3562" w:rsidP="006B3562">
      <w:pPr>
        <w:ind w:left="360" w:hanging="720"/>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Pr>
          <w:rFonts w:ascii="Arial" w:hAnsi="Arial" w:hint="cs"/>
          <w:szCs w:val="24"/>
          <w:rtl/>
        </w:rPr>
        <w:t>____</w:t>
      </w:r>
      <w:r w:rsidRPr="00527B86">
        <w:rPr>
          <w:rFonts w:ascii="Arial" w:hAnsi="Arial"/>
          <w:szCs w:val="24"/>
          <w:rtl/>
        </w:rPr>
        <w:tab/>
        <w:t xml:space="preserve">            _</w:t>
      </w:r>
      <w:r>
        <w:rPr>
          <w:rFonts w:ascii="Arial" w:hAnsi="Arial" w:hint="cs"/>
          <w:szCs w:val="24"/>
          <w:rtl/>
        </w:rPr>
        <w:t>__</w:t>
      </w:r>
      <w:r w:rsidRPr="00527B86">
        <w:rPr>
          <w:rFonts w:ascii="Arial" w:hAnsi="Arial"/>
          <w:szCs w:val="24"/>
          <w:rtl/>
        </w:rPr>
        <w:t>_____________________</w:t>
      </w:r>
      <w:r w:rsidRPr="00527B86">
        <w:rPr>
          <w:rFonts w:ascii="Arial" w:hAnsi="Arial"/>
          <w:szCs w:val="24"/>
          <w:rtl/>
        </w:rPr>
        <w:tab/>
        <w:t xml:space="preserve">        _</w:t>
      </w:r>
      <w:r>
        <w:rPr>
          <w:rFonts w:ascii="Arial" w:hAnsi="Arial" w:hint="cs"/>
          <w:szCs w:val="24"/>
          <w:rtl/>
        </w:rPr>
        <w:t>_____</w:t>
      </w:r>
      <w:r w:rsidRPr="00527B86">
        <w:rPr>
          <w:rFonts w:ascii="Arial" w:hAnsi="Arial"/>
          <w:szCs w:val="24"/>
          <w:rtl/>
        </w:rPr>
        <w:t>____</w:t>
      </w:r>
      <w:r>
        <w:rPr>
          <w:rFonts w:ascii="Arial" w:hAnsi="Arial" w:hint="cs"/>
          <w:szCs w:val="24"/>
          <w:rtl/>
        </w:rPr>
        <w:t>_____</w:t>
      </w:r>
      <w:r w:rsidRPr="00527B86">
        <w:rPr>
          <w:rFonts w:ascii="Arial" w:hAnsi="Arial"/>
          <w:szCs w:val="24"/>
          <w:rtl/>
        </w:rPr>
        <w:t>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Pr>
          <w:rFonts w:ascii="Arial" w:hAnsi="Arial" w:hint="cs"/>
          <w:szCs w:val="24"/>
          <w:rtl/>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 xml:space="preserve">   </w:t>
      </w:r>
      <w:r w:rsidRPr="00527B86">
        <w:rPr>
          <w:rFonts w:ascii="Arial" w:hAnsi="Arial"/>
          <w:szCs w:val="24"/>
          <w:rtl/>
        </w:rPr>
        <w:t xml:space="preserve">חותמת ומספר רישיון עורך דין </w:t>
      </w:r>
      <w:r w:rsidRPr="00527B86">
        <w:rPr>
          <w:rFonts w:ascii="Arial" w:hAnsi="Arial"/>
          <w:szCs w:val="24"/>
          <w:rtl/>
        </w:rPr>
        <w:tab/>
        <w:t xml:space="preserve">       </w:t>
      </w:r>
      <w:r w:rsidRPr="00527B86">
        <w:rPr>
          <w:rFonts w:ascii="Arial" w:hAnsi="Arial" w:hint="cs"/>
          <w:szCs w:val="24"/>
          <w:rtl/>
        </w:rPr>
        <w:t xml:space="preserve"> </w:t>
      </w:r>
      <w:r w:rsidRPr="00527B86">
        <w:rPr>
          <w:rFonts w:ascii="Arial" w:hAnsi="Arial"/>
          <w:szCs w:val="24"/>
          <w:rtl/>
        </w:rPr>
        <w:t xml:space="preserve">  </w:t>
      </w:r>
      <w:r w:rsidRPr="00527B86">
        <w:rPr>
          <w:rFonts w:ascii="Arial" w:hAnsi="Arial" w:hint="cs"/>
          <w:szCs w:val="24"/>
          <w:rtl/>
        </w:rPr>
        <w:t xml:space="preserve">    </w:t>
      </w:r>
      <w:r>
        <w:rPr>
          <w:rFonts w:ascii="Arial" w:hAnsi="Arial" w:hint="cs"/>
          <w:szCs w:val="24"/>
          <w:rtl/>
        </w:rPr>
        <w:t xml:space="preserve">   </w:t>
      </w:r>
      <w:r w:rsidRPr="00527B86">
        <w:rPr>
          <w:rFonts w:ascii="Arial" w:hAnsi="Arial"/>
          <w:szCs w:val="24"/>
          <w:rtl/>
        </w:rPr>
        <w:t>חתימת עו</w:t>
      </w:r>
      <w:r w:rsidRPr="00527B86">
        <w:rPr>
          <w:rFonts w:ascii="Arial" w:hAnsi="Arial" w:hint="cs"/>
          <w:szCs w:val="24"/>
          <w:rtl/>
        </w:rPr>
        <w:t>רך הדין</w:t>
      </w:r>
    </w:p>
    <w:p w14:paraId="4A6F7BA7" w14:textId="77777777" w:rsidR="006B3562" w:rsidRPr="00065091" w:rsidRDefault="006B3562" w:rsidP="006B3562">
      <w:pPr>
        <w:rPr>
          <w:szCs w:val="24"/>
          <w:rtl/>
        </w:rPr>
      </w:pPr>
    </w:p>
    <w:p w14:paraId="31E790DB" w14:textId="77777777" w:rsidR="006B3562" w:rsidRPr="00281B59" w:rsidRDefault="006B3562" w:rsidP="006B3562">
      <w:pPr>
        <w:pStyle w:val="af9"/>
        <w:pageBreakBefore/>
        <w:jc w:val="right"/>
        <w:rPr>
          <w:b w:val="0"/>
          <w:bCs w:val="0"/>
          <w:sz w:val="36"/>
          <w:szCs w:val="36"/>
          <w:u w:val="single"/>
          <w:rtl/>
        </w:rPr>
      </w:pPr>
      <w:r w:rsidRPr="00281B59">
        <w:rPr>
          <w:rFonts w:hint="cs"/>
          <w:b w:val="0"/>
          <w:bCs w:val="0"/>
          <w:sz w:val="36"/>
          <w:szCs w:val="36"/>
          <w:u w:val="single"/>
          <w:rtl/>
        </w:rPr>
        <w:t xml:space="preserve">נספח </w:t>
      </w:r>
      <w:r>
        <w:rPr>
          <w:rFonts w:hint="cs"/>
          <w:b w:val="0"/>
          <w:bCs w:val="0"/>
          <w:sz w:val="36"/>
          <w:szCs w:val="36"/>
          <w:u w:val="single"/>
          <w:rtl/>
        </w:rPr>
        <w:t>ז1</w:t>
      </w:r>
      <w:r w:rsidRPr="00281B59">
        <w:rPr>
          <w:rFonts w:hint="cs"/>
          <w:b w:val="0"/>
          <w:bCs w:val="0"/>
          <w:sz w:val="36"/>
          <w:szCs w:val="36"/>
          <w:u w:val="single"/>
          <w:rtl/>
        </w:rPr>
        <w:t>'</w:t>
      </w:r>
    </w:p>
    <w:p w14:paraId="1BACFD93" w14:textId="77777777" w:rsidR="006B3562" w:rsidRPr="00983747" w:rsidRDefault="006B3562" w:rsidP="006B3562">
      <w:pPr>
        <w:pStyle w:val="22"/>
        <w:spacing w:line="360" w:lineRule="auto"/>
        <w:rPr>
          <w:b w:val="0"/>
          <w:bCs w:val="0"/>
          <w:szCs w:val="24"/>
          <w:u w:val="single"/>
          <w:rtl/>
        </w:rPr>
      </w:pPr>
    </w:p>
    <w:p w14:paraId="5688A5FA" w14:textId="77777777" w:rsidR="006B3562" w:rsidRPr="0042280C" w:rsidRDefault="006B3562" w:rsidP="006B3562">
      <w:pPr>
        <w:pStyle w:val="22"/>
        <w:spacing w:line="360" w:lineRule="auto"/>
        <w:jc w:val="center"/>
        <w:rPr>
          <w:sz w:val="32"/>
          <w:szCs w:val="32"/>
          <w:u w:val="single"/>
          <w:rtl/>
        </w:rPr>
      </w:pPr>
      <w:r w:rsidRPr="0042280C">
        <w:rPr>
          <w:rFonts w:hint="cs"/>
          <w:sz w:val="32"/>
          <w:szCs w:val="32"/>
          <w:u w:val="single"/>
          <w:rtl/>
        </w:rPr>
        <w:t xml:space="preserve">תצהיר </w:t>
      </w:r>
      <w:r w:rsidRPr="00BE3721">
        <w:rPr>
          <w:rFonts w:hint="cs"/>
          <w:sz w:val="32"/>
          <w:szCs w:val="32"/>
          <w:u w:val="single"/>
          <w:rtl/>
        </w:rPr>
        <w:t>לעניין תנאי הסף המקצועי</w:t>
      </w:r>
    </w:p>
    <w:p w14:paraId="53543CCA" w14:textId="77777777" w:rsidR="006B3562" w:rsidRPr="00983747" w:rsidRDefault="006B3562" w:rsidP="006B3562">
      <w:pPr>
        <w:spacing w:line="360" w:lineRule="auto"/>
        <w:jc w:val="both"/>
        <w:rPr>
          <w:b/>
          <w:bCs/>
          <w:szCs w:val="24"/>
          <w:u w:val="single"/>
          <w:rtl/>
        </w:rPr>
      </w:pPr>
    </w:p>
    <w:p w14:paraId="61ACEA79" w14:textId="77777777" w:rsidR="006B3562" w:rsidRPr="00983747" w:rsidRDefault="006B3562" w:rsidP="006B3562">
      <w:pPr>
        <w:spacing w:line="360" w:lineRule="auto"/>
        <w:jc w:val="both"/>
        <w:rPr>
          <w:b/>
          <w:bCs/>
          <w:szCs w:val="24"/>
          <w:u w:val="single"/>
          <w:rtl/>
        </w:rPr>
      </w:pPr>
    </w:p>
    <w:p w14:paraId="41ABFCAC" w14:textId="77777777" w:rsidR="006B3562" w:rsidRPr="00983747" w:rsidRDefault="006B3562" w:rsidP="006B3562">
      <w:pPr>
        <w:spacing w:line="360" w:lineRule="auto"/>
        <w:jc w:val="both"/>
        <w:rPr>
          <w:szCs w:val="24"/>
          <w:rtl/>
        </w:rPr>
      </w:pPr>
      <w:r w:rsidRPr="00983747">
        <w:rPr>
          <w:rFonts w:hint="cs"/>
          <w:szCs w:val="24"/>
          <w:rtl/>
        </w:rPr>
        <w:t>אני הח"מ_____________, נושא/ת ת.ז. מס' ____________ , לאחר שהוזהרתי כחוק כי עלי לומר את האמת וכי אהיה צפוי/ה לכל העונשים הקבועים בחוק אם לא אעשה כן,  מצהיר/ה בזאת, בכתב, כי חברותי בלשכת עורכי-הדין בישראל לא בוטלה, לא פקעה, לא הושעתה ואי</w:t>
      </w:r>
      <w:r>
        <w:rPr>
          <w:rFonts w:hint="cs"/>
          <w:szCs w:val="24"/>
          <w:rtl/>
        </w:rPr>
        <w:t>נה מוגבלת, וכי לא הורשעתי בעבירה</w:t>
      </w:r>
      <w:r w:rsidRPr="00983747">
        <w:rPr>
          <w:rFonts w:hint="cs"/>
          <w:szCs w:val="24"/>
          <w:rtl/>
        </w:rPr>
        <w:t xml:space="preserve"> משמעתית, </w:t>
      </w:r>
      <w:r>
        <w:rPr>
          <w:rFonts w:hint="cs"/>
          <w:b/>
          <w:bCs/>
          <w:szCs w:val="24"/>
          <w:rtl/>
        </w:rPr>
        <w:t>הח</w:t>
      </w:r>
      <w:r w:rsidRPr="00983747">
        <w:rPr>
          <w:rFonts w:hint="cs"/>
          <w:b/>
          <w:bCs/>
          <w:szCs w:val="24"/>
          <w:rtl/>
        </w:rPr>
        <w:t>ל ממועד קבלתי כחבר/ת לשכת עורכי-הדין בישראל ועד למועד חתימה על תצהיר זה.</w:t>
      </w:r>
      <w:r w:rsidRPr="00983747">
        <w:rPr>
          <w:rFonts w:hint="cs"/>
          <w:szCs w:val="24"/>
          <w:rtl/>
        </w:rPr>
        <w:t xml:space="preserve"> </w:t>
      </w:r>
    </w:p>
    <w:p w14:paraId="7E092EB8" w14:textId="77777777" w:rsidR="006B3562" w:rsidRPr="00983747" w:rsidRDefault="006B3562" w:rsidP="006B3562">
      <w:pPr>
        <w:pStyle w:val="af9"/>
        <w:rPr>
          <w:szCs w:val="24"/>
          <w:rtl/>
        </w:rPr>
      </w:pPr>
    </w:p>
    <w:p w14:paraId="415239B0" w14:textId="77777777" w:rsidR="006B3562" w:rsidRPr="00983747" w:rsidRDefault="006B3562" w:rsidP="006B3562">
      <w:pPr>
        <w:pStyle w:val="af9"/>
        <w:rPr>
          <w:szCs w:val="24"/>
        </w:rPr>
      </w:pPr>
      <w:r w:rsidRPr="00983747">
        <w:rPr>
          <w:rFonts w:hint="cs"/>
          <w:szCs w:val="24"/>
          <w:rtl/>
        </w:rPr>
        <w:t xml:space="preserve">לעניין תצהיר זה- </w:t>
      </w:r>
    </w:p>
    <w:p w14:paraId="0A7BDDB2" w14:textId="77777777" w:rsidR="006B3562" w:rsidRPr="00983747" w:rsidRDefault="006B3562" w:rsidP="006B3562">
      <w:pPr>
        <w:pStyle w:val="af9"/>
        <w:rPr>
          <w:szCs w:val="24"/>
          <w:rtl/>
        </w:rPr>
      </w:pPr>
      <w:r w:rsidRPr="00983747">
        <w:rPr>
          <w:rFonts w:hint="cs"/>
          <w:szCs w:val="24"/>
          <w:rtl/>
        </w:rPr>
        <w:t xml:space="preserve">"ביטול חברות", "פקיעת חברות", "השעיית </w:t>
      </w:r>
      <w:r>
        <w:rPr>
          <w:rFonts w:hint="cs"/>
          <w:szCs w:val="24"/>
          <w:rtl/>
        </w:rPr>
        <w:t>חברות", "חברות מוגבלת" ו- "עבירה</w:t>
      </w:r>
      <w:r w:rsidRPr="00983747">
        <w:rPr>
          <w:rFonts w:hint="cs"/>
          <w:szCs w:val="24"/>
          <w:rtl/>
        </w:rPr>
        <w:t xml:space="preserve"> משמעתית" כמשמעותם בחוק לשכת עורכי הדין, התשכ"א- 1961.</w:t>
      </w:r>
    </w:p>
    <w:p w14:paraId="4CF4B773" w14:textId="77777777" w:rsidR="006B3562" w:rsidRPr="00983747" w:rsidRDefault="006B3562" w:rsidP="006B3562">
      <w:pPr>
        <w:pStyle w:val="af9"/>
        <w:rPr>
          <w:szCs w:val="24"/>
          <w:rtl/>
        </w:rPr>
      </w:pPr>
    </w:p>
    <w:p w14:paraId="632EA30C" w14:textId="77777777" w:rsidR="006B3562" w:rsidRPr="00983747" w:rsidRDefault="006B3562" w:rsidP="006B3562">
      <w:pPr>
        <w:spacing w:line="360" w:lineRule="auto"/>
        <w:jc w:val="both"/>
        <w:rPr>
          <w:b/>
          <w:bCs/>
          <w:szCs w:val="24"/>
          <w:rtl/>
        </w:rPr>
      </w:pPr>
      <w:r w:rsidRPr="00983747">
        <w:rPr>
          <w:rFonts w:hint="cs"/>
          <w:b/>
          <w:bCs/>
          <w:szCs w:val="24"/>
          <w:rtl/>
        </w:rPr>
        <w:t>_______________                                                                                          __________________</w:t>
      </w:r>
    </w:p>
    <w:p w14:paraId="0F31EF42" w14:textId="77777777" w:rsidR="006B3562" w:rsidRPr="00983747" w:rsidRDefault="006B3562" w:rsidP="006B3562">
      <w:pPr>
        <w:spacing w:line="360" w:lineRule="auto"/>
        <w:jc w:val="both"/>
        <w:rPr>
          <w:szCs w:val="24"/>
          <w:rtl/>
        </w:rPr>
      </w:pPr>
      <w:r w:rsidRPr="00983747">
        <w:rPr>
          <w:rFonts w:hint="cs"/>
          <w:szCs w:val="24"/>
          <w:rtl/>
        </w:rPr>
        <w:t>תאריך                                                                                                                  שם המצהיר/ה + חתימה</w:t>
      </w:r>
    </w:p>
    <w:p w14:paraId="09B48009" w14:textId="77777777" w:rsidR="006B3562" w:rsidRPr="00983747" w:rsidRDefault="006B3562" w:rsidP="006B3562">
      <w:pPr>
        <w:spacing w:line="360" w:lineRule="auto"/>
        <w:jc w:val="both"/>
        <w:rPr>
          <w:szCs w:val="24"/>
          <w:u w:val="single"/>
          <w:rtl/>
        </w:rPr>
      </w:pPr>
    </w:p>
    <w:p w14:paraId="6CA09090" w14:textId="77777777" w:rsidR="006B3562" w:rsidRPr="00983747" w:rsidRDefault="006B3562" w:rsidP="006B3562">
      <w:pPr>
        <w:spacing w:line="360" w:lineRule="auto"/>
        <w:jc w:val="both"/>
        <w:rPr>
          <w:szCs w:val="24"/>
          <w:u w:val="single"/>
          <w:rtl/>
        </w:rPr>
      </w:pPr>
    </w:p>
    <w:p w14:paraId="66D6E676" w14:textId="77777777" w:rsidR="006B3562" w:rsidRPr="00BE3721" w:rsidRDefault="006B3562" w:rsidP="006B3562">
      <w:pPr>
        <w:spacing w:line="360" w:lineRule="auto"/>
        <w:jc w:val="center"/>
        <w:rPr>
          <w:b/>
          <w:bCs/>
          <w:sz w:val="32"/>
          <w:szCs w:val="32"/>
          <w:u w:val="single"/>
          <w:rtl/>
        </w:rPr>
      </w:pPr>
      <w:r w:rsidRPr="00BE3721">
        <w:rPr>
          <w:rFonts w:hint="cs"/>
          <w:b/>
          <w:bCs/>
          <w:sz w:val="32"/>
          <w:szCs w:val="32"/>
          <w:u w:val="single"/>
          <w:rtl/>
        </w:rPr>
        <w:t>אישור עו"ד</w:t>
      </w:r>
    </w:p>
    <w:p w14:paraId="5D542A56" w14:textId="77777777" w:rsidR="006B3562" w:rsidRPr="00983747" w:rsidRDefault="006B3562" w:rsidP="006B3562">
      <w:pPr>
        <w:spacing w:line="360" w:lineRule="auto"/>
        <w:jc w:val="both"/>
        <w:rPr>
          <w:szCs w:val="24"/>
          <w:u w:val="single"/>
          <w:rtl/>
        </w:rPr>
      </w:pPr>
    </w:p>
    <w:p w14:paraId="00E90D8C" w14:textId="77777777" w:rsidR="006B3562" w:rsidRPr="00983747" w:rsidRDefault="006B3562" w:rsidP="006B3562">
      <w:pPr>
        <w:spacing w:line="360" w:lineRule="auto"/>
        <w:jc w:val="both"/>
        <w:rPr>
          <w:szCs w:val="24"/>
          <w:rtl/>
        </w:rPr>
      </w:pPr>
      <w:r w:rsidRPr="00983747">
        <w:rPr>
          <w:rFonts w:hint="cs"/>
          <w:szCs w:val="24"/>
          <w:rtl/>
        </w:rPr>
        <w:t xml:space="preserve">אני הח"מ, ____________, עו"ד (מ.ר.__________),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14:paraId="07B96158" w14:textId="77777777" w:rsidR="006B3562" w:rsidRPr="00983747" w:rsidRDefault="006B3562" w:rsidP="006B3562">
      <w:pPr>
        <w:spacing w:line="360" w:lineRule="auto"/>
        <w:jc w:val="both"/>
        <w:rPr>
          <w:szCs w:val="24"/>
          <w:rtl/>
        </w:rPr>
      </w:pPr>
    </w:p>
    <w:p w14:paraId="6DD82A42" w14:textId="77777777" w:rsidR="006B3562" w:rsidRPr="00983747" w:rsidRDefault="006B3562" w:rsidP="006B3562">
      <w:pPr>
        <w:spacing w:line="360" w:lineRule="auto"/>
        <w:jc w:val="right"/>
        <w:rPr>
          <w:szCs w:val="24"/>
          <w:rtl/>
        </w:rPr>
      </w:pP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t>___</w:t>
      </w:r>
      <w:r>
        <w:rPr>
          <w:rFonts w:hint="cs"/>
          <w:szCs w:val="24"/>
          <w:rtl/>
        </w:rPr>
        <w:t>____</w:t>
      </w:r>
      <w:r w:rsidRPr="00983747">
        <w:rPr>
          <w:rFonts w:hint="cs"/>
          <w:szCs w:val="24"/>
          <w:rtl/>
        </w:rPr>
        <w:t>______________</w:t>
      </w:r>
    </w:p>
    <w:p w14:paraId="18DA21A6" w14:textId="77777777" w:rsidR="006B3562" w:rsidRDefault="006B3562" w:rsidP="006B3562">
      <w:pPr>
        <w:spacing w:line="360" w:lineRule="auto"/>
        <w:jc w:val="right"/>
        <w:rPr>
          <w:rFonts w:ascii="Arial" w:hAnsi="Arial"/>
          <w:szCs w:val="24"/>
          <w:rtl/>
        </w:rPr>
      </w:pPr>
      <w:r w:rsidRPr="00A91F3B">
        <w:rPr>
          <w:rFonts w:hint="cs"/>
          <w:b/>
          <w:bCs/>
          <w:szCs w:val="24"/>
          <w:rtl/>
        </w:rPr>
        <w:tab/>
      </w:r>
      <w:r w:rsidRPr="00A91F3B">
        <w:rPr>
          <w:rFonts w:hint="cs"/>
          <w:b/>
          <w:bCs/>
          <w:szCs w:val="24"/>
          <w:rtl/>
        </w:rPr>
        <w:tab/>
        <w:t xml:space="preserve">                                       חתימה וחותמת עו"ד</w:t>
      </w:r>
    </w:p>
    <w:p w14:paraId="03499C53" w14:textId="77777777" w:rsidR="006B3562" w:rsidRDefault="006B3562" w:rsidP="006B3562">
      <w:pPr>
        <w:spacing w:line="360" w:lineRule="auto"/>
        <w:jc w:val="right"/>
        <w:rPr>
          <w:rFonts w:ascii="Arial" w:hAnsi="Arial"/>
          <w:szCs w:val="24"/>
          <w:rtl/>
        </w:rPr>
      </w:pPr>
    </w:p>
    <w:p w14:paraId="39FEC66A" w14:textId="77777777" w:rsidR="006B3562" w:rsidRPr="00A91F3B" w:rsidRDefault="006B3562" w:rsidP="006B3562">
      <w:pPr>
        <w:spacing w:line="360" w:lineRule="auto"/>
        <w:jc w:val="right"/>
        <w:rPr>
          <w:b/>
          <w:bCs/>
          <w:szCs w:val="24"/>
          <w:u w:val="single"/>
          <w:rtl/>
        </w:rPr>
      </w:pPr>
    </w:p>
    <w:p w14:paraId="7E0E9511" w14:textId="77777777" w:rsidR="006B3562" w:rsidRPr="00881041" w:rsidRDefault="006B3562" w:rsidP="006B3562">
      <w:pPr>
        <w:pageBreakBefore/>
        <w:spacing w:line="360" w:lineRule="auto"/>
        <w:jc w:val="right"/>
        <w:rPr>
          <w:b/>
          <w:bCs/>
          <w:sz w:val="40"/>
          <w:szCs w:val="40"/>
          <w:u w:val="single"/>
          <w:rtl/>
        </w:rPr>
      </w:pPr>
      <w:r w:rsidRPr="00881041">
        <w:rPr>
          <w:rFonts w:hint="cs"/>
          <w:b/>
          <w:bCs/>
          <w:sz w:val="40"/>
          <w:szCs w:val="40"/>
          <w:u w:val="single"/>
          <w:rtl/>
        </w:rPr>
        <w:t>נספח ח'</w:t>
      </w:r>
    </w:p>
    <w:p w14:paraId="1079A5BD" w14:textId="77777777" w:rsidR="006B3562" w:rsidRPr="00D76129" w:rsidRDefault="006B3562" w:rsidP="006B3562">
      <w:pPr>
        <w:spacing w:line="360" w:lineRule="auto"/>
        <w:jc w:val="both"/>
        <w:rPr>
          <w:b/>
          <w:bCs/>
          <w:szCs w:val="24"/>
          <w:highlight w:val="yellow"/>
          <w:rtl/>
        </w:rPr>
      </w:pPr>
    </w:p>
    <w:p w14:paraId="25D8012E" w14:textId="77777777" w:rsidR="006B3562" w:rsidRPr="00D76129" w:rsidRDefault="006B3562" w:rsidP="006B3562">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6AB1FA0E" w14:textId="77777777" w:rsidR="006B3562" w:rsidRDefault="006B3562" w:rsidP="006B3562">
      <w:pPr>
        <w:spacing w:line="360" w:lineRule="auto"/>
        <w:jc w:val="center"/>
        <w:rPr>
          <w:rFonts w:ascii="Arial" w:hAnsi="Arial"/>
          <w:b/>
          <w:bCs/>
          <w:szCs w:val="24"/>
          <w:u w:val="single"/>
          <w:rtl/>
        </w:rPr>
      </w:pPr>
    </w:p>
    <w:p w14:paraId="48D2DBB4" w14:textId="77777777" w:rsidR="006B3562" w:rsidRPr="00D76129" w:rsidRDefault="006B3562" w:rsidP="006B3562">
      <w:pPr>
        <w:spacing w:line="360" w:lineRule="auto"/>
        <w:jc w:val="center"/>
        <w:rPr>
          <w:rFonts w:ascii="Arial" w:hAnsi="Arial"/>
          <w:b/>
          <w:bCs/>
          <w:szCs w:val="24"/>
          <w:u w:val="single"/>
          <w:rtl/>
        </w:rPr>
      </w:pPr>
    </w:p>
    <w:p w14:paraId="5C436274" w14:textId="77777777" w:rsidR="006B3562" w:rsidRPr="00D76129" w:rsidRDefault="006B3562" w:rsidP="006B3562">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2024E2B8" w14:textId="77777777" w:rsidR="006B3562" w:rsidRPr="00D76129" w:rsidRDefault="006B3562" w:rsidP="006B3562">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421A79DF" w14:textId="77777777" w:rsidR="006B3562" w:rsidRPr="00D76129" w:rsidRDefault="006B3562" w:rsidP="006B3562">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0CC22F5D" w14:textId="77777777" w:rsidR="006B3562" w:rsidRPr="00D76129" w:rsidRDefault="006B3562" w:rsidP="006B3562">
      <w:pPr>
        <w:spacing w:line="360" w:lineRule="auto"/>
        <w:rPr>
          <w:rFonts w:ascii="Arial" w:hAnsi="Arial"/>
          <w:szCs w:val="24"/>
          <w:rtl/>
        </w:rPr>
      </w:pPr>
      <w:r w:rsidRPr="00D76129">
        <w:rPr>
          <w:rFonts w:ascii="Arial" w:hAnsi="Arial"/>
          <w:szCs w:val="24"/>
          <w:rtl/>
        </w:rPr>
        <w:t>מכתובת ___________________</w:t>
      </w:r>
    </w:p>
    <w:p w14:paraId="109FC3FA" w14:textId="77777777" w:rsidR="006B3562" w:rsidRPr="00D76129" w:rsidRDefault="006B3562" w:rsidP="006B3562">
      <w:pPr>
        <w:jc w:val="both"/>
        <w:rPr>
          <w:rFonts w:ascii="Arial" w:hAnsi="Arial"/>
          <w:szCs w:val="24"/>
          <w:rtl/>
        </w:rPr>
      </w:pPr>
    </w:p>
    <w:p w14:paraId="5C2E0258" w14:textId="77777777" w:rsidR="006B3562" w:rsidRPr="00D76129" w:rsidRDefault="006B3562" w:rsidP="006B3562">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6C1CD078" w14:textId="77777777" w:rsidR="006B3562" w:rsidRPr="00D76129" w:rsidRDefault="006B3562" w:rsidP="006B3562">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28767804" w14:textId="77777777" w:rsidR="006B3562" w:rsidRPr="00D76129" w:rsidRDefault="006B3562" w:rsidP="006B3562">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63E704FF" w14:textId="77777777" w:rsidR="006B3562" w:rsidRDefault="006B3562" w:rsidP="006B3562">
      <w:pPr>
        <w:spacing w:line="360" w:lineRule="auto"/>
        <w:jc w:val="center"/>
        <w:rPr>
          <w:rFonts w:ascii="Arial" w:hAnsi="Arial"/>
          <w:szCs w:val="24"/>
          <w:rtl/>
        </w:rPr>
      </w:pPr>
    </w:p>
    <w:p w14:paraId="30B798C8" w14:textId="77777777" w:rsidR="006B3562" w:rsidRPr="003E2040" w:rsidRDefault="006B3562" w:rsidP="006B3562">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0E6D0AF3" w14:textId="77777777" w:rsidR="006B3562" w:rsidRPr="003E2040" w:rsidRDefault="006B3562" w:rsidP="006B3562">
      <w:pPr>
        <w:spacing w:line="360" w:lineRule="auto"/>
        <w:jc w:val="both"/>
        <w:rPr>
          <w:rFonts w:ascii="Arial" w:hAnsi="Arial"/>
          <w:b/>
          <w:bCs/>
          <w:szCs w:val="24"/>
          <w:rtl/>
        </w:rPr>
      </w:pPr>
    </w:p>
    <w:p w14:paraId="0849BB09" w14:textId="77777777" w:rsidR="006B3562" w:rsidRPr="00D76129" w:rsidRDefault="006B3562" w:rsidP="006B3562">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0F9908F0" w14:textId="77777777" w:rsidR="006B3562" w:rsidRPr="00C9691F" w:rsidRDefault="006B3562" w:rsidP="006B3562">
      <w:pPr>
        <w:spacing w:line="360" w:lineRule="auto"/>
        <w:jc w:val="both"/>
        <w:rPr>
          <w:rFonts w:ascii="Arial" w:hAnsi="Arial"/>
          <w:szCs w:val="24"/>
          <w:rtl/>
        </w:rPr>
      </w:pPr>
      <w:r w:rsidRPr="00C9691F">
        <w:rPr>
          <w:rFonts w:ascii="Arial" w:hAnsi="Arial"/>
          <w:szCs w:val="24"/>
          <w:rtl/>
        </w:rPr>
        <w:t>בהתחייבות זו תהיה למונחים הבאים המשמעות המופיעה לצדם:</w:t>
      </w:r>
    </w:p>
    <w:p w14:paraId="7CF8894B" w14:textId="77777777" w:rsidR="006B3562" w:rsidRDefault="006B3562" w:rsidP="006B3562">
      <w:pPr>
        <w:spacing w:line="360" w:lineRule="auto"/>
        <w:ind w:left="1758" w:hanging="2160"/>
        <w:jc w:val="both"/>
        <w:rPr>
          <w:rFonts w:ascii="Arial" w:hAnsi="Arial"/>
          <w:szCs w:val="24"/>
          <w:rtl/>
        </w:rPr>
      </w:pPr>
      <w:r w:rsidRPr="00C9691F">
        <w:rPr>
          <w:rFonts w:ascii="Arial" w:hAnsi="Arial"/>
          <w:b/>
          <w:bCs/>
          <w:szCs w:val="24"/>
          <w:rtl/>
        </w:rPr>
        <w:t>"השירותים</w:t>
      </w:r>
      <w:r w:rsidRPr="00C9691F">
        <w:rPr>
          <w:rFonts w:ascii="Arial" w:hAnsi="Arial"/>
          <w:b/>
          <w:bCs/>
          <w:szCs w:val="24"/>
        </w:rPr>
        <w:t>/</w:t>
      </w:r>
      <w:r w:rsidRPr="00C9691F">
        <w:rPr>
          <w:rFonts w:ascii="Arial" w:hAnsi="Arial" w:hint="cs"/>
          <w:b/>
          <w:bCs/>
          <w:szCs w:val="24"/>
          <w:rtl/>
        </w:rPr>
        <w:t>הטובין</w:t>
      </w:r>
      <w:r w:rsidRPr="00C9691F">
        <w:rPr>
          <w:rFonts w:ascii="Arial" w:hAnsi="Arial"/>
          <w:b/>
          <w:bCs/>
          <w:szCs w:val="24"/>
          <w:rtl/>
        </w:rPr>
        <w:t>"</w:t>
      </w:r>
      <w:r w:rsidRPr="00C9691F">
        <w:rPr>
          <w:rFonts w:ascii="Arial" w:hAnsi="Arial"/>
          <w:szCs w:val="24"/>
          <w:rtl/>
        </w:rPr>
        <w:t xml:space="preserve"> –</w:t>
      </w:r>
      <w:r w:rsidRPr="00C9691F">
        <w:rPr>
          <w:rFonts w:ascii="Arial" w:hAnsi="Arial" w:hint="cs"/>
          <w:szCs w:val="24"/>
          <w:rtl/>
        </w:rPr>
        <w:t xml:space="preserve"> מתן שירותים במסגרת </w:t>
      </w:r>
      <w:r w:rsidRPr="00C9691F">
        <w:rPr>
          <w:rFonts w:ascii="Arial" w:hAnsi="Arial"/>
          <w:b/>
          <w:bCs/>
          <w:szCs w:val="24"/>
          <w:rtl/>
        </w:rPr>
        <w:t>מכרז פומבי מס</w:t>
      </w:r>
      <w:r w:rsidRPr="00C9691F">
        <w:rPr>
          <w:rFonts w:ascii="Arial" w:hAnsi="Arial" w:hint="cs"/>
          <w:b/>
          <w:bCs/>
          <w:szCs w:val="24"/>
          <w:rtl/>
        </w:rPr>
        <w:t>' 46/15 למתן שירותי עריכת דין וייצוג</w:t>
      </w:r>
      <w:r>
        <w:rPr>
          <w:rFonts w:ascii="Arial" w:hAnsi="Arial" w:hint="cs"/>
          <w:b/>
          <w:bCs/>
          <w:szCs w:val="24"/>
          <w:rtl/>
        </w:rPr>
        <w:t xml:space="preserve"> המשרד בהליכים פליליים כתובע חיצוני.</w:t>
      </w:r>
      <w:r w:rsidRPr="00FD084D">
        <w:rPr>
          <w:rFonts w:ascii="Arial" w:hAnsi="Arial"/>
          <w:szCs w:val="24"/>
          <w:rtl/>
        </w:rPr>
        <w:t xml:space="preserve"> </w:t>
      </w:r>
    </w:p>
    <w:p w14:paraId="65B80598" w14:textId="77777777" w:rsidR="006B3562" w:rsidRPr="00D76129" w:rsidRDefault="006B3562" w:rsidP="006B3562">
      <w:pPr>
        <w:spacing w:line="360" w:lineRule="auto"/>
        <w:ind w:left="175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הזוכה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5FBB8217" w14:textId="77777777" w:rsidR="006B3562" w:rsidRPr="00D76129" w:rsidRDefault="006B3562" w:rsidP="006B3562">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1F1245">
        <w:rPr>
          <w:rFonts w:asciiTheme="majorBidi" w:hAnsiTheme="majorBidi" w:cstheme="majorBidi"/>
          <w:szCs w:val="24"/>
        </w:rPr>
        <w:t>Information</w:t>
      </w:r>
      <w:r w:rsidRPr="00D76129">
        <w:rPr>
          <w:rFonts w:ascii="Arial" w:hAnsi="Arial"/>
          <w:szCs w:val="24"/>
          <w:rtl/>
        </w:rPr>
        <w:t>), ידע (</w:t>
      </w:r>
      <w:r w:rsidRPr="001F1245">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377A9F72" w14:textId="77777777" w:rsidR="006B3562" w:rsidRPr="00D76129" w:rsidRDefault="006B3562" w:rsidP="006B3562">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הזוכה</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7643B240" w14:textId="77777777" w:rsidR="006B3562" w:rsidRPr="00D76129" w:rsidRDefault="006B3562" w:rsidP="006B3562">
      <w:pPr>
        <w:spacing w:line="360" w:lineRule="auto"/>
        <w:jc w:val="both"/>
        <w:rPr>
          <w:rFonts w:ascii="Arial" w:hAnsi="Arial"/>
          <w:szCs w:val="24"/>
          <w:rtl/>
        </w:rPr>
      </w:pPr>
    </w:p>
    <w:p w14:paraId="1E1A394A" w14:textId="77777777" w:rsidR="006B3562" w:rsidRPr="00D76129" w:rsidRDefault="006B3562" w:rsidP="006B3562">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6F147F0E" w14:textId="77777777" w:rsidR="006B3562" w:rsidRPr="00D76129" w:rsidRDefault="006B3562" w:rsidP="006B3562">
      <w:pPr>
        <w:spacing w:line="360" w:lineRule="auto"/>
        <w:jc w:val="both"/>
        <w:rPr>
          <w:rFonts w:ascii="Arial" w:hAnsi="Arial"/>
          <w:szCs w:val="24"/>
          <w:rtl/>
        </w:rPr>
      </w:pPr>
    </w:p>
    <w:p w14:paraId="005B3E9E" w14:textId="77777777" w:rsidR="006B3562" w:rsidRPr="00D76129" w:rsidRDefault="006B3562" w:rsidP="006B3562">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477DD0B2" w14:textId="77777777" w:rsidR="006B3562" w:rsidRPr="00D76129" w:rsidRDefault="006B3562" w:rsidP="006B3562">
      <w:pPr>
        <w:spacing w:line="360" w:lineRule="auto"/>
        <w:jc w:val="both"/>
        <w:rPr>
          <w:rFonts w:ascii="Arial" w:hAnsi="Arial"/>
          <w:szCs w:val="24"/>
          <w:rtl/>
        </w:rPr>
      </w:pPr>
    </w:p>
    <w:p w14:paraId="40BC1754" w14:textId="77777777" w:rsidR="006B3562" w:rsidRPr="00D76129" w:rsidRDefault="006B3562" w:rsidP="006B3562">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מידי על כל נתון או מצב שבשלם אני, עלול להימצא במצב של ניגוד עניינים, מיד עם היוודע לי הנתון או המצב האמורים. </w:t>
      </w:r>
    </w:p>
    <w:p w14:paraId="0AD7D181" w14:textId="77777777" w:rsidR="006B3562" w:rsidRPr="00D76129" w:rsidRDefault="006B3562" w:rsidP="006B3562">
      <w:pPr>
        <w:spacing w:line="360" w:lineRule="auto"/>
        <w:jc w:val="both"/>
        <w:rPr>
          <w:rFonts w:ascii="Arial" w:hAnsi="Arial"/>
          <w:szCs w:val="24"/>
          <w:rtl/>
        </w:rPr>
      </w:pPr>
    </w:p>
    <w:p w14:paraId="148CE921" w14:textId="77777777" w:rsidR="006B3562" w:rsidRPr="00D76129" w:rsidRDefault="006B3562" w:rsidP="006B3562">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 xml:space="preserve">על כל כוונה שלי, להתקשר עם כל גורם כאמור בסעיפים 2-3 </w:t>
      </w:r>
      <w:r>
        <w:rPr>
          <w:rFonts w:ascii="Arial" w:hAnsi="Arial" w:hint="cs"/>
          <w:szCs w:val="24"/>
          <w:rtl/>
        </w:rPr>
        <w:t>לעיל</w:t>
      </w:r>
      <w:r w:rsidRPr="00D76129">
        <w:rPr>
          <w:rFonts w:ascii="Arial" w:hAnsi="Arial"/>
          <w:szCs w:val="24"/>
          <w:rtl/>
        </w:rPr>
        <w:t>,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7CD8515B" w14:textId="77777777" w:rsidR="006B3562" w:rsidRPr="00D76129" w:rsidRDefault="006B3562" w:rsidP="006B3562">
      <w:pPr>
        <w:jc w:val="both"/>
        <w:rPr>
          <w:rFonts w:ascii="Arial" w:hAnsi="Arial"/>
          <w:szCs w:val="24"/>
          <w:rtl/>
        </w:rPr>
      </w:pPr>
    </w:p>
    <w:p w14:paraId="11B5FD02" w14:textId="77777777" w:rsidR="006B3562" w:rsidRPr="00D76129" w:rsidRDefault="006B3562" w:rsidP="006B3562">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0DB7ED67" w14:textId="77777777" w:rsidR="006B3562" w:rsidRDefault="006B3562" w:rsidP="006B3562">
      <w:pPr>
        <w:spacing w:line="360" w:lineRule="auto"/>
        <w:jc w:val="both"/>
        <w:rPr>
          <w:szCs w:val="24"/>
          <w:rtl/>
        </w:rPr>
      </w:pPr>
      <w:r w:rsidRPr="000A525B">
        <w:rPr>
          <w:rFonts w:hint="cs"/>
          <w:szCs w:val="24"/>
          <w:rtl/>
        </w:rPr>
        <w:t>          </w:t>
      </w:r>
    </w:p>
    <w:p w14:paraId="641B3A51" w14:textId="77777777" w:rsidR="006B3562" w:rsidRDefault="006B3562" w:rsidP="006B3562">
      <w:pPr>
        <w:spacing w:line="360" w:lineRule="auto"/>
        <w:jc w:val="both"/>
        <w:rPr>
          <w:szCs w:val="24"/>
          <w:rtl/>
        </w:rPr>
      </w:pPr>
    </w:p>
    <w:p w14:paraId="03993495" w14:textId="77777777" w:rsidR="006B3562" w:rsidRPr="00FA3608" w:rsidRDefault="006B3562" w:rsidP="006B3562">
      <w:pPr>
        <w:spacing w:line="360" w:lineRule="auto"/>
        <w:jc w:val="center"/>
        <w:rPr>
          <w:b/>
          <w:bCs/>
          <w:szCs w:val="24"/>
          <w:u w:val="single"/>
          <w:rtl/>
        </w:rPr>
      </w:pPr>
      <w:r w:rsidRPr="00FA3608">
        <w:rPr>
          <w:rFonts w:hint="cs"/>
          <w:b/>
          <w:bCs/>
          <w:szCs w:val="24"/>
          <w:u w:val="single"/>
          <w:rtl/>
        </w:rPr>
        <w:t>אישור</w:t>
      </w:r>
      <w:r>
        <w:rPr>
          <w:rFonts w:hint="cs"/>
          <w:b/>
          <w:bCs/>
          <w:szCs w:val="24"/>
          <w:u w:val="single"/>
          <w:rtl/>
        </w:rPr>
        <w:t xml:space="preserve"> עו"ד </w:t>
      </w:r>
    </w:p>
    <w:p w14:paraId="2782F4F9" w14:textId="77777777" w:rsidR="006B3562" w:rsidRPr="00D33047" w:rsidRDefault="006B3562" w:rsidP="006B3562">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5FCBAD0" w14:textId="77777777" w:rsidR="006B3562" w:rsidRPr="00D33047" w:rsidRDefault="006B3562" w:rsidP="006B3562">
      <w:pPr>
        <w:spacing w:line="360" w:lineRule="auto"/>
        <w:jc w:val="both"/>
        <w:rPr>
          <w:szCs w:val="24"/>
          <w:rtl/>
        </w:rPr>
      </w:pPr>
      <w:r w:rsidRPr="00D33047">
        <w:rPr>
          <w:rFonts w:hint="cs"/>
          <w:szCs w:val="24"/>
          <w:rtl/>
        </w:rPr>
        <w:t>______</w:t>
      </w:r>
      <w:r>
        <w:rPr>
          <w:rFonts w:hint="cs"/>
          <w:szCs w:val="24"/>
          <w:rtl/>
        </w:rPr>
        <w:t>__________</w:t>
      </w:r>
      <w:r w:rsidRPr="00D33047">
        <w:rPr>
          <w:rFonts w:hint="cs"/>
          <w:szCs w:val="24"/>
          <w:rtl/>
        </w:rPr>
        <w:t xml:space="preserve">_                                                                         ______ </w:t>
      </w:r>
      <w:r>
        <w:rPr>
          <w:rFonts w:hint="cs"/>
          <w:szCs w:val="24"/>
          <w:rtl/>
        </w:rPr>
        <w:t>___</w:t>
      </w:r>
      <w:r w:rsidRPr="00D33047">
        <w:rPr>
          <w:rFonts w:hint="cs"/>
          <w:szCs w:val="24"/>
          <w:rtl/>
        </w:rPr>
        <w:t>____________</w:t>
      </w:r>
    </w:p>
    <w:p w14:paraId="2B97ACE8" w14:textId="77777777" w:rsidR="006B3562" w:rsidRPr="00D33047" w:rsidRDefault="006B3562" w:rsidP="006B3562">
      <w:pPr>
        <w:spacing w:line="360" w:lineRule="auto"/>
        <w:jc w:val="both"/>
        <w:rPr>
          <w:szCs w:val="24"/>
        </w:rPr>
      </w:pPr>
      <w:r>
        <w:rPr>
          <w:rFonts w:hint="cs"/>
          <w:szCs w:val="24"/>
          <w:rtl/>
        </w:rPr>
        <w:t xml:space="preserve">           </w:t>
      </w:r>
      <w:r w:rsidRPr="00D33047">
        <w:rPr>
          <w:rFonts w:hint="cs"/>
          <w:szCs w:val="24"/>
          <w:rtl/>
        </w:rPr>
        <w:t xml:space="preserve">תאריך                                                                             </w:t>
      </w:r>
      <w:r>
        <w:rPr>
          <w:rFonts w:hint="cs"/>
          <w:szCs w:val="24"/>
          <w:rtl/>
        </w:rPr>
        <w:t xml:space="preserve">            </w:t>
      </w:r>
      <w:r w:rsidRPr="00D33047">
        <w:rPr>
          <w:rFonts w:hint="cs"/>
          <w:szCs w:val="24"/>
          <w:rtl/>
        </w:rPr>
        <w:t>חתימה וחותמת עורך דין</w:t>
      </w:r>
    </w:p>
    <w:p w14:paraId="74D116F8" w14:textId="77777777" w:rsidR="006B3562" w:rsidRDefault="006B3562" w:rsidP="006B3562">
      <w:pPr>
        <w:spacing w:line="360" w:lineRule="auto"/>
        <w:jc w:val="center"/>
        <w:rPr>
          <w:b/>
          <w:bCs/>
          <w:sz w:val="28"/>
          <w:szCs w:val="28"/>
          <w:u w:val="single"/>
          <w:rtl/>
        </w:rPr>
      </w:pPr>
    </w:p>
    <w:p w14:paraId="146B2E5E" w14:textId="77777777" w:rsidR="006B3562" w:rsidRDefault="006B3562" w:rsidP="006B3562">
      <w:pPr>
        <w:spacing w:line="360" w:lineRule="auto"/>
        <w:jc w:val="center"/>
        <w:rPr>
          <w:b/>
          <w:bCs/>
          <w:sz w:val="28"/>
          <w:szCs w:val="28"/>
          <w:u w:val="single"/>
          <w:rtl/>
        </w:rPr>
      </w:pPr>
    </w:p>
    <w:p w14:paraId="6EDE92CE" w14:textId="77777777" w:rsidR="006B3562" w:rsidRDefault="006B3562" w:rsidP="006B3562">
      <w:pPr>
        <w:spacing w:line="360" w:lineRule="auto"/>
        <w:jc w:val="center"/>
        <w:rPr>
          <w:b/>
          <w:bCs/>
          <w:sz w:val="28"/>
          <w:szCs w:val="28"/>
          <w:u w:val="single"/>
          <w:rtl/>
        </w:rPr>
      </w:pPr>
    </w:p>
    <w:p w14:paraId="6BB2CDB0" w14:textId="77777777" w:rsidR="006B3562" w:rsidRDefault="006B3562" w:rsidP="006B3562">
      <w:pPr>
        <w:spacing w:line="360" w:lineRule="auto"/>
        <w:jc w:val="center"/>
        <w:rPr>
          <w:b/>
          <w:bCs/>
          <w:sz w:val="28"/>
          <w:szCs w:val="28"/>
          <w:u w:val="single"/>
          <w:rtl/>
        </w:rPr>
      </w:pPr>
    </w:p>
    <w:p w14:paraId="4589C5A9" w14:textId="77777777" w:rsidR="006B3562" w:rsidRDefault="006B3562" w:rsidP="006B3562">
      <w:pPr>
        <w:spacing w:line="360" w:lineRule="auto"/>
        <w:jc w:val="center"/>
        <w:rPr>
          <w:b/>
          <w:bCs/>
          <w:sz w:val="28"/>
          <w:szCs w:val="28"/>
          <w:u w:val="single"/>
          <w:rtl/>
        </w:rPr>
      </w:pPr>
    </w:p>
    <w:p w14:paraId="5170AD73" w14:textId="77777777" w:rsidR="006B3562" w:rsidRDefault="006B3562" w:rsidP="006B3562">
      <w:pPr>
        <w:spacing w:line="360" w:lineRule="auto"/>
        <w:jc w:val="center"/>
        <w:rPr>
          <w:b/>
          <w:bCs/>
          <w:sz w:val="28"/>
          <w:szCs w:val="28"/>
          <w:u w:val="single"/>
          <w:rtl/>
        </w:rPr>
      </w:pPr>
    </w:p>
    <w:p w14:paraId="6ABAF26F" w14:textId="77777777" w:rsidR="006B3562" w:rsidRDefault="006B3562" w:rsidP="006B3562">
      <w:pPr>
        <w:spacing w:line="360" w:lineRule="auto"/>
        <w:jc w:val="center"/>
        <w:rPr>
          <w:b/>
          <w:bCs/>
          <w:sz w:val="28"/>
          <w:szCs w:val="28"/>
          <w:u w:val="single"/>
          <w:rtl/>
        </w:rPr>
      </w:pPr>
    </w:p>
    <w:p w14:paraId="20F38E7A" w14:textId="77777777" w:rsidR="006B3562" w:rsidRDefault="006B3562" w:rsidP="006B3562">
      <w:pPr>
        <w:spacing w:line="360" w:lineRule="auto"/>
        <w:jc w:val="center"/>
        <w:rPr>
          <w:b/>
          <w:bCs/>
          <w:sz w:val="28"/>
          <w:szCs w:val="28"/>
          <w:u w:val="single"/>
          <w:rtl/>
        </w:rPr>
      </w:pPr>
    </w:p>
    <w:p w14:paraId="3AADA55A" w14:textId="77777777" w:rsidR="006B3562" w:rsidRDefault="006B3562" w:rsidP="006B3562">
      <w:pPr>
        <w:spacing w:line="360" w:lineRule="auto"/>
        <w:jc w:val="center"/>
        <w:rPr>
          <w:b/>
          <w:bCs/>
          <w:sz w:val="28"/>
          <w:szCs w:val="28"/>
          <w:u w:val="single"/>
          <w:rtl/>
        </w:rPr>
      </w:pPr>
    </w:p>
    <w:p w14:paraId="32AD4F07" w14:textId="77777777" w:rsidR="006B3562" w:rsidRPr="00881041" w:rsidRDefault="006B3562" w:rsidP="006B3562">
      <w:pPr>
        <w:pageBreakBefore/>
        <w:spacing w:line="360" w:lineRule="auto"/>
        <w:jc w:val="right"/>
        <w:rPr>
          <w:b/>
          <w:bCs/>
          <w:sz w:val="40"/>
          <w:szCs w:val="40"/>
          <w:u w:val="single"/>
          <w:rtl/>
        </w:rPr>
      </w:pPr>
      <w:r w:rsidRPr="00881041">
        <w:rPr>
          <w:rFonts w:hint="cs"/>
          <w:b/>
          <w:bCs/>
          <w:sz w:val="40"/>
          <w:szCs w:val="40"/>
          <w:u w:val="single"/>
          <w:rtl/>
        </w:rPr>
        <w:t>נספח ח</w:t>
      </w:r>
      <w:r>
        <w:rPr>
          <w:rFonts w:hint="cs"/>
          <w:b/>
          <w:bCs/>
          <w:sz w:val="40"/>
          <w:szCs w:val="40"/>
          <w:u w:val="single"/>
          <w:rtl/>
        </w:rPr>
        <w:t>1</w:t>
      </w:r>
      <w:r w:rsidRPr="00881041">
        <w:rPr>
          <w:rFonts w:hint="cs"/>
          <w:b/>
          <w:bCs/>
          <w:sz w:val="40"/>
          <w:szCs w:val="40"/>
          <w:u w:val="single"/>
          <w:rtl/>
        </w:rPr>
        <w:t>'</w:t>
      </w:r>
    </w:p>
    <w:p w14:paraId="3DBD9782" w14:textId="77777777" w:rsidR="006B3562" w:rsidRPr="00A953C2" w:rsidRDefault="006B3562" w:rsidP="006B3562">
      <w:pPr>
        <w:spacing w:line="360" w:lineRule="auto"/>
        <w:jc w:val="center"/>
        <w:rPr>
          <w:b/>
          <w:bCs/>
          <w:szCs w:val="24"/>
          <w:u w:val="single"/>
          <w:rtl/>
        </w:rPr>
      </w:pPr>
      <w:r w:rsidRPr="00A953C2">
        <w:rPr>
          <w:rFonts w:hint="cs"/>
          <w:b/>
          <w:bCs/>
          <w:szCs w:val="24"/>
          <w:u w:val="single"/>
          <w:rtl/>
        </w:rPr>
        <w:t>שאלון  לבדיקת  ניגוד עניינים</w:t>
      </w:r>
    </w:p>
    <w:p w14:paraId="2D6A3982" w14:textId="77777777" w:rsidR="006B3562" w:rsidRPr="00A152BE" w:rsidRDefault="006B3562" w:rsidP="006B3562">
      <w:pPr>
        <w:spacing w:line="360" w:lineRule="auto"/>
        <w:jc w:val="both"/>
        <w:rPr>
          <w:b/>
          <w:bCs/>
          <w:szCs w:val="24"/>
          <w:rtl/>
        </w:rPr>
      </w:pPr>
      <w:r w:rsidRPr="00164D1C">
        <w:rPr>
          <w:rFonts w:hint="cs"/>
          <w:szCs w:val="24"/>
          <w:rtl/>
        </w:rPr>
        <w:t xml:space="preserve"> </w:t>
      </w:r>
      <w:r w:rsidRPr="00C9691F">
        <w:rPr>
          <w:rFonts w:hint="cs"/>
          <w:szCs w:val="24"/>
          <w:rtl/>
        </w:rPr>
        <w:t xml:space="preserve">במסגרת </w:t>
      </w:r>
      <w:r w:rsidRPr="00C9691F">
        <w:rPr>
          <w:rFonts w:ascii="Arial" w:hAnsi="Arial"/>
          <w:szCs w:val="24"/>
          <w:rtl/>
        </w:rPr>
        <w:t xml:space="preserve">מכרז פומבי מס  </w:t>
      </w:r>
      <w:r w:rsidRPr="00C9691F">
        <w:rPr>
          <w:rFonts w:ascii="Arial" w:hAnsi="Arial" w:hint="cs"/>
          <w:szCs w:val="24"/>
          <w:rtl/>
        </w:rPr>
        <w:t>46/15</w:t>
      </w:r>
      <w:r w:rsidRPr="00C9691F">
        <w:rPr>
          <w:rFonts w:ascii="Arial" w:hAnsi="Arial"/>
          <w:szCs w:val="24"/>
          <w:rtl/>
        </w:rPr>
        <w:t xml:space="preserve">  למתן שירותי </w:t>
      </w:r>
      <w:r w:rsidRPr="00C9691F">
        <w:rPr>
          <w:rFonts w:ascii="Arial" w:hAnsi="Arial" w:hint="cs"/>
          <w:szCs w:val="24"/>
          <w:rtl/>
        </w:rPr>
        <w:t>עריכת דין בנושא ייצוג משרד התשתיות הלאומיות, האנרגיה והמים בהליכים פליליים כתובעים חיצוניים.</w:t>
      </w:r>
    </w:p>
    <w:p w14:paraId="5F2CFD8D" w14:textId="77777777" w:rsidR="006B3562" w:rsidRDefault="006B3562" w:rsidP="006B3562">
      <w:pPr>
        <w:spacing w:line="360" w:lineRule="auto"/>
        <w:jc w:val="center"/>
        <w:rPr>
          <w:szCs w:val="24"/>
          <w:rtl/>
        </w:rPr>
      </w:pPr>
    </w:p>
    <w:p w14:paraId="5C07F572" w14:textId="77777777" w:rsidR="006B3562" w:rsidRDefault="006B3562" w:rsidP="006B3562">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385FED7B" w14:textId="77777777" w:rsidR="006B3562" w:rsidRPr="000A525B" w:rsidRDefault="006B3562" w:rsidP="006B3562">
      <w:pPr>
        <w:spacing w:line="360" w:lineRule="auto"/>
        <w:rPr>
          <w:szCs w:val="24"/>
          <w:rtl/>
        </w:rPr>
      </w:pPr>
      <w:r w:rsidRPr="000A525B">
        <w:rPr>
          <w:rFonts w:hint="cs"/>
          <w:szCs w:val="24"/>
          <w:rtl/>
        </w:rPr>
        <w:t>שמות המצהיר/ים מטעמו: _________________________________________________</w:t>
      </w:r>
    </w:p>
    <w:p w14:paraId="53266412" w14:textId="77777777" w:rsidR="006B3562" w:rsidRPr="000A525B" w:rsidRDefault="006B3562" w:rsidP="006B3562">
      <w:pPr>
        <w:spacing w:line="360" w:lineRule="auto"/>
        <w:rPr>
          <w:szCs w:val="24"/>
          <w:rtl/>
        </w:rPr>
      </w:pPr>
    </w:p>
    <w:p w14:paraId="02D9DEF5" w14:textId="77777777" w:rsidR="006B3562" w:rsidRPr="000A525B" w:rsidRDefault="006B3562" w:rsidP="006B3562">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7B4B1D5D" w14:textId="77777777" w:rsidR="006B3562" w:rsidRDefault="006B3562" w:rsidP="006B3562">
      <w:pPr>
        <w:numPr>
          <w:ilvl w:val="0"/>
          <w:numId w:val="81"/>
        </w:numPr>
        <w:tabs>
          <w:tab w:val="clear" w:pos="720"/>
          <w:tab w:val="num" w:pos="360"/>
        </w:tabs>
        <w:spacing w:line="360" w:lineRule="auto"/>
        <w:ind w:left="360"/>
        <w:jc w:val="both"/>
        <w:rPr>
          <w:szCs w:val="24"/>
        </w:rPr>
      </w:pPr>
      <w:r w:rsidRPr="000A525B">
        <w:rPr>
          <w:rFonts w:hint="cs"/>
          <w:szCs w:val="24"/>
          <w:rtl/>
        </w:rPr>
        <w:t>אין קשרים כאמור.</w:t>
      </w:r>
    </w:p>
    <w:p w14:paraId="0BB27A1E" w14:textId="77777777" w:rsidR="006B3562" w:rsidRDefault="006B3562" w:rsidP="006B3562">
      <w:pPr>
        <w:numPr>
          <w:ilvl w:val="0"/>
          <w:numId w:val="81"/>
        </w:numPr>
        <w:tabs>
          <w:tab w:val="clear" w:pos="720"/>
          <w:tab w:val="num" w:pos="360"/>
        </w:tabs>
        <w:spacing w:line="360" w:lineRule="auto"/>
        <w:ind w:left="360"/>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6B3562" w:rsidRPr="000A525B" w14:paraId="72E9AC6B" w14:textId="77777777" w:rsidTr="00155F8E">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590388B8" w14:textId="77777777" w:rsidR="006B3562" w:rsidRPr="00790937" w:rsidRDefault="006B3562" w:rsidP="00155F8E">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7A0E10B" w14:textId="77777777" w:rsidR="006B3562" w:rsidRPr="00790937" w:rsidRDefault="006B3562" w:rsidP="00155F8E">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1E659E8" w14:textId="77777777" w:rsidR="006B3562" w:rsidRPr="00790937" w:rsidRDefault="006B3562" w:rsidP="00155F8E">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D13FD50" w14:textId="77777777" w:rsidR="006B3562" w:rsidRPr="00790937" w:rsidRDefault="006B3562" w:rsidP="00155F8E">
            <w:pPr>
              <w:spacing w:line="360" w:lineRule="auto"/>
              <w:jc w:val="center"/>
              <w:rPr>
                <w:rFonts w:eastAsia="Calibri"/>
                <w:b/>
                <w:bCs/>
                <w:szCs w:val="24"/>
              </w:rPr>
            </w:pPr>
            <w:r w:rsidRPr="00790937">
              <w:rPr>
                <w:rFonts w:hint="cs"/>
                <w:b/>
                <w:bCs/>
                <w:szCs w:val="24"/>
                <w:rtl/>
              </w:rPr>
              <w:t>תקופת העבודה עם גוף זה</w:t>
            </w:r>
          </w:p>
        </w:tc>
      </w:tr>
      <w:tr w:rsidR="006B3562" w:rsidRPr="000A525B" w14:paraId="23C3FC63" w14:textId="77777777" w:rsidTr="00155F8E">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9887438" w14:textId="77777777" w:rsidR="006B3562" w:rsidRPr="000A525B" w:rsidRDefault="006B3562" w:rsidP="00155F8E">
            <w:pPr>
              <w:spacing w:line="360" w:lineRule="auto"/>
              <w:jc w:val="both"/>
              <w:rPr>
                <w:rFonts w:eastAsia="Calibri"/>
                <w:szCs w:val="24"/>
                <w:highlight w:val="yellow"/>
                <w:rtl/>
              </w:rPr>
            </w:pPr>
          </w:p>
          <w:p w14:paraId="52DF38D2" w14:textId="77777777" w:rsidR="006B3562" w:rsidRPr="000A525B" w:rsidRDefault="006B3562" w:rsidP="00155F8E">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5893BE22" w14:textId="77777777" w:rsidR="006B3562" w:rsidRPr="000A525B" w:rsidRDefault="006B3562" w:rsidP="00155F8E">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6F20322" w14:textId="77777777" w:rsidR="006B3562" w:rsidRPr="000A525B" w:rsidRDefault="006B3562" w:rsidP="00155F8E">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7D6EEE96" w14:textId="77777777" w:rsidR="006B3562" w:rsidRPr="000A525B" w:rsidRDefault="006B3562" w:rsidP="00155F8E">
            <w:pPr>
              <w:spacing w:line="360" w:lineRule="auto"/>
              <w:jc w:val="both"/>
              <w:rPr>
                <w:rFonts w:eastAsia="Calibri"/>
                <w:szCs w:val="24"/>
                <w:highlight w:val="yellow"/>
              </w:rPr>
            </w:pPr>
          </w:p>
        </w:tc>
      </w:tr>
      <w:tr w:rsidR="006B3562" w:rsidRPr="000A525B" w14:paraId="0B0B84A2" w14:textId="77777777" w:rsidTr="00155F8E">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0B61A3D" w14:textId="77777777" w:rsidR="006B3562" w:rsidRPr="000A525B" w:rsidRDefault="006B3562" w:rsidP="00155F8E">
            <w:pPr>
              <w:spacing w:line="360" w:lineRule="auto"/>
              <w:jc w:val="both"/>
              <w:rPr>
                <w:rFonts w:eastAsia="Calibri"/>
                <w:szCs w:val="24"/>
                <w:highlight w:val="yellow"/>
                <w:rtl/>
              </w:rPr>
            </w:pPr>
          </w:p>
          <w:p w14:paraId="55195972" w14:textId="77777777" w:rsidR="006B3562" w:rsidRPr="000A525B" w:rsidRDefault="006B3562" w:rsidP="00155F8E">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48894899" w14:textId="77777777" w:rsidR="006B3562" w:rsidRPr="000A525B" w:rsidRDefault="006B3562" w:rsidP="00155F8E">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5B2FBC9" w14:textId="77777777" w:rsidR="006B3562" w:rsidRPr="000A525B" w:rsidRDefault="006B3562" w:rsidP="00155F8E">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E721E91" w14:textId="77777777" w:rsidR="006B3562" w:rsidRPr="000A525B" w:rsidRDefault="006B3562" w:rsidP="00155F8E">
            <w:pPr>
              <w:spacing w:line="360" w:lineRule="auto"/>
              <w:jc w:val="both"/>
              <w:rPr>
                <w:rFonts w:eastAsia="Calibri"/>
                <w:szCs w:val="24"/>
                <w:highlight w:val="yellow"/>
              </w:rPr>
            </w:pPr>
          </w:p>
        </w:tc>
      </w:tr>
      <w:tr w:rsidR="006B3562" w:rsidRPr="00557E52" w14:paraId="520853BA" w14:textId="77777777" w:rsidTr="00155F8E">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3EBFA2A" w14:textId="77777777" w:rsidR="006B3562" w:rsidRPr="00557E52" w:rsidRDefault="006B3562" w:rsidP="00155F8E">
            <w:pPr>
              <w:spacing w:line="360" w:lineRule="auto"/>
              <w:jc w:val="both"/>
              <w:rPr>
                <w:rFonts w:eastAsia="Calibri"/>
                <w:szCs w:val="24"/>
                <w:highlight w:val="yellow"/>
                <w:rtl/>
              </w:rPr>
            </w:pPr>
          </w:p>
          <w:p w14:paraId="1EE909C2" w14:textId="77777777" w:rsidR="006B3562" w:rsidRPr="00557E52" w:rsidRDefault="006B3562" w:rsidP="00155F8E">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D280B8D" w14:textId="77777777" w:rsidR="006B3562" w:rsidRPr="00557E52" w:rsidRDefault="006B3562" w:rsidP="00155F8E">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4500347" w14:textId="77777777" w:rsidR="006B3562" w:rsidRPr="00557E52" w:rsidRDefault="006B3562" w:rsidP="00155F8E">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7C9A99B9" w14:textId="77777777" w:rsidR="006B3562" w:rsidRPr="00557E52" w:rsidRDefault="006B3562" w:rsidP="00155F8E">
            <w:pPr>
              <w:spacing w:line="360" w:lineRule="auto"/>
              <w:jc w:val="both"/>
              <w:rPr>
                <w:rFonts w:eastAsia="Calibri"/>
                <w:szCs w:val="24"/>
                <w:highlight w:val="yellow"/>
              </w:rPr>
            </w:pPr>
          </w:p>
        </w:tc>
      </w:tr>
      <w:tr w:rsidR="006B3562" w:rsidRPr="00557E52" w14:paraId="0DE54994" w14:textId="77777777" w:rsidTr="00155F8E">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480FAC9" w14:textId="77777777" w:rsidR="006B3562" w:rsidRPr="00557E52" w:rsidRDefault="006B3562" w:rsidP="00155F8E">
            <w:pPr>
              <w:spacing w:line="360" w:lineRule="auto"/>
              <w:jc w:val="both"/>
              <w:rPr>
                <w:rFonts w:eastAsia="Calibri"/>
                <w:szCs w:val="24"/>
                <w:highlight w:val="yellow"/>
                <w:rtl/>
              </w:rPr>
            </w:pPr>
          </w:p>
          <w:p w14:paraId="0321C04C" w14:textId="77777777" w:rsidR="006B3562" w:rsidRPr="00557E52" w:rsidRDefault="006B3562" w:rsidP="00155F8E">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40DADDD4" w14:textId="77777777" w:rsidR="006B3562" w:rsidRPr="00557E52" w:rsidRDefault="006B3562" w:rsidP="00155F8E">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277CED07" w14:textId="77777777" w:rsidR="006B3562" w:rsidRPr="00557E52" w:rsidRDefault="006B3562" w:rsidP="00155F8E">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7E9DFC4E" w14:textId="77777777" w:rsidR="006B3562" w:rsidRPr="00557E52" w:rsidRDefault="006B3562" w:rsidP="00155F8E">
            <w:pPr>
              <w:spacing w:line="360" w:lineRule="auto"/>
              <w:jc w:val="both"/>
              <w:rPr>
                <w:rFonts w:eastAsia="Calibri"/>
                <w:szCs w:val="24"/>
                <w:highlight w:val="yellow"/>
              </w:rPr>
            </w:pPr>
          </w:p>
        </w:tc>
      </w:tr>
    </w:tbl>
    <w:p w14:paraId="30447561" w14:textId="77777777" w:rsidR="006B3562" w:rsidRPr="00557E52" w:rsidRDefault="006B3562" w:rsidP="006B3562">
      <w:pPr>
        <w:spacing w:line="360" w:lineRule="auto"/>
        <w:jc w:val="both"/>
        <w:rPr>
          <w:rFonts w:eastAsia="Calibri"/>
          <w:b/>
          <w:bCs/>
          <w:szCs w:val="24"/>
        </w:rPr>
      </w:pPr>
    </w:p>
    <w:p w14:paraId="4D57D012" w14:textId="77777777" w:rsidR="006B3562" w:rsidRPr="00557E52" w:rsidRDefault="006B3562" w:rsidP="006B3562">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3CD62778" w14:textId="77777777" w:rsidR="006B3562" w:rsidRDefault="006B3562" w:rsidP="006B3562">
      <w:pPr>
        <w:numPr>
          <w:ilvl w:val="0"/>
          <w:numId w:val="80"/>
        </w:numPr>
        <w:tabs>
          <w:tab w:val="clear" w:pos="720"/>
          <w:tab w:val="num" w:pos="360"/>
        </w:tabs>
        <w:spacing w:line="360" w:lineRule="auto"/>
        <w:ind w:left="0"/>
        <w:jc w:val="both"/>
        <w:rPr>
          <w:b/>
          <w:bCs/>
          <w:szCs w:val="24"/>
          <w:rtl/>
        </w:rPr>
      </w:pPr>
      <w:r w:rsidRPr="00557E52">
        <w:rPr>
          <w:rFonts w:hint="cs"/>
          <w:b/>
          <w:bCs/>
          <w:szCs w:val="24"/>
          <w:rtl/>
        </w:rPr>
        <w:t xml:space="preserve">כל המידע והפרטים שמסרתי בשאלון זה, מלאים, נכונים ואמיתיים; </w:t>
      </w:r>
    </w:p>
    <w:p w14:paraId="7EB4F3C4" w14:textId="77777777" w:rsidR="006B3562" w:rsidRDefault="006B3562" w:rsidP="006B3562">
      <w:pPr>
        <w:numPr>
          <w:ilvl w:val="0"/>
          <w:numId w:val="80"/>
        </w:numPr>
        <w:tabs>
          <w:tab w:val="clear" w:pos="720"/>
          <w:tab w:val="num" w:pos="360"/>
        </w:tabs>
        <w:spacing w:line="360" w:lineRule="auto"/>
        <w:ind w:left="0"/>
        <w:jc w:val="both"/>
        <w:rPr>
          <w:b/>
          <w:bCs/>
          <w:szCs w:val="24"/>
          <w:u w:val="single"/>
          <w:rtl/>
        </w:rPr>
      </w:pPr>
      <w:r w:rsidRPr="00557E52">
        <w:rPr>
          <w:rFonts w:hint="cs"/>
          <w:b/>
          <w:bCs/>
          <w:szCs w:val="24"/>
          <w:rtl/>
        </w:rPr>
        <w:t xml:space="preserve">אני מתחייב לעדכן את משרד האנרגיה והמים על כל שינוי שיחול בפרטים ובמידע שמסרתי; </w:t>
      </w:r>
    </w:p>
    <w:p w14:paraId="7EF8A9D9" w14:textId="77777777" w:rsidR="006B3562" w:rsidRDefault="006B3562" w:rsidP="006B3562">
      <w:pPr>
        <w:numPr>
          <w:ilvl w:val="0"/>
          <w:numId w:val="80"/>
        </w:numPr>
        <w:tabs>
          <w:tab w:val="clear" w:pos="720"/>
          <w:tab w:val="num" w:pos="360"/>
        </w:tabs>
        <w:spacing w:line="360" w:lineRule="auto"/>
        <w:ind w:left="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6B3562" w:rsidRPr="00557E52" w14:paraId="20C16EB9" w14:textId="77777777" w:rsidTr="00155F8E">
        <w:trPr>
          <w:jc w:val="center"/>
        </w:trPr>
        <w:tc>
          <w:tcPr>
            <w:tcW w:w="4303" w:type="dxa"/>
            <w:tcMar>
              <w:top w:w="0" w:type="dxa"/>
              <w:left w:w="108" w:type="dxa"/>
              <w:bottom w:w="0" w:type="dxa"/>
              <w:right w:w="108" w:type="dxa"/>
            </w:tcMar>
          </w:tcPr>
          <w:p w14:paraId="2498EF95" w14:textId="77777777" w:rsidR="006B3562" w:rsidRPr="00557E52" w:rsidRDefault="006B3562" w:rsidP="00155F8E">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1A2BE373" w14:textId="77777777" w:rsidR="006B3562" w:rsidRPr="00557E52" w:rsidRDefault="006B3562" w:rsidP="00155F8E">
            <w:pPr>
              <w:spacing w:line="360" w:lineRule="auto"/>
              <w:jc w:val="both"/>
              <w:rPr>
                <w:rFonts w:eastAsia="Calibri"/>
                <w:b/>
                <w:bCs/>
                <w:szCs w:val="24"/>
              </w:rPr>
            </w:pPr>
            <w:r w:rsidRPr="00557E52">
              <w:rPr>
                <w:rFonts w:hint="cs"/>
                <w:b/>
                <w:bCs/>
                <w:szCs w:val="24"/>
                <w:rtl/>
              </w:rPr>
              <w:t>____________________________</w:t>
            </w:r>
          </w:p>
        </w:tc>
      </w:tr>
      <w:tr w:rsidR="006B3562" w:rsidRPr="00557E52" w14:paraId="5A1969C8" w14:textId="77777777" w:rsidTr="00155F8E">
        <w:trPr>
          <w:jc w:val="center"/>
        </w:trPr>
        <w:tc>
          <w:tcPr>
            <w:tcW w:w="4303" w:type="dxa"/>
            <w:tcMar>
              <w:top w:w="0" w:type="dxa"/>
              <w:left w:w="108" w:type="dxa"/>
              <w:bottom w:w="0" w:type="dxa"/>
              <w:right w:w="108" w:type="dxa"/>
            </w:tcMar>
          </w:tcPr>
          <w:p w14:paraId="37C16EAC" w14:textId="77777777" w:rsidR="006B3562" w:rsidRPr="00557E52" w:rsidRDefault="006B3562" w:rsidP="00155F8E">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12BF908F" w14:textId="77777777" w:rsidR="006B3562" w:rsidRPr="00557E52" w:rsidRDefault="006B3562" w:rsidP="00155F8E">
            <w:pPr>
              <w:spacing w:line="360" w:lineRule="auto"/>
              <w:jc w:val="center"/>
              <w:rPr>
                <w:rFonts w:eastAsia="Calibri"/>
                <w:b/>
                <w:bCs/>
                <w:szCs w:val="24"/>
                <w:rtl/>
              </w:rPr>
            </w:pPr>
            <w:r w:rsidRPr="00557E52">
              <w:rPr>
                <w:rFonts w:hint="cs"/>
                <w:b/>
                <w:bCs/>
                <w:szCs w:val="24"/>
                <w:rtl/>
              </w:rPr>
              <w:t>חתימה</w:t>
            </w:r>
          </w:p>
        </w:tc>
      </w:tr>
    </w:tbl>
    <w:p w14:paraId="1BFC0177" w14:textId="77777777" w:rsidR="006B3562" w:rsidRPr="0017378C" w:rsidRDefault="006B3562" w:rsidP="006B3562">
      <w:pPr>
        <w:pageBreakBefore/>
        <w:spacing w:line="360" w:lineRule="auto"/>
        <w:jc w:val="right"/>
        <w:rPr>
          <w:b/>
          <w:bCs/>
          <w:sz w:val="40"/>
          <w:szCs w:val="40"/>
          <w:u w:val="single"/>
          <w:rtl/>
        </w:rPr>
      </w:pPr>
      <w:r w:rsidRPr="0017378C">
        <w:rPr>
          <w:rFonts w:hint="cs"/>
          <w:b/>
          <w:bCs/>
          <w:sz w:val="40"/>
          <w:szCs w:val="40"/>
          <w:u w:val="single"/>
          <w:rtl/>
        </w:rPr>
        <w:t>נספח ח</w:t>
      </w:r>
      <w:r>
        <w:rPr>
          <w:rFonts w:hint="cs"/>
          <w:b/>
          <w:bCs/>
          <w:sz w:val="40"/>
          <w:szCs w:val="40"/>
          <w:u w:val="single"/>
          <w:rtl/>
        </w:rPr>
        <w:t>2</w:t>
      </w:r>
      <w:r w:rsidRPr="0017378C">
        <w:rPr>
          <w:rFonts w:hint="cs"/>
          <w:b/>
          <w:bCs/>
          <w:sz w:val="40"/>
          <w:szCs w:val="40"/>
          <w:u w:val="single"/>
          <w:rtl/>
        </w:rPr>
        <w:t>'</w:t>
      </w:r>
    </w:p>
    <w:p w14:paraId="2DD0E39C" w14:textId="77777777" w:rsidR="006B3562" w:rsidRPr="00A45C83" w:rsidRDefault="006B3562" w:rsidP="006B3562">
      <w:pPr>
        <w:spacing w:line="360" w:lineRule="auto"/>
        <w:jc w:val="center"/>
        <w:rPr>
          <w:b/>
          <w:bCs/>
          <w:sz w:val="32"/>
          <w:szCs w:val="32"/>
          <w:u w:val="single"/>
          <w:rtl/>
        </w:rPr>
      </w:pPr>
      <w:r w:rsidRPr="00A45C83">
        <w:rPr>
          <w:rFonts w:hint="cs"/>
          <w:b/>
          <w:bCs/>
          <w:sz w:val="32"/>
          <w:szCs w:val="32"/>
          <w:u w:val="single"/>
          <w:rtl/>
        </w:rPr>
        <w:t xml:space="preserve">תצהיר </w:t>
      </w:r>
      <w:r w:rsidRPr="00BE3721">
        <w:rPr>
          <w:rFonts w:hint="cs"/>
          <w:b/>
          <w:bCs/>
          <w:sz w:val="32"/>
          <w:szCs w:val="32"/>
          <w:u w:val="single"/>
          <w:rtl/>
        </w:rPr>
        <w:t xml:space="preserve">לעניין אי קיום הליכים משפטיים כנגד המשרד </w:t>
      </w:r>
    </w:p>
    <w:p w14:paraId="41B8A60C" w14:textId="77777777" w:rsidR="006B3562" w:rsidRDefault="006B3562" w:rsidP="006B3562">
      <w:pPr>
        <w:spacing w:line="360" w:lineRule="auto"/>
        <w:ind w:left="878"/>
        <w:jc w:val="both"/>
        <w:rPr>
          <w:szCs w:val="24"/>
          <w:rtl/>
        </w:rPr>
      </w:pPr>
    </w:p>
    <w:p w14:paraId="63C6F40C" w14:textId="77777777" w:rsidR="006B3562" w:rsidRDefault="006B3562" w:rsidP="006B3562">
      <w:pPr>
        <w:spacing w:line="360" w:lineRule="auto"/>
        <w:ind w:left="878"/>
        <w:jc w:val="both"/>
        <w:rPr>
          <w:szCs w:val="24"/>
          <w:rtl/>
        </w:rPr>
      </w:pPr>
      <w:r w:rsidRPr="002B4C9E">
        <w:rPr>
          <w:rFonts w:hint="cs"/>
          <w:szCs w:val="24"/>
          <w:rtl/>
        </w:rPr>
        <w:t xml:space="preserve">אני הח"מ_____________, נושא/ת ת.ז. מס' ____________  לאחר שהוזהרתי כחוק כי עלי לומר את האמת וכי אהיה צפוי/ה לכל העונשים הקבועים בחוק אם לא אעשה כן,  מצהיר/ה בזאת כדלהלן: </w:t>
      </w:r>
    </w:p>
    <w:p w14:paraId="628D5A75" w14:textId="77777777" w:rsidR="006B3562" w:rsidRDefault="006B3562" w:rsidP="006B3562">
      <w:pPr>
        <w:spacing w:line="360" w:lineRule="auto"/>
        <w:jc w:val="both"/>
        <w:rPr>
          <w:szCs w:val="24"/>
          <w:rtl/>
        </w:rPr>
      </w:pPr>
    </w:p>
    <w:p w14:paraId="63D41C22" w14:textId="77777777" w:rsidR="006B3562" w:rsidRPr="002B4C9E" w:rsidRDefault="006B3562" w:rsidP="006B3562">
      <w:pPr>
        <w:pStyle w:val="af6"/>
        <w:numPr>
          <w:ilvl w:val="3"/>
          <w:numId w:val="90"/>
        </w:numPr>
        <w:spacing w:line="360" w:lineRule="auto"/>
        <w:ind w:left="878" w:hanging="425"/>
        <w:jc w:val="both"/>
        <w:rPr>
          <w:szCs w:val="24"/>
        </w:rPr>
      </w:pPr>
      <w:r w:rsidRPr="002B4C9E">
        <w:rPr>
          <w:rFonts w:hint="cs"/>
          <w:szCs w:val="24"/>
          <w:rtl/>
        </w:rPr>
        <w:t xml:space="preserve">הנני להצהיר כי במהלך </w:t>
      </w:r>
      <w:r>
        <w:rPr>
          <w:rFonts w:hint="cs"/>
          <w:szCs w:val="24"/>
          <w:rtl/>
        </w:rPr>
        <w:t>4</w:t>
      </w:r>
      <w:r w:rsidRPr="002B4C9E">
        <w:rPr>
          <w:rFonts w:hint="cs"/>
          <w:szCs w:val="24"/>
          <w:rtl/>
        </w:rPr>
        <w:t xml:space="preserve"> השנים שקדמו למועד פרסום מכרז זה ניהלתי הליכים משפטיים כנגד המדינה בתחום החוקים המפורטים ברשימת החוקים המוזכרת בפסקת הפתיחה למכרז זה כמפורט להלן:</w:t>
      </w:r>
    </w:p>
    <w:p w14:paraId="5B483830" w14:textId="77777777" w:rsidR="006B3562" w:rsidRPr="00940640" w:rsidRDefault="006B3562" w:rsidP="006B3562">
      <w:pPr>
        <w:pStyle w:val="af6"/>
        <w:numPr>
          <w:ilvl w:val="0"/>
          <w:numId w:val="91"/>
        </w:numPr>
        <w:spacing w:line="360" w:lineRule="auto"/>
        <w:ind w:hanging="425"/>
        <w:jc w:val="both"/>
        <w:rPr>
          <w:szCs w:val="24"/>
        </w:rPr>
      </w:pPr>
    </w:p>
    <w:p w14:paraId="7CA08298" w14:textId="77777777" w:rsidR="006B3562" w:rsidRDefault="006B3562" w:rsidP="006B3562">
      <w:pPr>
        <w:pStyle w:val="af6"/>
        <w:numPr>
          <w:ilvl w:val="3"/>
          <w:numId w:val="90"/>
        </w:numPr>
        <w:spacing w:line="360" w:lineRule="auto"/>
        <w:ind w:left="878" w:hanging="425"/>
        <w:jc w:val="both"/>
        <w:rPr>
          <w:szCs w:val="24"/>
          <w:rtl/>
        </w:rPr>
      </w:pPr>
      <w:r w:rsidRPr="00983747">
        <w:rPr>
          <w:rFonts w:hint="cs"/>
          <w:szCs w:val="24"/>
          <w:rtl/>
        </w:rPr>
        <w:t>במהלך מתן השירות על-ידי למשרד, לא אנהל הליכים כלשהם נגד המדינה בתחום החוקים המוזכרים ברשימת החוקים.</w:t>
      </w:r>
    </w:p>
    <w:p w14:paraId="34BEF668" w14:textId="77777777" w:rsidR="006B3562" w:rsidRDefault="006B3562" w:rsidP="006B3562">
      <w:pPr>
        <w:pStyle w:val="af6"/>
        <w:numPr>
          <w:ilvl w:val="3"/>
          <w:numId w:val="90"/>
        </w:numPr>
        <w:spacing w:line="360" w:lineRule="auto"/>
        <w:ind w:left="878" w:hanging="425"/>
        <w:jc w:val="both"/>
        <w:rPr>
          <w:szCs w:val="24"/>
        </w:rPr>
      </w:pPr>
      <w:r w:rsidRPr="00983747">
        <w:rPr>
          <w:rFonts w:hint="cs"/>
          <w:szCs w:val="24"/>
          <w:rtl/>
        </w:rPr>
        <w:t xml:space="preserve">עם סיום ההתקשרות ביני לבין המשרד, לא אנהל הליכים כלשהם נגד המדינה בתחום החוקים המוזכרים ברשימת החוקים במשך </w:t>
      </w:r>
      <w:r>
        <w:rPr>
          <w:rFonts w:hint="cs"/>
          <w:szCs w:val="24"/>
          <w:rtl/>
        </w:rPr>
        <w:t xml:space="preserve">חצי </w:t>
      </w:r>
      <w:r w:rsidRPr="00983747">
        <w:rPr>
          <w:rFonts w:hint="cs"/>
          <w:szCs w:val="24"/>
          <w:rtl/>
        </w:rPr>
        <w:t>שנה, מתום סיום ההתקשרות.</w:t>
      </w:r>
    </w:p>
    <w:p w14:paraId="1CFFD0EB" w14:textId="77777777" w:rsidR="006B3562" w:rsidRDefault="006B3562" w:rsidP="006B3562">
      <w:pPr>
        <w:pStyle w:val="af6"/>
        <w:numPr>
          <w:ilvl w:val="3"/>
          <w:numId w:val="90"/>
        </w:numPr>
        <w:spacing w:line="360" w:lineRule="auto"/>
        <w:ind w:left="878" w:hanging="425"/>
        <w:jc w:val="both"/>
        <w:rPr>
          <w:szCs w:val="24"/>
        </w:rPr>
      </w:pPr>
      <w:r w:rsidRPr="00983747">
        <w:rPr>
          <w:rFonts w:hint="cs"/>
          <w:szCs w:val="24"/>
          <w:rtl/>
        </w:rPr>
        <w:t>לאחר סיום ההתקשרות ביני לבין המשרד לא אייצג או אטפל בעניינו של אדם או כל גוף אחר אשר נגדו ניהלתי הליך כלשהו במסגרת מתן השירות למשרד</w:t>
      </w:r>
      <w:r>
        <w:rPr>
          <w:rFonts w:hint="cs"/>
          <w:szCs w:val="24"/>
          <w:rtl/>
        </w:rPr>
        <w:t xml:space="preserve"> במשך שנה אחת מתום סיום ההתקשרות</w:t>
      </w:r>
    </w:p>
    <w:p w14:paraId="1CFE98BF" w14:textId="77777777" w:rsidR="006B3562" w:rsidRPr="00983747" w:rsidRDefault="006B3562" w:rsidP="006B3562">
      <w:pPr>
        <w:spacing w:line="360" w:lineRule="auto"/>
        <w:jc w:val="both"/>
        <w:rPr>
          <w:szCs w:val="24"/>
          <w:rtl/>
        </w:rPr>
      </w:pPr>
    </w:p>
    <w:p w14:paraId="6E3694E6" w14:textId="77777777" w:rsidR="006B3562" w:rsidRPr="00983747" w:rsidRDefault="006B3562" w:rsidP="006B3562">
      <w:pPr>
        <w:spacing w:line="360" w:lineRule="auto"/>
        <w:ind w:left="720"/>
        <w:jc w:val="both"/>
        <w:rPr>
          <w:szCs w:val="24"/>
          <w:rtl/>
        </w:rPr>
      </w:pPr>
      <w:r w:rsidRPr="00983747">
        <w:rPr>
          <w:rFonts w:hint="cs"/>
          <w:szCs w:val="24"/>
          <w:rtl/>
        </w:rPr>
        <w:t xml:space="preserve">_____________________                                                  </w:t>
      </w:r>
      <w:r>
        <w:rPr>
          <w:rFonts w:hint="cs"/>
          <w:szCs w:val="24"/>
          <w:rtl/>
        </w:rPr>
        <w:t xml:space="preserve">        </w:t>
      </w:r>
      <w:r w:rsidRPr="00983747">
        <w:rPr>
          <w:rFonts w:hint="cs"/>
          <w:szCs w:val="24"/>
          <w:rtl/>
        </w:rPr>
        <w:t xml:space="preserve"> ____________________</w:t>
      </w:r>
    </w:p>
    <w:p w14:paraId="3EFB40A1" w14:textId="77777777" w:rsidR="006B3562" w:rsidRPr="00983747" w:rsidRDefault="006B3562" w:rsidP="006B3562">
      <w:pPr>
        <w:spacing w:line="360" w:lineRule="auto"/>
        <w:ind w:left="720"/>
        <w:jc w:val="both"/>
        <w:rPr>
          <w:szCs w:val="24"/>
          <w:rtl/>
        </w:rPr>
      </w:pPr>
      <w:r>
        <w:rPr>
          <w:rFonts w:hint="cs"/>
          <w:szCs w:val="24"/>
          <w:rtl/>
        </w:rPr>
        <w:t xml:space="preserve">          </w:t>
      </w:r>
      <w:r w:rsidRPr="00983747">
        <w:rPr>
          <w:rFonts w:hint="cs"/>
          <w:szCs w:val="24"/>
          <w:rtl/>
        </w:rPr>
        <w:t>תאריך                                                                                        שם המצהיר/ה + חתימה</w:t>
      </w:r>
    </w:p>
    <w:p w14:paraId="47EB2ABE" w14:textId="77777777" w:rsidR="006B3562" w:rsidRPr="00983747" w:rsidRDefault="006B3562" w:rsidP="006B3562">
      <w:pPr>
        <w:spacing w:line="360" w:lineRule="auto"/>
        <w:jc w:val="both"/>
        <w:rPr>
          <w:b/>
          <w:bCs/>
          <w:szCs w:val="24"/>
          <w:u w:val="single"/>
          <w:rtl/>
        </w:rPr>
      </w:pPr>
    </w:p>
    <w:p w14:paraId="23D39517" w14:textId="77777777" w:rsidR="006B3562" w:rsidRDefault="006B3562" w:rsidP="006B3562">
      <w:pPr>
        <w:spacing w:line="360" w:lineRule="auto"/>
        <w:jc w:val="center"/>
        <w:rPr>
          <w:b/>
          <w:bCs/>
          <w:szCs w:val="24"/>
          <w:u w:val="single"/>
          <w:rtl/>
        </w:rPr>
      </w:pPr>
    </w:p>
    <w:p w14:paraId="070B5393" w14:textId="77777777" w:rsidR="006B3562" w:rsidRPr="00BE3721" w:rsidRDefault="006B3562" w:rsidP="006B3562">
      <w:pPr>
        <w:spacing w:line="360" w:lineRule="auto"/>
        <w:jc w:val="center"/>
        <w:rPr>
          <w:b/>
          <w:bCs/>
          <w:sz w:val="32"/>
          <w:szCs w:val="32"/>
          <w:u w:val="single"/>
          <w:rtl/>
        </w:rPr>
      </w:pPr>
      <w:r w:rsidRPr="00BE3721">
        <w:rPr>
          <w:rFonts w:hint="cs"/>
          <w:b/>
          <w:bCs/>
          <w:sz w:val="32"/>
          <w:szCs w:val="32"/>
          <w:u w:val="single"/>
          <w:rtl/>
        </w:rPr>
        <w:t>אישור</w:t>
      </w:r>
      <w:r>
        <w:rPr>
          <w:rFonts w:hint="cs"/>
          <w:b/>
          <w:bCs/>
          <w:sz w:val="32"/>
          <w:szCs w:val="32"/>
          <w:u w:val="single"/>
          <w:rtl/>
        </w:rPr>
        <w:t xml:space="preserve"> עו"ד</w:t>
      </w:r>
    </w:p>
    <w:p w14:paraId="5891D510" w14:textId="77777777" w:rsidR="006B3562" w:rsidRPr="00983747" w:rsidRDefault="006B3562" w:rsidP="006B3562">
      <w:pPr>
        <w:spacing w:line="360" w:lineRule="auto"/>
        <w:jc w:val="both"/>
        <w:rPr>
          <w:b/>
          <w:bCs/>
          <w:szCs w:val="24"/>
          <w:u w:val="single"/>
          <w:rtl/>
        </w:rPr>
      </w:pPr>
      <w:r w:rsidRPr="00983747">
        <w:rPr>
          <w:szCs w:val="24"/>
          <w:rtl/>
        </w:rPr>
        <w:t xml:space="preserve">אני הח"מ, ____________, עו"ד (מ.ר.__________),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14:paraId="6DA7BC86" w14:textId="77777777" w:rsidR="006B3562" w:rsidRPr="00983747" w:rsidRDefault="006B3562" w:rsidP="006B3562">
      <w:pPr>
        <w:spacing w:line="360" w:lineRule="auto"/>
        <w:jc w:val="both"/>
        <w:rPr>
          <w:b/>
          <w:bCs/>
          <w:szCs w:val="24"/>
          <w:rtl/>
        </w:rPr>
      </w:pP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t>______</w:t>
      </w:r>
      <w:r>
        <w:rPr>
          <w:rFonts w:hint="cs"/>
          <w:b/>
          <w:bCs/>
          <w:szCs w:val="24"/>
          <w:rtl/>
        </w:rPr>
        <w:t>_____</w:t>
      </w:r>
      <w:r w:rsidRPr="00983747">
        <w:rPr>
          <w:rFonts w:hint="cs"/>
          <w:b/>
          <w:bCs/>
          <w:szCs w:val="24"/>
          <w:rtl/>
        </w:rPr>
        <w:t>_________</w:t>
      </w:r>
    </w:p>
    <w:p w14:paraId="56F8483B" w14:textId="77777777" w:rsidR="006B3562" w:rsidRDefault="006B3562" w:rsidP="006B3562">
      <w:pPr>
        <w:spacing w:line="360" w:lineRule="auto"/>
        <w:jc w:val="both"/>
        <w:rPr>
          <w:b/>
          <w:bCs/>
          <w:szCs w:val="24"/>
          <w:rtl/>
        </w:rPr>
      </w:pP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Pr>
          <w:rFonts w:hint="cs"/>
          <w:b/>
          <w:bCs/>
          <w:szCs w:val="24"/>
          <w:rtl/>
        </w:rPr>
        <w:t xml:space="preserve">                    חתימה וחותמת </w:t>
      </w:r>
      <w:r w:rsidRPr="00983747">
        <w:rPr>
          <w:rFonts w:hint="cs"/>
          <w:b/>
          <w:bCs/>
          <w:szCs w:val="24"/>
          <w:rtl/>
        </w:rPr>
        <w:t>עו"ד</w:t>
      </w:r>
      <w:r>
        <w:rPr>
          <w:b/>
          <w:bCs/>
          <w:szCs w:val="24"/>
          <w:rtl/>
        </w:rPr>
        <w:br w:type="page"/>
      </w:r>
    </w:p>
    <w:p w14:paraId="0DF7DA7A" w14:textId="77777777" w:rsidR="006B3562" w:rsidRPr="00881041" w:rsidRDefault="006B3562" w:rsidP="006B3562">
      <w:pPr>
        <w:spacing w:line="360" w:lineRule="auto"/>
        <w:jc w:val="right"/>
        <w:rPr>
          <w:b/>
          <w:bCs/>
          <w:sz w:val="40"/>
          <w:szCs w:val="40"/>
          <w:u w:val="single"/>
          <w:rtl/>
        </w:rPr>
      </w:pPr>
      <w:r w:rsidRPr="00881041">
        <w:rPr>
          <w:rFonts w:hint="cs"/>
          <w:b/>
          <w:bCs/>
          <w:sz w:val="40"/>
          <w:szCs w:val="40"/>
          <w:u w:val="single"/>
          <w:rtl/>
        </w:rPr>
        <w:t>נספח ט'</w:t>
      </w:r>
    </w:p>
    <w:p w14:paraId="78852207" w14:textId="77777777" w:rsidR="006B3562" w:rsidRPr="00B823A0" w:rsidRDefault="006B3562" w:rsidP="006B3562">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14:paraId="26777116" w14:textId="77777777" w:rsidR="006B3562" w:rsidRDefault="006B3562" w:rsidP="006B3562">
      <w:pPr>
        <w:spacing w:before="120" w:after="120" w:line="360" w:lineRule="auto"/>
        <w:jc w:val="both"/>
        <w:rPr>
          <w:szCs w:val="24"/>
          <w:rtl/>
        </w:rPr>
      </w:pPr>
    </w:p>
    <w:p w14:paraId="4F3A2D49" w14:textId="77777777" w:rsidR="006B3562" w:rsidRPr="007A3A95" w:rsidRDefault="006B3562" w:rsidP="006B3562">
      <w:pPr>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05E830A0" w14:textId="77777777" w:rsidR="006B3562" w:rsidRPr="007A3A95" w:rsidRDefault="006B3562" w:rsidP="006B3562">
      <w:pPr>
        <w:jc w:val="center"/>
        <w:rPr>
          <w:szCs w:val="24"/>
          <w:rtl/>
        </w:rPr>
      </w:pPr>
    </w:p>
    <w:p w14:paraId="379E1B34" w14:textId="77777777" w:rsidR="006B3562" w:rsidRPr="007A3A95" w:rsidRDefault="006B3562" w:rsidP="006B3562">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478672C1" w14:textId="77777777" w:rsidR="006B3562" w:rsidRPr="007A3A95" w:rsidRDefault="006B3562" w:rsidP="006B3562">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0BED404A" w14:textId="77777777" w:rsidR="006B3562" w:rsidRPr="007A3A95" w:rsidRDefault="006B3562" w:rsidP="006B3562">
      <w:pPr>
        <w:spacing w:line="360" w:lineRule="auto"/>
        <w:jc w:val="both"/>
        <w:rPr>
          <w:rFonts w:ascii="Arial" w:hAnsi="Arial"/>
          <w:szCs w:val="24"/>
          <w:rtl/>
        </w:rPr>
      </w:pPr>
      <w:r w:rsidRPr="007A3A95">
        <w:rPr>
          <w:rFonts w:ascii="Arial" w:hAnsi="Arial"/>
          <w:szCs w:val="24"/>
          <w:rtl/>
        </w:rPr>
        <w:t>מכתובת ______________________</w:t>
      </w:r>
    </w:p>
    <w:p w14:paraId="27C8191F" w14:textId="77777777" w:rsidR="006B3562" w:rsidRPr="007A3A95" w:rsidRDefault="006B3562" w:rsidP="006B3562">
      <w:pPr>
        <w:spacing w:line="360" w:lineRule="auto"/>
        <w:jc w:val="both"/>
        <w:rPr>
          <w:rFonts w:ascii="Arial" w:hAnsi="Arial"/>
          <w:szCs w:val="24"/>
          <w:rtl/>
        </w:rPr>
      </w:pPr>
      <w:r w:rsidRPr="007A3A95">
        <w:rPr>
          <w:rFonts w:ascii="Arial" w:hAnsi="Arial" w:hint="cs"/>
          <w:szCs w:val="24"/>
          <w:rtl/>
        </w:rPr>
        <w:t>מטעם המציע __________________</w:t>
      </w:r>
    </w:p>
    <w:p w14:paraId="4278839E" w14:textId="77777777" w:rsidR="006B3562" w:rsidRPr="007A3A95" w:rsidRDefault="006B3562" w:rsidP="006B3562">
      <w:pPr>
        <w:jc w:val="both"/>
        <w:rPr>
          <w:rFonts w:ascii="Arial" w:hAnsi="Arial"/>
          <w:szCs w:val="24"/>
          <w:rtl/>
        </w:rPr>
      </w:pPr>
    </w:p>
    <w:p w14:paraId="245E1792" w14:textId="77777777" w:rsidR="006B3562" w:rsidRPr="007A3A95" w:rsidRDefault="006B3562" w:rsidP="006B3562">
      <w:pPr>
        <w:spacing w:line="360" w:lineRule="auto"/>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48BB0757" w14:textId="77777777" w:rsidR="006B3562" w:rsidRPr="007A3A95" w:rsidRDefault="006B3562" w:rsidP="006B3562">
      <w:pPr>
        <w:spacing w:line="360" w:lineRule="auto"/>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4A158380" w14:textId="77777777" w:rsidR="006B3562" w:rsidRPr="007A3A95" w:rsidRDefault="006B3562" w:rsidP="006B3562">
      <w:pPr>
        <w:spacing w:line="360" w:lineRule="auto"/>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366298BF" w14:textId="77777777" w:rsidR="006B3562" w:rsidRPr="007A3A95" w:rsidRDefault="006B3562" w:rsidP="006B3562">
      <w:pPr>
        <w:spacing w:line="360" w:lineRule="auto"/>
        <w:jc w:val="both"/>
        <w:rPr>
          <w:rFonts w:ascii="Arial" w:hAnsi="Arial"/>
          <w:szCs w:val="24"/>
          <w:rtl/>
        </w:rPr>
      </w:pPr>
    </w:p>
    <w:p w14:paraId="7F8AA9A8" w14:textId="77777777" w:rsidR="006B3562" w:rsidRPr="007A3A95" w:rsidRDefault="006B3562" w:rsidP="006B3562">
      <w:pPr>
        <w:spacing w:line="360" w:lineRule="auto"/>
        <w:jc w:val="center"/>
        <w:rPr>
          <w:rFonts w:ascii="Arial" w:hAnsi="Arial"/>
          <w:b/>
          <w:bCs/>
          <w:szCs w:val="24"/>
          <w:rtl/>
        </w:rPr>
      </w:pPr>
      <w:r w:rsidRPr="007A3A95">
        <w:rPr>
          <w:rFonts w:ascii="Arial" w:hAnsi="Arial"/>
          <w:b/>
          <w:bCs/>
          <w:szCs w:val="24"/>
          <w:rtl/>
        </w:rPr>
        <w:t>לפיכך הנני מתחייב כלפי מדינת ישראל כדלקמן:</w:t>
      </w:r>
    </w:p>
    <w:p w14:paraId="059B7CCF" w14:textId="77777777" w:rsidR="006B3562" w:rsidRPr="007A3A95" w:rsidRDefault="006B3562" w:rsidP="006B3562">
      <w:pPr>
        <w:spacing w:line="360" w:lineRule="auto"/>
        <w:jc w:val="both"/>
        <w:rPr>
          <w:rFonts w:ascii="Arial" w:hAnsi="Arial"/>
          <w:szCs w:val="24"/>
          <w:rtl/>
        </w:rPr>
      </w:pPr>
    </w:p>
    <w:p w14:paraId="390FBE88" w14:textId="77777777" w:rsidR="006B3562" w:rsidRDefault="006B3562" w:rsidP="006B3562">
      <w:pPr>
        <w:numPr>
          <w:ilvl w:val="0"/>
          <w:numId w:val="76"/>
        </w:numPr>
        <w:spacing w:line="360" w:lineRule="auto"/>
        <w:ind w:left="0"/>
        <w:jc w:val="both"/>
        <w:rPr>
          <w:rFonts w:ascii="Arial" w:hAnsi="Arial"/>
          <w:szCs w:val="24"/>
          <w:rtl/>
        </w:rPr>
      </w:pPr>
      <w:r w:rsidRPr="007A3A95">
        <w:rPr>
          <w:rFonts w:ascii="Arial" w:hAnsi="Arial"/>
          <w:szCs w:val="24"/>
          <w:u w:val="single"/>
          <w:rtl/>
        </w:rPr>
        <w:t>הגדרות</w:t>
      </w:r>
    </w:p>
    <w:p w14:paraId="2C0D3D20" w14:textId="77777777" w:rsidR="006B3562" w:rsidRPr="007A3A95" w:rsidRDefault="006B3562" w:rsidP="006B3562">
      <w:pPr>
        <w:spacing w:line="360" w:lineRule="auto"/>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12EEC6AD" w14:textId="77777777" w:rsidR="006B3562" w:rsidRPr="007A3A95" w:rsidRDefault="006B3562" w:rsidP="006B3562">
      <w:pPr>
        <w:spacing w:line="360" w:lineRule="auto"/>
        <w:ind w:left="1800" w:hanging="1800"/>
        <w:jc w:val="both"/>
        <w:rPr>
          <w:rFonts w:ascii="Arial" w:hAnsi="Arial"/>
          <w:szCs w:val="24"/>
          <w:rtl/>
        </w:rPr>
      </w:pPr>
      <w:r w:rsidRPr="004C2B95">
        <w:rPr>
          <w:rFonts w:ascii="Arial" w:hAnsi="Arial"/>
          <w:b/>
          <w:bCs/>
          <w:szCs w:val="24"/>
          <w:rtl/>
        </w:rPr>
        <w:t>"השירותים"</w:t>
      </w:r>
      <w:r w:rsidRPr="004C2B95">
        <w:rPr>
          <w:rFonts w:ascii="Arial" w:hAnsi="Arial"/>
          <w:szCs w:val="24"/>
          <w:rtl/>
        </w:rPr>
        <w:t xml:space="preserve"> -</w:t>
      </w:r>
      <w:r w:rsidRPr="006B4F11">
        <w:rPr>
          <w:rFonts w:hint="cs"/>
          <w:szCs w:val="24"/>
          <w:rtl/>
        </w:rPr>
        <w:t xml:space="preserve"> </w:t>
      </w:r>
      <w:r w:rsidRPr="006B4F11">
        <w:rPr>
          <w:rFonts w:hint="cs"/>
          <w:szCs w:val="24"/>
          <w:rtl/>
        </w:rPr>
        <w:tab/>
      </w:r>
      <w:r w:rsidRPr="006B4F11">
        <w:rPr>
          <w:szCs w:val="24"/>
          <w:rtl/>
        </w:rPr>
        <w:t xml:space="preserve">מתן שירותים </w:t>
      </w:r>
      <w:r w:rsidRPr="006B4F11">
        <w:rPr>
          <w:rFonts w:hint="cs"/>
          <w:szCs w:val="24"/>
          <w:rtl/>
        </w:rPr>
        <w:t xml:space="preserve">במסגרת </w:t>
      </w:r>
      <w:r w:rsidRPr="008040D0">
        <w:rPr>
          <w:rFonts w:ascii="Arial" w:hAnsi="Arial"/>
          <w:szCs w:val="24"/>
          <w:rtl/>
        </w:rPr>
        <w:t xml:space="preserve">מכרז פומבי מס  </w:t>
      </w:r>
      <w:r w:rsidRPr="004C2B95">
        <w:rPr>
          <w:rFonts w:ascii="Arial" w:hAnsi="Arial" w:hint="cs"/>
          <w:b/>
          <w:bCs/>
          <w:szCs w:val="24"/>
          <w:rtl/>
        </w:rPr>
        <w:t>46/15</w:t>
      </w:r>
      <w:r w:rsidRPr="006B4F11">
        <w:rPr>
          <w:rFonts w:ascii="Arial" w:hAnsi="Arial"/>
          <w:szCs w:val="24"/>
          <w:rtl/>
        </w:rPr>
        <w:t xml:space="preserve">  למתן שירותי </w:t>
      </w:r>
      <w:r w:rsidRPr="006B4F11">
        <w:rPr>
          <w:rFonts w:ascii="Arial" w:hAnsi="Arial" w:hint="cs"/>
          <w:szCs w:val="24"/>
          <w:rtl/>
        </w:rPr>
        <w:t>עריכת דין בנושא ייצו</w:t>
      </w:r>
      <w:r w:rsidRPr="008040D0">
        <w:rPr>
          <w:rFonts w:ascii="Arial" w:hAnsi="Arial" w:hint="cs"/>
          <w:szCs w:val="24"/>
          <w:rtl/>
        </w:rPr>
        <w:t>ג משרד התשתיות הלאומיות, האנרגיה והמים בהליכים פליליים כתובעים חיצוניים;</w:t>
      </w:r>
    </w:p>
    <w:p w14:paraId="6D488A5A" w14:textId="77777777" w:rsidR="006B3562" w:rsidRPr="007A3A95" w:rsidRDefault="006B3562" w:rsidP="006B3562">
      <w:pPr>
        <w:spacing w:line="360" w:lineRule="auto"/>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w:t>
      </w:r>
      <w:r>
        <w:rPr>
          <w:rFonts w:ascii="Arial" w:hAnsi="Arial" w:hint="cs"/>
          <w:szCs w:val="24"/>
          <w:rtl/>
        </w:rPr>
        <w:t>הזוכה</w:t>
      </w:r>
      <w:r w:rsidRPr="007A3A95">
        <w:rPr>
          <w:rFonts w:ascii="Arial" w:hAnsi="Arial"/>
          <w:szCs w:val="24"/>
          <w:rtl/>
        </w:rPr>
        <w:t xml:space="preserve"> אשר באמצעותו יינתנו השירותים </w:t>
      </w:r>
      <w:r>
        <w:rPr>
          <w:rFonts w:ascii="Arial" w:hAnsi="Arial" w:hint="cs"/>
          <w:szCs w:val="24"/>
          <w:rtl/>
        </w:rPr>
        <w:t>למשרד</w:t>
      </w:r>
      <w:r w:rsidRPr="007A3A95">
        <w:rPr>
          <w:rFonts w:ascii="Arial" w:hAnsi="Arial"/>
          <w:szCs w:val="24"/>
          <w:rtl/>
        </w:rPr>
        <w:t>.</w:t>
      </w:r>
    </w:p>
    <w:p w14:paraId="12F07EAE" w14:textId="77777777" w:rsidR="006B3562" w:rsidRPr="007A3A95" w:rsidRDefault="006B3562" w:rsidP="006B3562">
      <w:pPr>
        <w:spacing w:line="360" w:lineRule="auto"/>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1F1245">
        <w:rPr>
          <w:rFonts w:asciiTheme="majorBidi" w:hAnsiTheme="majorBidi" w:cstheme="majorBidi"/>
          <w:szCs w:val="24"/>
        </w:rPr>
        <w:t>Information</w:t>
      </w:r>
      <w:r w:rsidRPr="007A3A95">
        <w:rPr>
          <w:rFonts w:ascii="Arial" w:hAnsi="Arial"/>
          <w:szCs w:val="24"/>
          <w:rtl/>
        </w:rPr>
        <w:t>), ידע (</w:t>
      </w:r>
      <w:r w:rsidRPr="001F1245">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2F38A6EA" w14:textId="77777777" w:rsidR="006B3562" w:rsidRPr="007A3A95" w:rsidRDefault="006B3562" w:rsidP="006B3562">
      <w:pPr>
        <w:spacing w:line="360" w:lineRule="auto"/>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tl/>
        </w:rPr>
        <w:t>–</w:t>
      </w:r>
      <w:r w:rsidRPr="007A3A95">
        <w:rPr>
          <w:rFonts w:ascii="Arial" w:hAnsi="Arial"/>
          <w:szCs w:val="24"/>
          <w:rtl/>
        </w:rPr>
        <w:t xml:space="preserve"> </w:t>
      </w:r>
      <w:r>
        <w:rPr>
          <w:rFonts w:ascii="Arial" w:hAnsi="Arial" w:hint="cs"/>
          <w:szCs w:val="24"/>
          <w:rtl/>
        </w:rPr>
        <w:tab/>
      </w:r>
      <w:r w:rsidRPr="007A3A95">
        <w:rPr>
          <w:rFonts w:ascii="Arial" w:hAnsi="Arial"/>
          <w:szCs w:val="24"/>
          <w:rtl/>
        </w:rPr>
        <w:t xml:space="preserve">כל מידע אשר יגיע לידי </w:t>
      </w:r>
      <w:r>
        <w:rPr>
          <w:rFonts w:ascii="Arial" w:hAnsi="Arial" w:hint="cs"/>
          <w:szCs w:val="24"/>
          <w:rtl/>
        </w:rPr>
        <w:t xml:space="preserve">הזוכה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בין אם נתקבל במהלך מתן השירותים או לאחר מכן, לרבות ומבלי לפגוע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מטעמו. </w:t>
      </w:r>
    </w:p>
    <w:p w14:paraId="2B682059" w14:textId="77777777" w:rsidR="006B3562" w:rsidRPr="007A3A95" w:rsidRDefault="006B3562" w:rsidP="006B3562">
      <w:pPr>
        <w:spacing w:line="360" w:lineRule="auto"/>
        <w:jc w:val="both"/>
        <w:rPr>
          <w:rFonts w:ascii="Arial" w:hAnsi="Arial"/>
          <w:szCs w:val="24"/>
          <w:rtl/>
        </w:rPr>
      </w:pPr>
    </w:p>
    <w:p w14:paraId="54ADB8CB" w14:textId="77777777" w:rsidR="006B3562" w:rsidRDefault="006B3562" w:rsidP="006B3562">
      <w:pPr>
        <w:numPr>
          <w:ilvl w:val="0"/>
          <w:numId w:val="76"/>
        </w:numPr>
        <w:spacing w:line="360" w:lineRule="auto"/>
        <w:ind w:left="0"/>
        <w:jc w:val="both"/>
        <w:rPr>
          <w:rFonts w:ascii="Arial" w:hAnsi="Arial"/>
          <w:szCs w:val="24"/>
          <w:rtl/>
        </w:rPr>
      </w:pPr>
      <w:r w:rsidRPr="007A3A95">
        <w:rPr>
          <w:rFonts w:ascii="Arial" w:hAnsi="Arial"/>
          <w:szCs w:val="24"/>
          <w:u w:val="single"/>
          <w:rtl/>
        </w:rPr>
        <w:t>שמירת סודיות</w:t>
      </w:r>
    </w:p>
    <w:p w14:paraId="27972202" w14:textId="77777777" w:rsidR="006B3562" w:rsidRPr="007A3A95" w:rsidRDefault="006B3562" w:rsidP="006B3562">
      <w:pPr>
        <w:spacing w:line="360" w:lineRule="auto"/>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6C006D88" w14:textId="77777777" w:rsidR="006B3562" w:rsidRPr="007A3A95" w:rsidRDefault="006B3562" w:rsidP="006B3562">
      <w:pPr>
        <w:spacing w:line="360" w:lineRule="auto"/>
        <w:jc w:val="both"/>
        <w:rPr>
          <w:rFonts w:ascii="Arial" w:hAnsi="Arial"/>
          <w:szCs w:val="24"/>
          <w:rtl/>
        </w:rPr>
      </w:pPr>
    </w:p>
    <w:p w14:paraId="6776ED32" w14:textId="77777777" w:rsidR="006B3562" w:rsidRDefault="006B3562" w:rsidP="006B3562">
      <w:pPr>
        <w:numPr>
          <w:ilvl w:val="0"/>
          <w:numId w:val="76"/>
        </w:numPr>
        <w:tabs>
          <w:tab w:val="left" w:pos="8958"/>
        </w:tabs>
        <w:spacing w:line="360" w:lineRule="auto"/>
        <w:ind w:left="0"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58767B7E" w14:textId="77777777" w:rsidR="006B3562" w:rsidRPr="007A3A95" w:rsidRDefault="006B3562" w:rsidP="006B3562">
      <w:pPr>
        <w:spacing w:line="360" w:lineRule="auto"/>
        <w:ind w:right="720"/>
        <w:jc w:val="both"/>
        <w:rPr>
          <w:rFonts w:ascii="Arial" w:hAnsi="Arial"/>
          <w:szCs w:val="24"/>
        </w:rPr>
      </w:pPr>
    </w:p>
    <w:p w14:paraId="546C72EE" w14:textId="77777777" w:rsidR="006B3562" w:rsidRDefault="006B3562" w:rsidP="006B3562">
      <w:pPr>
        <w:numPr>
          <w:ilvl w:val="0"/>
          <w:numId w:val="76"/>
        </w:numPr>
        <w:spacing w:line="360" w:lineRule="auto"/>
        <w:ind w:left="0"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F81EC5A" w14:textId="77777777" w:rsidR="006B3562" w:rsidRPr="007A3A95" w:rsidRDefault="006B3562" w:rsidP="006B3562">
      <w:pPr>
        <w:widowControl w:val="0"/>
        <w:adjustRightInd w:val="0"/>
        <w:spacing w:before="120" w:after="120" w:line="360" w:lineRule="auto"/>
        <w:ind w:right="720"/>
        <w:textAlignment w:val="baseline"/>
        <w:rPr>
          <w:szCs w:val="24"/>
          <w:rtl/>
        </w:rPr>
      </w:pPr>
    </w:p>
    <w:p w14:paraId="16551503" w14:textId="77777777" w:rsidR="006B3562" w:rsidRPr="007A3A95" w:rsidRDefault="006B3562" w:rsidP="006B3562">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5913BF2C" w14:textId="77777777" w:rsidR="006B3562" w:rsidRPr="007A3A95" w:rsidRDefault="006B3562" w:rsidP="006B3562">
      <w:pPr>
        <w:widowControl w:val="0"/>
        <w:adjustRightInd w:val="0"/>
        <w:spacing w:before="120" w:after="120" w:line="360" w:lineRule="auto"/>
        <w:ind w:right="720"/>
        <w:jc w:val="center"/>
        <w:textAlignment w:val="baseline"/>
        <w:rPr>
          <w:b/>
          <w:bCs/>
          <w:szCs w:val="24"/>
          <w:rtl/>
        </w:rPr>
      </w:pPr>
    </w:p>
    <w:p w14:paraId="6599E5D5" w14:textId="77777777" w:rsidR="006B3562" w:rsidRPr="007A3A95" w:rsidRDefault="006B3562" w:rsidP="006B3562">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5C12F6F7" w14:textId="77777777" w:rsidR="006B3562" w:rsidRPr="007A3A95" w:rsidRDefault="006B3562" w:rsidP="006B3562">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5E9952B9" w14:textId="77777777" w:rsidR="006B3562" w:rsidRDefault="006B3562" w:rsidP="006B3562">
      <w:pPr>
        <w:spacing w:line="360" w:lineRule="auto"/>
        <w:jc w:val="center"/>
        <w:rPr>
          <w:b/>
          <w:bCs/>
          <w:sz w:val="28"/>
          <w:szCs w:val="28"/>
          <w:u w:val="single"/>
          <w:rtl/>
        </w:rPr>
      </w:pPr>
      <w:r>
        <w:rPr>
          <w:b/>
          <w:bCs/>
          <w:sz w:val="28"/>
          <w:szCs w:val="28"/>
          <w:u w:val="single"/>
          <w:rtl/>
        </w:rPr>
        <w:br w:type="page"/>
      </w:r>
    </w:p>
    <w:p w14:paraId="3B0759C0" w14:textId="77777777" w:rsidR="006B3562" w:rsidRPr="0095396B" w:rsidRDefault="006B3562" w:rsidP="006B3562">
      <w:pPr>
        <w:spacing w:line="360" w:lineRule="auto"/>
        <w:jc w:val="right"/>
        <w:rPr>
          <w:b/>
          <w:bCs/>
          <w:sz w:val="40"/>
          <w:szCs w:val="40"/>
          <w:u w:val="single"/>
          <w:rtl/>
        </w:rPr>
      </w:pPr>
      <w:r w:rsidRPr="0095396B">
        <w:rPr>
          <w:rFonts w:hint="cs"/>
          <w:b/>
          <w:bCs/>
          <w:sz w:val="40"/>
          <w:szCs w:val="40"/>
          <w:u w:val="single"/>
          <w:rtl/>
        </w:rPr>
        <w:t>נספח ט1</w:t>
      </w:r>
      <w:r>
        <w:rPr>
          <w:rFonts w:hint="cs"/>
          <w:b/>
          <w:bCs/>
          <w:sz w:val="40"/>
          <w:szCs w:val="40"/>
          <w:u w:val="single"/>
          <w:rtl/>
        </w:rPr>
        <w:t>'</w:t>
      </w:r>
    </w:p>
    <w:p w14:paraId="240AECB9" w14:textId="77777777" w:rsidR="006B3562" w:rsidRPr="00B823A0" w:rsidRDefault="006B3562" w:rsidP="006B3562">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xml:space="preserve">- </w:t>
      </w:r>
      <w:r>
        <w:rPr>
          <w:rFonts w:hint="cs"/>
          <w:b/>
          <w:bCs/>
          <w:sz w:val="28"/>
          <w:szCs w:val="28"/>
          <w:u w:val="single"/>
          <w:rtl/>
        </w:rPr>
        <w:t>מבצעים ואחראי מקצועי</w:t>
      </w:r>
      <w:r w:rsidRPr="00B823A0">
        <w:rPr>
          <w:b/>
          <w:bCs/>
          <w:sz w:val="28"/>
          <w:szCs w:val="28"/>
          <w:u w:val="single"/>
          <w:rtl/>
        </w:rPr>
        <w:t xml:space="preserve"> </w:t>
      </w:r>
    </w:p>
    <w:p w14:paraId="5228441B" w14:textId="77777777" w:rsidR="006B3562" w:rsidRPr="008A169F" w:rsidRDefault="006B3562" w:rsidP="006B3562">
      <w:pPr>
        <w:spacing w:line="360" w:lineRule="auto"/>
        <w:jc w:val="both"/>
        <w:rPr>
          <w:szCs w:val="24"/>
          <w:rtl/>
        </w:rPr>
      </w:pPr>
    </w:p>
    <w:p w14:paraId="6DC9A3E9" w14:textId="77777777" w:rsidR="006B3562" w:rsidRPr="008A169F" w:rsidRDefault="006B3562" w:rsidP="006B3562">
      <w:pPr>
        <w:spacing w:line="360" w:lineRule="auto"/>
        <w:ind w:left="349" w:hanging="709"/>
        <w:jc w:val="both"/>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w:t>
      </w:r>
      <w:r>
        <w:rPr>
          <w:b/>
          <w:bCs/>
          <w:szCs w:val="24"/>
          <w:rtl/>
        </w:rPr>
        <w:t>הזוכה</w:t>
      </w:r>
      <w:r w:rsidRPr="008A169F">
        <w:rPr>
          <w:b/>
          <w:bCs/>
          <w:szCs w:val="24"/>
          <w:rtl/>
        </w:rPr>
        <w:t xml:space="preserve">") </w:t>
      </w:r>
      <w:r w:rsidRPr="008A169F">
        <w:rPr>
          <w:szCs w:val="24"/>
          <w:rtl/>
        </w:rPr>
        <w:t xml:space="preserve">לבין משרד </w:t>
      </w:r>
      <w:r>
        <w:rPr>
          <w:rFonts w:hint="cs"/>
          <w:szCs w:val="24"/>
          <w:rtl/>
        </w:rPr>
        <w:t xml:space="preserve">התשתיות הלאומיות, </w:t>
      </w:r>
      <w:r>
        <w:rPr>
          <w:szCs w:val="24"/>
          <w:rtl/>
        </w:rPr>
        <w:t>האנרגיה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14:paraId="6BA21542" w14:textId="77777777" w:rsidR="006B3562" w:rsidRPr="00EA34B7" w:rsidRDefault="006B3562" w:rsidP="006B3562">
      <w:pPr>
        <w:spacing w:line="360" w:lineRule="auto"/>
        <w:jc w:val="both"/>
        <w:rPr>
          <w:szCs w:val="24"/>
        </w:rPr>
      </w:pPr>
    </w:p>
    <w:p w14:paraId="4416694E" w14:textId="77777777" w:rsidR="006B3562" w:rsidRPr="008A169F" w:rsidRDefault="006B3562" w:rsidP="006B3562">
      <w:pPr>
        <w:spacing w:line="360" w:lineRule="auto"/>
        <w:ind w:left="297" w:hanging="709"/>
        <w:jc w:val="both"/>
        <w:rPr>
          <w:szCs w:val="24"/>
          <w:rtl/>
        </w:rPr>
      </w:pPr>
      <w:r w:rsidRPr="008A169F">
        <w:rPr>
          <w:szCs w:val="24"/>
          <w:rtl/>
        </w:rPr>
        <w:t>והואיל</w:t>
      </w:r>
      <w:r w:rsidRPr="008A169F">
        <w:rPr>
          <w:szCs w:val="24"/>
          <w:rtl/>
        </w:rPr>
        <w:tab/>
        <w:t xml:space="preserve">ואני מועסק על-ידי </w:t>
      </w:r>
      <w:r>
        <w:rPr>
          <w:szCs w:val="24"/>
          <w:rtl/>
        </w:rPr>
        <w:t>הזוכה</w:t>
      </w:r>
      <w:r w:rsidRPr="008A169F">
        <w:rPr>
          <w:szCs w:val="24"/>
          <w:rtl/>
        </w:rPr>
        <w:t xml:space="preserve"> בין השאר לשם אספקת השירותים למשרד</w:t>
      </w:r>
      <w:r>
        <w:rPr>
          <w:szCs w:val="24"/>
          <w:rtl/>
        </w:rPr>
        <w:t>;</w:t>
      </w:r>
    </w:p>
    <w:p w14:paraId="2AD2B792" w14:textId="77777777" w:rsidR="006B3562" w:rsidRPr="008A169F" w:rsidRDefault="006B3562" w:rsidP="006B3562">
      <w:pPr>
        <w:spacing w:line="360" w:lineRule="auto"/>
        <w:jc w:val="both"/>
        <w:rPr>
          <w:szCs w:val="24"/>
          <w:rtl/>
        </w:rPr>
      </w:pPr>
    </w:p>
    <w:p w14:paraId="70D91488" w14:textId="77777777" w:rsidR="006B3562" w:rsidRPr="008A169F" w:rsidRDefault="006B3562" w:rsidP="006B3562">
      <w:pPr>
        <w:spacing w:line="360" w:lineRule="auto"/>
        <w:ind w:left="29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הזוכה</w:t>
      </w:r>
      <w:r w:rsidRPr="008A169F">
        <w:rPr>
          <w:szCs w:val="24"/>
          <w:rtl/>
        </w:rPr>
        <w:t xml:space="preserve"> בתנאי כי </w:t>
      </w:r>
      <w:r>
        <w:rPr>
          <w:szCs w:val="24"/>
          <w:rtl/>
        </w:rPr>
        <w:t>הזוכה,</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הזוכה</w:t>
      </w:r>
      <w:r w:rsidRPr="008A169F">
        <w:rPr>
          <w:szCs w:val="24"/>
          <w:rtl/>
        </w:rPr>
        <w:t xml:space="preserve"> לעשות את כל הדרוש למניעת מצב של ניגוד עניינים ושמירת סודיות המידע כהגדרתו להלן;</w:t>
      </w:r>
    </w:p>
    <w:p w14:paraId="52F5A3F6" w14:textId="77777777" w:rsidR="006B3562" w:rsidRPr="008A169F" w:rsidRDefault="006B3562" w:rsidP="006B3562">
      <w:pPr>
        <w:spacing w:line="360" w:lineRule="auto"/>
        <w:jc w:val="both"/>
        <w:rPr>
          <w:szCs w:val="24"/>
        </w:rPr>
      </w:pPr>
    </w:p>
    <w:p w14:paraId="349FE644" w14:textId="77777777" w:rsidR="006B3562" w:rsidRPr="008A169F" w:rsidRDefault="006B3562" w:rsidP="006B3562">
      <w:pPr>
        <w:spacing w:line="360" w:lineRule="auto"/>
        <w:ind w:left="29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755186A2" w14:textId="77777777" w:rsidR="006B3562" w:rsidRPr="008A169F" w:rsidRDefault="006B3562" w:rsidP="006B3562">
      <w:pPr>
        <w:spacing w:line="360" w:lineRule="auto"/>
        <w:jc w:val="both"/>
        <w:rPr>
          <w:szCs w:val="24"/>
          <w:rtl/>
        </w:rPr>
      </w:pPr>
    </w:p>
    <w:p w14:paraId="53A6DD13" w14:textId="77777777" w:rsidR="006B3562" w:rsidRPr="008A169F" w:rsidRDefault="006B3562" w:rsidP="006B3562">
      <w:pPr>
        <w:spacing w:line="360" w:lineRule="auto"/>
        <w:ind w:left="29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437C1538" w14:textId="77777777" w:rsidR="006B3562" w:rsidRPr="008A169F" w:rsidRDefault="006B3562" w:rsidP="006B3562">
      <w:pPr>
        <w:spacing w:line="360" w:lineRule="auto"/>
        <w:jc w:val="both"/>
        <w:rPr>
          <w:szCs w:val="24"/>
          <w:rtl/>
        </w:rPr>
      </w:pPr>
    </w:p>
    <w:p w14:paraId="0A46CDBA" w14:textId="77777777" w:rsidR="006B3562" w:rsidRPr="008A169F" w:rsidRDefault="006B3562" w:rsidP="006B3562">
      <w:pPr>
        <w:spacing w:line="360" w:lineRule="auto"/>
        <w:ind w:left="439" w:hanging="142"/>
        <w:jc w:val="both"/>
        <w:rPr>
          <w:b/>
          <w:bCs/>
          <w:szCs w:val="24"/>
          <w:rtl/>
        </w:rPr>
      </w:pPr>
      <w:r w:rsidRPr="008A169F">
        <w:rPr>
          <w:b/>
          <w:bCs/>
          <w:szCs w:val="24"/>
          <w:rtl/>
        </w:rPr>
        <w:t xml:space="preserve">אי לזאת, אני הח"מ מתחייב כלפי </w:t>
      </w:r>
      <w:r>
        <w:rPr>
          <w:rFonts w:hint="cs"/>
          <w:b/>
          <w:bCs/>
          <w:szCs w:val="24"/>
          <w:rtl/>
        </w:rPr>
        <w:t xml:space="preserve">המשרד </w:t>
      </w:r>
      <w:r w:rsidRPr="008A169F">
        <w:rPr>
          <w:b/>
          <w:bCs/>
          <w:szCs w:val="24"/>
          <w:rtl/>
        </w:rPr>
        <w:t xml:space="preserve">כדלקמן: </w:t>
      </w:r>
    </w:p>
    <w:p w14:paraId="594F1DE1" w14:textId="77777777" w:rsidR="006B3562" w:rsidRPr="008A169F" w:rsidRDefault="006B3562" w:rsidP="006B3562">
      <w:pPr>
        <w:spacing w:line="360" w:lineRule="auto"/>
        <w:jc w:val="both"/>
        <w:rPr>
          <w:szCs w:val="24"/>
          <w:rtl/>
        </w:rPr>
      </w:pPr>
    </w:p>
    <w:p w14:paraId="4B3A1B40" w14:textId="77777777" w:rsidR="006B3562" w:rsidRDefault="006B3562" w:rsidP="006B3562">
      <w:pPr>
        <w:numPr>
          <w:ilvl w:val="0"/>
          <w:numId w:val="82"/>
        </w:numPr>
        <w:spacing w:line="360" w:lineRule="auto"/>
        <w:ind w:left="27"/>
        <w:jc w:val="both"/>
        <w:rPr>
          <w:szCs w:val="24"/>
        </w:rPr>
      </w:pPr>
      <w:r w:rsidRPr="008A169F">
        <w:rPr>
          <w:szCs w:val="24"/>
          <w:rtl/>
        </w:rPr>
        <w:t xml:space="preserve">המבוא להתחייבות זו מהווה חלק בלתי נפרד הימנה. </w:t>
      </w:r>
    </w:p>
    <w:p w14:paraId="0F345047" w14:textId="77777777" w:rsidR="006B3562" w:rsidRPr="008A169F" w:rsidRDefault="006B3562" w:rsidP="006B3562">
      <w:pPr>
        <w:spacing w:line="360" w:lineRule="auto"/>
        <w:jc w:val="both"/>
        <w:rPr>
          <w:szCs w:val="24"/>
        </w:rPr>
      </w:pPr>
    </w:p>
    <w:p w14:paraId="64F86817" w14:textId="77777777" w:rsidR="006B3562" w:rsidRDefault="006B3562" w:rsidP="006B3562">
      <w:pPr>
        <w:numPr>
          <w:ilvl w:val="0"/>
          <w:numId w:val="82"/>
        </w:numPr>
        <w:spacing w:line="360" w:lineRule="auto"/>
        <w:ind w:left="27"/>
        <w:jc w:val="both"/>
        <w:rPr>
          <w:szCs w:val="24"/>
        </w:rPr>
      </w:pPr>
      <w:r w:rsidRPr="008A169F">
        <w:rPr>
          <w:szCs w:val="24"/>
          <w:rtl/>
        </w:rPr>
        <w:t>לשמור על סודיות גמורה ומוחלטת של המידע ו/או כל הקשור או הנובע ממתן השירותים.</w:t>
      </w:r>
    </w:p>
    <w:p w14:paraId="28BE3251" w14:textId="77777777" w:rsidR="006B3562" w:rsidRPr="008A169F" w:rsidRDefault="006B3562" w:rsidP="006B3562">
      <w:pPr>
        <w:spacing w:line="360" w:lineRule="auto"/>
        <w:jc w:val="both"/>
        <w:rPr>
          <w:szCs w:val="24"/>
        </w:rPr>
      </w:pPr>
    </w:p>
    <w:p w14:paraId="239D1FD9" w14:textId="77777777" w:rsidR="006B3562" w:rsidRDefault="006B3562" w:rsidP="006B3562">
      <w:pPr>
        <w:numPr>
          <w:ilvl w:val="0"/>
          <w:numId w:val="82"/>
        </w:numPr>
        <w:spacing w:line="360" w:lineRule="auto"/>
        <w:ind w:left="27"/>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5DDB9A2D" w14:textId="77777777" w:rsidR="006B3562" w:rsidRPr="008A169F" w:rsidRDefault="006B3562" w:rsidP="006B3562">
      <w:pPr>
        <w:spacing w:line="360" w:lineRule="auto"/>
        <w:jc w:val="both"/>
        <w:rPr>
          <w:szCs w:val="24"/>
        </w:rPr>
      </w:pPr>
    </w:p>
    <w:p w14:paraId="4CB6A217" w14:textId="77777777" w:rsidR="006B3562" w:rsidRDefault="006B3562" w:rsidP="006B3562">
      <w:pPr>
        <w:numPr>
          <w:ilvl w:val="0"/>
          <w:numId w:val="82"/>
        </w:numPr>
        <w:spacing w:line="360" w:lineRule="auto"/>
        <w:ind w:left="27"/>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הזוכה</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5751BDB" w14:textId="77777777" w:rsidR="006B3562" w:rsidRPr="008A169F" w:rsidRDefault="006B3562" w:rsidP="006B3562">
      <w:pPr>
        <w:spacing w:line="360" w:lineRule="auto"/>
        <w:jc w:val="both"/>
        <w:rPr>
          <w:szCs w:val="24"/>
        </w:rPr>
      </w:pPr>
    </w:p>
    <w:p w14:paraId="48BA6FAF" w14:textId="77777777" w:rsidR="006B3562" w:rsidRDefault="006B3562" w:rsidP="006B3562">
      <w:pPr>
        <w:numPr>
          <w:ilvl w:val="0"/>
          <w:numId w:val="82"/>
        </w:numPr>
        <w:spacing w:line="360" w:lineRule="auto"/>
        <w:ind w:left="27"/>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335B5F39" w14:textId="77777777" w:rsidR="006B3562" w:rsidRPr="008A169F" w:rsidRDefault="006B3562" w:rsidP="006B3562">
      <w:pPr>
        <w:spacing w:line="360" w:lineRule="auto"/>
        <w:jc w:val="both"/>
        <w:rPr>
          <w:szCs w:val="24"/>
        </w:rPr>
      </w:pPr>
    </w:p>
    <w:p w14:paraId="5360CE98" w14:textId="77777777" w:rsidR="006B3562" w:rsidRDefault="006B3562" w:rsidP="006B3562">
      <w:pPr>
        <w:numPr>
          <w:ilvl w:val="0"/>
          <w:numId w:val="82"/>
        </w:numPr>
        <w:spacing w:line="360" w:lineRule="auto"/>
        <w:ind w:left="27"/>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43E28299" w14:textId="77777777" w:rsidR="006B3562" w:rsidRPr="008A169F" w:rsidRDefault="006B3562" w:rsidP="006B3562">
      <w:pPr>
        <w:spacing w:line="360" w:lineRule="auto"/>
        <w:jc w:val="both"/>
        <w:rPr>
          <w:szCs w:val="24"/>
        </w:rPr>
      </w:pPr>
    </w:p>
    <w:p w14:paraId="63B8F834" w14:textId="77777777" w:rsidR="006B3562" w:rsidRDefault="006B3562" w:rsidP="006B3562">
      <w:pPr>
        <w:numPr>
          <w:ilvl w:val="0"/>
          <w:numId w:val="82"/>
        </w:numPr>
        <w:spacing w:line="360" w:lineRule="auto"/>
        <w:ind w:left="27"/>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4A16CDD0" w14:textId="77777777" w:rsidR="006B3562" w:rsidRPr="008A169F" w:rsidRDefault="006B3562" w:rsidP="006B3562">
      <w:pPr>
        <w:spacing w:line="360" w:lineRule="auto"/>
        <w:jc w:val="both"/>
        <w:rPr>
          <w:szCs w:val="24"/>
        </w:rPr>
      </w:pPr>
    </w:p>
    <w:p w14:paraId="67E2861E" w14:textId="77777777" w:rsidR="006B3562" w:rsidRDefault="006B3562" w:rsidP="006B3562">
      <w:pPr>
        <w:numPr>
          <w:ilvl w:val="0"/>
          <w:numId w:val="82"/>
        </w:numPr>
        <w:spacing w:line="360" w:lineRule="auto"/>
        <w:ind w:left="27"/>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784019C4" w14:textId="77777777" w:rsidR="006B3562" w:rsidRPr="009D3A01" w:rsidRDefault="006B3562" w:rsidP="006B3562">
      <w:pPr>
        <w:spacing w:line="360" w:lineRule="auto"/>
        <w:jc w:val="both"/>
        <w:rPr>
          <w:szCs w:val="24"/>
        </w:rPr>
      </w:pPr>
    </w:p>
    <w:p w14:paraId="4E29717C" w14:textId="77777777" w:rsidR="006B3562" w:rsidRDefault="006B3562" w:rsidP="006B3562">
      <w:pPr>
        <w:numPr>
          <w:ilvl w:val="0"/>
          <w:numId w:val="82"/>
        </w:numPr>
        <w:spacing w:line="360" w:lineRule="auto"/>
        <w:ind w:left="27"/>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26F37080" w14:textId="77777777" w:rsidR="006B3562" w:rsidRPr="009D3A01" w:rsidRDefault="006B3562" w:rsidP="006B3562">
      <w:pPr>
        <w:spacing w:line="360" w:lineRule="auto"/>
        <w:jc w:val="both"/>
        <w:rPr>
          <w:szCs w:val="24"/>
        </w:rPr>
      </w:pPr>
    </w:p>
    <w:p w14:paraId="642F98CB" w14:textId="77777777" w:rsidR="006B3562" w:rsidRPr="009D3A01" w:rsidRDefault="006B3562" w:rsidP="006B3562">
      <w:pPr>
        <w:numPr>
          <w:ilvl w:val="0"/>
          <w:numId w:val="82"/>
        </w:numPr>
        <w:spacing w:line="360" w:lineRule="auto"/>
        <w:ind w:left="27"/>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110589BA" w14:textId="77777777" w:rsidR="006B3562" w:rsidRPr="009D3A01" w:rsidRDefault="006B3562" w:rsidP="006B3562">
      <w:pPr>
        <w:spacing w:line="360" w:lineRule="auto"/>
        <w:jc w:val="both"/>
        <w:rPr>
          <w:szCs w:val="24"/>
        </w:rPr>
      </w:pPr>
    </w:p>
    <w:p w14:paraId="1C816037" w14:textId="77777777" w:rsidR="006B3562" w:rsidRPr="009D3A01" w:rsidRDefault="006B3562" w:rsidP="006B3562">
      <w:pPr>
        <w:numPr>
          <w:ilvl w:val="0"/>
          <w:numId w:val="82"/>
        </w:numPr>
        <w:spacing w:line="360" w:lineRule="auto"/>
        <w:ind w:left="27"/>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2A54E7F0" w14:textId="77777777" w:rsidR="006B3562" w:rsidRPr="009D3A01" w:rsidRDefault="006B3562" w:rsidP="006B3562">
      <w:pPr>
        <w:spacing w:line="360" w:lineRule="auto"/>
        <w:jc w:val="both"/>
        <w:rPr>
          <w:szCs w:val="24"/>
        </w:rPr>
      </w:pPr>
    </w:p>
    <w:p w14:paraId="1652A061" w14:textId="77777777" w:rsidR="006B3562" w:rsidRPr="009D3A01" w:rsidRDefault="006B3562" w:rsidP="006B3562">
      <w:pPr>
        <w:numPr>
          <w:ilvl w:val="0"/>
          <w:numId w:val="82"/>
        </w:numPr>
        <w:spacing w:line="360" w:lineRule="auto"/>
        <w:ind w:left="27"/>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7ADF79EF" w14:textId="77777777" w:rsidR="006B3562" w:rsidRPr="008A169F" w:rsidRDefault="006B3562" w:rsidP="006B3562">
      <w:pPr>
        <w:spacing w:line="360" w:lineRule="auto"/>
        <w:jc w:val="both"/>
        <w:rPr>
          <w:szCs w:val="24"/>
        </w:rPr>
      </w:pPr>
      <w:r w:rsidRPr="008A169F">
        <w:rPr>
          <w:szCs w:val="24"/>
          <w:rtl/>
        </w:rPr>
        <w:t xml:space="preserve"> </w:t>
      </w:r>
    </w:p>
    <w:p w14:paraId="6A55B7B7" w14:textId="77777777" w:rsidR="006B3562" w:rsidRDefault="006B3562" w:rsidP="006B3562">
      <w:pPr>
        <w:numPr>
          <w:ilvl w:val="0"/>
          <w:numId w:val="82"/>
        </w:numPr>
        <w:spacing w:line="360" w:lineRule="auto"/>
        <w:ind w:left="27"/>
        <w:jc w:val="both"/>
        <w:rPr>
          <w:szCs w:val="24"/>
        </w:rPr>
      </w:pPr>
      <w:r w:rsidRPr="008A169F">
        <w:rPr>
          <w:szCs w:val="24"/>
          <w:rtl/>
        </w:rPr>
        <w:t xml:space="preserve">התחייבותי זו לא תפורש כיוצרת קשר אישי מכל סוג שהוא ביני לביניכם. </w:t>
      </w:r>
    </w:p>
    <w:p w14:paraId="7575C4EA" w14:textId="77777777" w:rsidR="006B3562" w:rsidRPr="008A169F" w:rsidRDefault="006B3562" w:rsidP="006B3562">
      <w:pPr>
        <w:spacing w:line="360" w:lineRule="auto"/>
        <w:jc w:val="both"/>
        <w:rPr>
          <w:szCs w:val="24"/>
        </w:rPr>
      </w:pPr>
    </w:p>
    <w:p w14:paraId="42103241" w14:textId="77777777" w:rsidR="006B3562" w:rsidRDefault="006B3562" w:rsidP="006B3562">
      <w:pPr>
        <w:numPr>
          <w:ilvl w:val="0"/>
          <w:numId w:val="82"/>
        </w:numPr>
        <w:spacing w:line="360" w:lineRule="auto"/>
        <w:ind w:left="27"/>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0264BB2A" w14:textId="77777777" w:rsidR="006B3562" w:rsidRPr="008A169F" w:rsidRDefault="006B3562" w:rsidP="006B3562">
      <w:pPr>
        <w:spacing w:line="360" w:lineRule="auto"/>
        <w:jc w:val="both"/>
        <w:rPr>
          <w:szCs w:val="24"/>
        </w:rPr>
      </w:pPr>
    </w:p>
    <w:p w14:paraId="6D6CDBAC" w14:textId="77777777" w:rsidR="006B3562" w:rsidRPr="008A169F" w:rsidRDefault="006B3562" w:rsidP="006B3562">
      <w:pPr>
        <w:numPr>
          <w:ilvl w:val="0"/>
          <w:numId w:val="82"/>
        </w:numPr>
        <w:spacing w:line="360" w:lineRule="auto"/>
        <w:ind w:left="27"/>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04345624" w14:textId="77777777" w:rsidR="006B3562" w:rsidRPr="008A169F" w:rsidRDefault="006B3562" w:rsidP="006B3562">
      <w:pPr>
        <w:spacing w:line="360" w:lineRule="auto"/>
        <w:rPr>
          <w:szCs w:val="24"/>
        </w:rPr>
      </w:pPr>
    </w:p>
    <w:p w14:paraId="66D968D6" w14:textId="77777777" w:rsidR="006B3562" w:rsidRDefault="006B3562" w:rsidP="006B3562">
      <w:pPr>
        <w:spacing w:line="360" w:lineRule="auto"/>
        <w:jc w:val="center"/>
        <w:rPr>
          <w:b/>
          <w:bCs/>
          <w:szCs w:val="24"/>
          <w:rtl/>
        </w:rPr>
      </w:pPr>
    </w:p>
    <w:p w14:paraId="3D97B7B4" w14:textId="77777777" w:rsidR="006B3562" w:rsidRPr="00AB2CE1" w:rsidRDefault="006B3562" w:rsidP="006B3562">
      <w:pPr>
        <w:spacing w:line="360" w:lineRule="auto"/>
        <w:jc w:val="center"/>
        <w:rPr>
          <w:b/>
          <w:bCs/>
          <w:szCs w:val="24"/>
          <w:u w:val="single"/>
          <w:rtl/>
        </w:rPr>
      </w:pPr>
    </w:p>
    <w:p w14:paraId="006F45B1" w14:textId="77777777" w:rsidR="006B3562" w:rsidRPr="00AB2CE1" w:rsidRDefault="006B3562" w:rsidP="006B3562">
      <w:pPr>
        <w:spacing w:line="360" w:lineRule="auto"/>
        <w:jc w:val="center"/>
        <w:rPr>
          <w:b/>
          <w:bCs/>
          <w:szCs w:val="24"/>
          <w:u w:val="single"/>
          <w:rtl/>
        </w:rPr>
      </w:pPr>
      <w:r w:rsidRPr="00AB2CE1">
        <w:rPr>
          <w:b/>
          <w:bCs/>
          <w:szCs w:val="24"/>
          <w:u w:val="single"/>
          <w:rtl/>
        </w:rPr>
        <w:t>ולראיה באתי על החתום</w:t>
      </w:r>
    </w:p>
    <w:p w14:paraId="47D14DD9" w14:textId="77777777" w:rsidR="006B3562" w:rsidRPr="008A169F" w:rsidRDefault="006B3562" w:rsidP="006B3562">
      <w:pPr>
        <w:spacing w:line="360" w:lineRule="auto"/>
        <w:rPr>
          <w:szCs w:val="24"/>
          <w:rtl/>
        </w:rPr>
      </w:pPr>
    </w:p>
    <w:p w14:paraId="43A460AA" w14:textId="77777777" w:rsidR="006B3562" w:rsidRPr="008A169F" w:rsidRDefault="006B3562" w:rsidP="006B3562">
      <w:pPr>
        <w:spacing w:line="360" w:lineRule="auto"/>
        <w:jc w:val="center"/>
        <w:rPr>
          <w:szCs w:val="24"/>
          <w:rtl/>
        </w:rPr>
      </w:pPr>
      <w:r w:rsidRPr="008A169F">
        <w:rPr>
          <w:szCs w:val="24"/>
          <w:rtl/>
        </w:rPr>
        <w:t>היום: __ בחודש: ___ שנת: ____</w:t>
      </w:r>
    </w:p>
    <w:p w14:paraId="141D2F1B" w14:textId="77777777" w:rsidR="006B3562" w:rsidRPr="008A169F" w:rsidRDefault="006B3562" w:rsidP="006B3562">
      <w:pPr>
        <w:spacing w:line="360" w:lineRule="auto"/>
        <w:jc w:val="center"/>
        <w:rPr>
          <w:szCs w:val="24"/>
          <w:rtl/>
        </w:rPr>
      </w:pPr>
    </w:p>
    <w:p w14:paraId="3EA4CE04" w14:textId="77777777" w:rsidR="006B3562" w:rsidRPr="008A169F" w:rsidRDefault="006B3562" w:rsidP="006B3562">
      <w:pPr>
        <w:spacing w:line="360" w:lineRule="auto"/>
        <w:jc w:val="center"/>
        <w:rPr>
          <w:szCs w:val="24"/>
          <w:rtl/>
        </w:rPr>
      </w:pPr>
      <w:r w:rsidRPr="008A169F">
        <w:rPr>
          <w:szCs w:val="24"/>
          <w:rtl/>
        </w:rPr>
        <w:t>שם פרטי ומשפחה:__________________  ת"ז:______________</w:t>
      </w:r>
    </w:p>
    <w:p w14:paraId="53803390" w14:textId="77777777" w:rsidR="006B3562" w:rsidRPr="008A169F" w:rsidRDefault="006B3562" w:rsidP="006B3562">
      <w:pPr>
        <w:spacing w:line="360" w:lineRule="auto"/>
        <w:jc w:val="center"/>
        <w:rPr>
          <w:szCs w:val="24"/>
          <w:rtl/>
        </w:rPr>
      </w:pPr>
    </w:p>
    <w:p w14:paraId="7846F96B" w14:textId="77777777" w:rsidR="006B3562" w:rsidRPr="008A169F" w:rsidRDefault="006B3562" w:rsidP="006B3562">
      <w:pPr>
        <w:spacing w:line="360" w:lineRule="auto"/>
        <w:jc w:val="center"/>
        <w:rPr>
          <w:szCs w:val="24"/>
          <w:rtl/>
        </w:rPr>
      </w:pPr>
      <w:r w:rsidRPr="008A169F">
        <w:rPr>
          <w:szCs w:val="24"/>
          <w:rtl/>
        </w:rPr>
        <w:t>חתימה: _____________________</w:t>
      </w:r>
    </w:p>
    <w:p w14:paraId="55DB8378" w14:textId="77777777" w:rsidR="006B3562" w:rsidRDefault="006B3562" w:rsidP="006B3562">
      <w:pPr>
        <w:pStyle w:val="22"/>
        <w:tabs>
          <w:tab w:val="left" w:pos="720"/>
        </w:tabs>
        <w:spacing w:after="240"/>
        <w:jc w:val="right"/>
        <w:rPr>
          <w:rFonts w:ascii="Times New Roman Bold" w:hAnsi="Times New Roman Bold"/>
          <w:rtl/>
        </w:rPr>
      </w:pPr>
      <w:r w:rsidRPr="009320B9">
        <w:rPr>
          <w:szCs w:val="24"/>
          <w:u w:val="single"/>
          <w:rtl/>
        </w:rPr>
        <w:br w:type="page"/>
      </w:r>
    </w:p>
    <w:p w14:paraId="614F6756" w14:textId="77777777" w:rsidR="006B3562" w:rsidRPr="00AC11F1" w:rsidRDefault="006B3562" w:rsidP="006B3562">
      <w:pPr>
        <w:spacing w:line="360" w:lineRule="auto"/>
        <w:jc w:val="right"/>
        <w:rPr>
          <w:b/>
          <w:bCs/>
          <w:sz w:val="40"/>
          <w:szCs w:val="40"/>
          <w:u w:val="single"/>
          <w:rtl/>
        </w:rPr>
      </w:pPr>
      <w:r w:rsidRPr="00AC11F1">
        <w:rPr>
          <w:rFonts w:hint="cs"/>
          <w:b/>
          <w:bCs/>
          <w:sz w:val="40"/>
          <w:szCs w:val="40"/>
          <w:rtl/>
        </w:rPr>
        <w:t xml:space="preserve"> </w:t>
      </w:r>
      <w:r w:rsidRPr="00AC11F1">
        <w:rPr>
          <w:rFonts w:hint="cs"/>
          <w:b/>
          <w:bCs/>
          <w:sz w:val="40"/>
          <w:szCs w:val="40"/>
          <w:u w:val="single"/>
          <w:rtl/>
        </w:rPr>
        <w:t>נספח י'</w:t>
      </w:r>
    </w:p>
    <w:p w14:paraId="3E3C38CA" w14:textId="77777777" w:rsidR="006B3562" w:rsidRPr="00E51BD5" w:rsidRDefault="006B3562" w:rsidP="006B3562">
      <w:pPr>
        <w:spacing w:line="340" w:lineRule="exact"/>
        <w:jc w:val="center"/>
        <w:rPr>
          <w:b/>
          <w:bCs/>
          <w:sz w:val="28"/>
          <w:szCs w:val="28"/>
          <w:u w:val="single"/>
          <w:rtl/>
        </w:rPr>
      </w:pPr>
    </w:p>
    <w:p w14:paraId="275B8277" w14:textId="77777777" w:rsidR="006B3562" w:rsidRPr="00AC11F1" w:rsidRDefault="006B3562" w:rsidP="006B3562">
      <w:pPr>
        <w:spacing w:line="360" w:lineRule="auto"/>
        <w:rPr>
          <w:b/>
          <w:bCs/>
          <w:szCs w:val="24"/>
          <w:rtl/>
        </w:rPr>
      </w:pPr>
      <w:r w:rsidRPr="00AC11F1">
        <w:rPr>
          <w:b/>
          <w:bCs/>
          <w:szCs w:val="24"/>
          <w:rtl/>
        </w:rPr>
        <w:t xml:space="preserve">לכבוד </w:t>
      </w:r>
    </w:p>
    <w:p w14:paraId="7CA8C3FA" w14:textId="77777777" w:rsidR="006B3562" w:rsidRDefault="006B3562" w:rsidP="006B3562">
      <w:pPr>
        <w:spacing w:line="360" w:lineRule="auto"/>
        <w:rPr>
          <w:b/>
          <w:bCs/>
          <w:szCs w:val="24"/>
          <w:rtl/>
        </w:rPr>
      </w:pPr>
      <w:r w:rsidRPr="00AC11F1">
        <w:rPr>
          <w:rFonts w:hint="cs"/>
          <w:b/>
          <w:bCs/>
          <w:szCs w:val="24"/>
          <w:rtl/>
        </w:rPr>
        <w:t>ועדת המכרזים, משרד התשתיות הלאומיות, האנרגיה והמים</w:t>
      </w:r>
    </w:p>
    <w:p w14:paraId="71734939" w14:textId="77777777" w:rsidR="006B3562" w:rsidRDefault="006B3562" w:rsidP="006B3562">
      <w:pPr>
        <w:spacing w:line="360" w:lineRule="auto"/>
        <w:rPr>
          <w:b/>
          <w:bCs/>
          <w:szCs w:val="24"/>
          <w:rtl/>
        </w:rPr>
      </w:pPr>
    </w:p>
    <w:p w14:paraId="6ECD1633" w14:textId="77777777" w:rsidR="006B3562" w:rsidRPr="007C3F51" w:rsidRDefault="006B3562" w:rsidP="006B3562">
      <w:pPr>
        <w:spacing w:line="360" w:lineRule="auto"/>
        <w:jc w:val="center"/>
        <w:rPr>
          <w:b/>
          <w:bCs/>
          <w:szCs w:val="24"/>
          <w:u w:val="single"/>
          <w:rtl/>
        </w:rPr>
      </w:pPr>
      <w:r w:rsidRPr="00C9691F">
        <w:rPr>
          <w:rFonts w:hint="cs"/>
          <w:b/>
          <w:bCs/>
          <w:szCs w:val="24"/>
          <w:rtl/>
        </w:rPr>
        <w:t xml:space="preserve">הנדון: </w:t>
      </w:r>
      <w:r w:rsidRPr="00C9691F">
        <w:rPr>
          <w:rFonts w:hint="cs"/>
          <w:b/>
          <w:bCs/>
          <w:szCs w:val="24"/>
          <w:u w:val="single"/>
          <w:rtl/>
        </w:rPr>
        <w:t>הצעת מחיר ל</w:t>
      </w:r>
      <w:r w:rsidRPr="00C9691F">
        <w:rPr>
          <w:b/>
          <w:bCs/>
          <w:szCs w:val="24"/>
          <w:u w:val="single"/>
          <w:rtl/>
        </w:rPr>
        <w:t xml:space="preserve">מכרז פומבי מס  </w:t>
      </w:r>
      <w:r w:rsidRPr="00C9691F">
        <w:rPr>
          <w:rFonts w:hint="cs"/>
          <w:szCs w:val="24"/>
          <w:u w:val="single"/>
          <w:rtl/>
        </w:rPr>
        <w:t>46/15</w:t>
      </w:r>
      <w:r w:rsidRPr="00C9691F">
        <w:rPr>
          <w:b/>
          <w:bCs/>
          <w:szCs w:val="24"/>
          <w:u w:val="single"/>
          <w:rtl/>
        </w:rPr>
        <w:t xml:space="preserve">  למתן שירותי </w:t>
      </w:r>
      <w:r w:rsidRPr="00C9691F">
        <w:rPr>
          <w:rFonts w:hint="cs"/>
          <w:b/>
          <w:bCs/>
          <w:szCs w:val="24"/>
          <w:u w:val="single"/>
          <w:rtl/>
        </w:rPr>
        <w:t>עריכת דין בנושא ייצוג  משרד התשתיות</w:t>
      </w:r>
      <w:r w:rsidRPr="007C3F51">
        <w:rPr>
          <w:rFonts w:hint="cs"/>
          <w:b/>
          <w:bCs/>
          <w:szCs w:val="24"/>
          <w:u w:val="single"/>
          <w:rtl/>
        </w:rPr>
        <w:t xml:space="preserve"> הלאומיות, האנרגיה והמים בהליכים פליליים כתובעים חיצוניים</w:t>
      </w:r>
    </w:p>
    <w:p w14:paraId="4CD9A487" w14:textId="77777777" w:rsidR="006B3562" w:rsidRPr="00AC11F1" w:rsidRDefault="006B3562" w:rsidP="006B3562">
      <w:pPr>
        <w:spacing w:line="360" w:lineRule="auto"/>
        <w:rPr>
          <w:b/>
          <w:bCs/>
          <w:szCs w:val="24"/>
          <w:rtl/>
        </w:rPr>
      </w:pPr>
    </w:p>
    <w:tbl>
      <w:tblPr>
        <w:bidiVisual/>
        <w:tblW w:w="0" w:type="auto"/>
        <w:tblInd w:w="773" w:type="dxa"/>
        <w:tblLayout w:type="fixed"/>
        <w:tblLook w:val="01E0" w:firstRow="1" w:lastRow="1" w:firstColumn="1" w:lastColumn="1" w:noHBand="0" w:noVBand="0"/>
      </w:tblPr>
      <w:tblGrid>
        <w:gridCol w:w="2183"/>
        <w:gridCol w:w="5244"/>
      </w:tblGrid>
      <w:tr w:rsidR="006B3562" w:rsidRPr="00983747" w14:paraId="3CAA0D40" w14:textId="77777777" w:rsidTr="00155F8E">
        <w:tc>
          <w:tcPr>
            <w:tcW w:w="2183" w:type="dxa"/>
            <w:hideMark/>
          </w:tcPr>
          <w:p w14:paraId="5489AE93" w14:textId="77777777" w:rsidR="006B3562" w:rsidRDefault="006B3562" w:rsidP="00155F8E">
            <w:pPr>
              <w:spacing w:line="360" w:lineRule="auto"/>
              <w:jc w:val="both"/>
              <w:rPr>
                <w:b/>
                <w:bCs/>
                <w:szCs w:val="24"/>
                <w:rtl/>
              </w:rPr>
            </w:pPr>
          </w:p>
          <w:p w14:paraId="40FB2DF2" w14:textId="77777777" w:rsidR="006B3562" w:rsidRPr="00983747" w:rsidRDefault="006B3562" w:rsidP="00155F8E">
            <w:pPr>
              <w:spacing w:line="360" w:lineRule="auto"/>
              <w:jc w:val="both"/>
              <w:rPr>
                <w:b/>
                <w:bCs/>
                <w:szCs w:val="24"/>
              </w:rPr>
            </w:pPr>
            <w:r w:rsidRPr="00983747">
              <w:rPr>
                <w:rFonts w:hint="cs"/>
                <w:b/>
                <w:bCs/>
                <w:szCs w:val="24"/>
                <w:rtl/>
              </w:rPr>
              <w:t>שם המציע:</w:t>
            </w:r>
          </w:p>
        </w:tc>
        <w:tc>
          <w:tcPr>
            <w:tcW w:w="5244" w:type="dxa"/>
            <w:hideMark/>
          </w:tcPr>
          <w:p w14:paraId="7F1E7002" w14:textId="77777777" w:rsidR="006B3562" w:rsidRDefault="006B3562" w:rsidP="00155F8E">
            <w:pPr>
              <w:spacing w:line="360" w:lineRule="auto"/>
              <w:jc w:val="both"/>
              <w:rPr>
                <w:b/>
                <w:bCs/>
                <w:szCs w:val="24"/>
                <w:rtl/>
              </w:rPr>
            </w:pPr>
          </w:p>
          <w:p w14:paraId="4DBBE76D" w14:textId="77777777" w:rsidR="006B3562" w:rsidRPr="00983747" w:rsidRDefault="006B3562" w:rsidP="00155F8E">
            <w:pPr>
              <w:spacing w:line="360" w:lineRule="auto"/>
              <w:jc w:val="both"/>
              <w:rPr>
                <w:b/>
                <w:bCs/>
                <w:szCs w:val="24"/>
              </w:rPr>
            </w:pPr>
            <w:r w:rsidRPr="00983747">
              <w:rPr>
                <w:rFonts w:hint="cs"/>
                <w:b/>
                <w:bCs/>
                <w:szCs w:val="24"/>
                <w:rtl/>
              </w:rPr>
              <w:t>_____________________________________</w:t>
            </w:r>
          </w:p>
        </w:tc>
      </w:tr>
      <w:tr w:rsidR="006B3562" w:rsidRPr="00983747" w14:paraId="30001C1A" w14:textId="77777777" w:rsidTr="00155F8E">
        <w:tc>
          <w:tcPr>
            <w:tcW w:w="2183" w:type="dxa"/>
            <w:hideMark/>
          </w:tcPr>
          <w:p w14:paraId="62CB231E" w14:textId="77777777" w:rsidR="006B3562" w:rsidRPr="00983747" w:rsidRDefault="006B3562" w:rsidP="00155F8E">
            <w:pPr>
              <w:spacing w:line="360" w:lineRule="auto"/>
              <w:jc w:val="both"/>
              <w:rPr>
                <w:b/>
                <w:bCs/>
                <w:szCs w:val="24"/>
              </w:rPr>
            </w:pPr>
            <w:r w:rsidRPr="00983747">
              <w:rPr>
                <w:rFonts w:hint="cs"/>
                <w:b/>
                <w:bCs/>
                <w:szCs w:val="24"/>
                <w:rtl/>
              </w:rPr>
              <w:t>שם איש הקשר:</w:t>
            </w:r>
          </w:p>
        </w:tc>
        <w:tc>
          <w:tcPr>
            <w:tcW w:w="5244" w:type="dxa"/>
            <w:hideMark/>
          </w:tcPr>
          <w:p w14:paraId="260F320E" w14:textId="77777777" w:rsidR="006B3562" w:rsidRPr="00983747" w:rsidRDefault="006B3562" w:rsidP="00155F8E">
            <w:pPr>
              <w:spacing w:line="360" w:lineRule="auto"/>
              <w:jc w:val="both"/>
              <w:rPr>
                <w:b/>
                <w:bCs/>
                <w:szCs w:val="24"/>
              </w:rPr>
            </w:pPr>
            <w:r w:rsidRPr="00983747">
              <w:rPr>
                <w:rFonts w:hint="cs"/>
                <w:b/>
                <w:bCs/>
                <w:szCs w:val="24"/>
                <w:rtl/>
              </w:rPr>
              <w:t>_____________________________________</w:t>
            </w:r>
          </w:p>
        </w:tc>
      </w:tr>
      <w:tr w:rsidR="006B3562" w:rsidRPr="00983747" w14:paraId="2BD68200" w14:textId="77777777" w:rsidTr="00155F8E">
        <w:tc>
          <w:tcPr>
            <w:tcW w:w="2183" w:type="dxa"/>
            <w:hideMark/>
          </w:tcPr>
          <w:p w14:paraId="0F42E332" w14:textId="77777777" w:rsidR="006B3562" w:rsidRPr="00983747" w:rsidRDefault="006B3562" w:rsidP="00155F8E">
            <w:pPr>
              <w:spacing w:line="360" w:lineRule="auto"/>
              <w:jc w:val="both"/>
              <w:rPr>
                <w:b/>
                <w:bCs/>
                <w:szCs w:val="24"/>
              </w:rPr>
            </w:pPr>
            <w:r w:rsidRPr="00983747">
              <w:rPr>
                <w:rFonts w:hint="cs"/>
                <w:b/>
                <w:bCs/>
                <w:szCs w:val="24"/>
                <w:rtl/>
              </w:rPr>
              <w:t>כתובת:</w:t>
            </w:r>
          </w:p>
        </w:tc>
        <w:tc>
          <w:tcPr>
            <w:tcW w:w="5244" w:type="dxa"/>
            <w:hideMark/>
          </w:tcPr>
          <w:p w14:paraId="1412AF29" w14:textId="77777777" w:rsidR="006B3562" w:rsidRPr="00983747" w:rsidRDefault="006B3562" w:rsidP="00155F8E">
            <w:pPr>
              <w:spacing w:line="360" w:lineRule="auto"/>
              <w:jc w:val="both"/>
              <w:rPr>
                <w:b/>
                <w:bCs/>
                <w:szCs w:val="24"/>
              </w:rPr>
            </w:pPr>
            <w:r w:rsidRPr="00983747">
              <w:rPr>
                <w:rFonts w:hint="cs"/>
                <w:b/>
                <w:bCs/>
                <w:szCs w:val="24"/>
                <w:rtl/>
              </w:rPr>
              <w:t>_____________________________________</w:t>
            </w:r>
          </w:p>
        </w:tc>
      </w:tr>
      <w:tr w:rsidR="006B3562" w:rsidRPr="00983747" w14:paraId="0C9329B2" w14:textId="77777777" w:rsidTr="00155F8E">
        <w:tc>
          <w:tcPr>
            <w:tcW w:w="2183" w:type="dxa"/>
            <w:hideMark/>
          </w:tcPr>
          <w:p w14:paraId="5F460620" w14:textId="77777777" w:rsidR="006B3562" w:rsidRPr="00983747" w:rsidRDefault="006B3562" w:rsidP="00155F8E">
            <w:pPr>
              <w:spacing w:line="360" w:lineRule="auto"/>
              <w:jc w:val="both"/>
              <w:rPr>
                <w:b/>
                <w:bCs/>
                <w:szCs w:val="24"/>
              </w:rPr>
            </w:pPr>
            <w:r w:rsidRPr="00983747">
              <w:rPr>
                <w:rFonts w:hint="cs"/>
                <w:b/>
                <w:bCs/>
                <w:szCs w:val="24"/>
                <w:rtl/>
              </w:rPr>
              <w:t>טלפון:</w:t>
            </w:r>
          </w:p>
        </w:tc>
        <w:tc>
          <w:tcPr>
            <w:tcW w:w="5244" w:type="dxa"/>
            <w:hideMark/>
          </w:tcPr>
          <w:p w14:paraId="1C65E872" w14:textId="77777777" w:rsidR="006B3562" w:rsidRPr="00983747" w:rsidRDefault="006B3562" w:rsidP="00155F8E">
            <w:pPr>
              <w:spacing w:line="360" w:lineRule="auto"/>
              <w:jc w:val="both"/>
              <w:rPr>
                <w:b/>
                <w:bCs/>
                <w:szCs w:val="24"/>
              </w:rPr>
            </w:pPr>
            <w:r w:rsidRPr="00983747">
              <w:rPr>
                <w:rFonts w:hint="cs"/>
                <w:b/>
                <w:bCs/>
                <w:szCs w:val="24"/>
                <w:rtl/>
              </w:rPr>
              <w:t>_____________________________________</w:t>
            </w:r>
          </w:p>
        </w:tc>
      </w:tr>
      <w:tr w:rsidR="006B3562" w:rsidRPr="00983747" w14:paraId="59D6632B" w14:textId="77777777" w:rsidTr="00155F8E">
        <w:tc>
          <w:tcPr>
            <w:tcW w:w="2183" w:type="dxa"/>
            <w:hideMark/>
          </w:tcPr>
          <w:p w14:paraId="04B341B2" w14:textId="77777777" w:rsidR="006B3562" w:rsidRPr="00983747" w:rsidRDefault="006B3562" w:rsidP="00155F8E">
            <w:pPr>
              <w:spacing w:line="360" w:lineRule="auto"/>
              <w:jc w:val="both"/>
              <w:rPr>
                <w:b/>
                <w:bCs/>
                <w:szCs w:val="24"/>
              </w:rPr>
            </w:pPr>
            <w:r w:rsidRPr="00983747">
              <w:rPr>
                <w:rFonts w:hint="cs"/>
                <w:b/>
                <w:bCs/>
                <w:szCs w:val="24"/>
                <w:rtl/>
              </w:rPr>
              <w:t>טלפון נוסף:</w:t>
            </w:r>
          </w:p>
        </w:tc>
        <w:tc>
          <w:tcPr>
            <w:tcW w:w="5244" w:type="dxa"/>
            <w:hideMark/>
          </w:tcPr>
          <w:p w14:paraId="6BEC0DB2" w14:textId="77777777" w:rsidR="006B3562" w:rsidRPr="00983747" w:rsidRDefault="006B3562" w:rsidP="00155F8E">
            <w:pPr>
              <w:spacing w:line="360" w:lineRule="auto"/>
              <w:jc w:val="both"/>
              <w:rPr>
                <w:b/>
                <w:bCs/>
                <w:szCs w:val="24"/>
              </w:rPr>
            </w:pPr>
            <w:r w:rsidRPr="00983747">
              <w:rPr>
                <w:rFonts w:hint="cs"/>
                <w:b/>
                <w:bCs/>
                <w:szCs w:val="24"/>
                <w:rtl/>
              </w:rPr>
              <w:t>_____________________________________</w:t>
            </w:r>
          </w:p>
        </w:tc>
      </w:tr>
      <w:tr w:rsidR="006B3562" w:rsidRPr="00983747" w14:paraId="6C77CB86" w14:textId="77777777" w:rsidTr="00155F8E">
        <w:tc>
          <w:tcPr>
            <w:tcW w:w="2183" w:type="dxa"/>
            <w:hideMark/>
          </w:tcPr>
          <w:p w14:paraId="10A74C0E" w14:textId="77777777" w:rsidR="006B3562" w:rsidRPr="00983747" w:rsidRDefault="006B3562" w:rsidP="00155F8E">
            <w:pPr>
              <w:spacing w:line="360" w:lineRule="auto"/>
              <w:jc w:val="both"/>
              <w:rPr>
                <w:b/>
                <w:bCs/>
                <w:szCs w:val="24"/>
              </w:rPr>
            </w:pPr>
            <w:r>
              <w:rPr>
                <w:rFonts w:hint="cs"/>
                <w:b/>
                <w:bCs/>
                <w:szCs w:val="24"/>
                <w:rtl/>
              </w:rPr>
              <w:t>דוא"ל</w:t>
            </w:r>
            <w:r w:rsidRPr="00983747">
              <w:rPr>
                <w:rFonts w:hint="cs"/>
                <w:b/>
                <w:bCs/>
                <w:szCs w:val="24"/>
                <w:rtl/>
              </w:rPr>
              <w:t>:</w:t>
            </w:r>
          </w:p>
        </w:tc>
        <w:tc>
          <w:tcPr>
            <w:tcW w:w="5244" w:type="dxa"/>
            <w:hideMark/>
          </w:tcPr>
          <w:p w14:paraId="7D1D69FB" w14:textId="77777777" w:rsidR="006B3562" w:rsidRPr="00983747" w:rsidRDefault="006B3562" w:rsidP="00155F8E">
            <w:pPr>
              <w:spacing w:line="360" w:lineRule="auto"/>
              <w:jc w:val="both"/>
              <w:rPr>
                <w:b/>
                <w:bCs/>
                <w:szCs w:val="24"/>
              </w:rPr>
            </w:pPr>
            <w:r w:rsidRPr="00983747">
              <w:rPr>
                <w:rFonts w:hint="cs"/>
                <w:b/>
                <w:bCs/>
                <w:szCs w:val="24"/>
                <w:rtl/>
              </w:rPr>
              <w:t>_____________________________________</w:t>
            </w:r>
          </w:p>
        </w:tc>
      </w:tr>
      <w:tr w:rsidR="006B3562" w:rsidRPr="00983747" w14:paraId="60A1E208" w14:textId="77777777" w:rsidTr="00155F8E">
        <w:tc>
          <w:tcPr>
            <w:tcW w:w="2183" w:type="dxa"/>
            <w:hideMark/>
          </w:tcPr>
          <w:p w14:paraId="4AC7D1EF" w14:textId="77777777" w:rsidR="006B3562" w:rsidRPr="00983747" w:rsidRDefault="006B3562" w:rsidP="00155F8E">
            <w:pPr>
              <w:spacing w:line="360" w:lineRule="auto"/>
              <w:jc w:val="both"/>
              <w:rPr>
                <w:b/>
                <w:bCs/>
                <w:szCs w:val="24"/>
              </w:rPr>
            </w:pPr>
            <w:r w:rsidRPr="00983747">
              <w:rPr>
                <w:rFonts w:hint="cs"/>
                <w:b/>
                <w:bCs/>
                <w:szCs w:val="24"/>
                <w:rtl/>
              </w:rPr>
              <w:t xml:space="preserve">תאריך </w:t>
            </w:r>
          </w:p>
        </w:tc>
        <w:tc>
          <w:tcPr>
            <w:tcW w:w="5244" w:type="dxa"/>
            <w:hideMark/>
          </w:tcPr>
          <w:p w14:paraId="6ECD9A35" w14:textId="77777777" w:rsidR="006B3562" w:rsidRPr="00983747" w:rsidRDefault="006B3562" w:rsidP="00155F8E">
            <w:pPr>
              <w:spacing w:line="360" w:lineRule="auto"/>
              <w:jc w:val="both"/>
              <w:rPr>
                <w:b/>
                <w:bCs/>
                <w:szCs w:val="24"/>
              </w:rPr>
            </w:pPr>
            <w:r w:rsidRPr="00983747">
              <w:rPr>
                <w:rFonts w:hint="cs"/>
                <w:b/>
                <w:bCs/>
                <w:szCs w:val="24"/>
                <w:rtl/>
              </w:rPr>
              <w:t>_____________________________________</w:t>
            </w:r>
          </w:p>
        </w:tc>
      </w:tr>
    </w:tbl>
    <w:p w14:paraId="3D6933A2" w14:textId="77777777" w:rsidR="006B3562" w:rsidRPr="00983747" w:rsidRDefault="006B3562" w:rsidP="006B3562">
      <w:pPr>
        <w:spacing w:line="360" w:lineRule="auto"/>
        <w:jc w:val="both"/>
        <w:rPr>
          <w:b/>
          <w:bCs/>
          <w:szCs w:val="24"/>
          <w:u w:val="single"/>
          <w:rtl/>
        </w:rPr>
      </w:pPr>
    </w:p>
    <w:p w14:paraId="07EEA8D1" w14:textId="77777777" w:rsidR="006B3562" w:rsidRPr="00F56858" w:rsidRDefault="006B3562" w:rsidP="006B3562">
      <w:pPr>
        <w:spacing w:line="360" w:lineRule="auto"/>
        <w:rPr>
          <w:b/>
          <w:bCs/>
          <w:rtl/>
        </w:rPr>
      </w:pPr>
    </w:p>
    <w:p w14:paraId="69CF2108" w14:textId="77777777" w:rsidR="006B3562" w:rsidRPr="00E81B80" w:rsidRDefault="006B3562" w:rsidP="006B3562">
      <w:pPr>
        <w:jc w:val="both"/>
        <w:rPr>
          <w:b/>
          <w:bCs/>
          <w:szCs w:val="24"/>
        </w:rPr>
      </w:pPr>
      <w:r w:rsidRPr="00C9691F">
        <w:rPr>
          <w:rFonts w:ascii="Arial" w:hAnsi="Arial" w:hint="cs"/>
          <w:b/>
          <w:bCs/>
          <w:szCs w:val="24"/>
          <w:rtl/>
        </w:rPr>
        <w:t>לאחר ש</w:t>
      </w:r>
      <w:r w:rsidRPr="00C9691F">
        <w:rPr>
          <w:rFonts w:ascii="Arial" w:hAnsi="Arial"/>
          <w:b/>
          <w:bCs/>
          <w:szCs w:val="24"/>
          <w:rtl/>
        </w:rPr>
        <w:t>קראנו והבנו היטב את האמור בכל מסמכי ה</w:t>
      </w:r>
      <w:r w:rsidRPr="00C9691F">
        <w:rPr>
          <w:rFonts w:ascii="Arial" w:hAnsi="Arial" w:hint="cs"/>
          <w:b/>
          <w:bCs/>
          <w:szCs w:val="24"/>
          <w:rtl/>
        </w:rPr>
        <w:t>מכרז</w:t>
      </w:r>
      <w:r w:rsidRPr="00C9691F">
        <w:rPr>
          <w:rFonts w:ascii="Arial" w:hAnsi="Arial"/>
          <w:b/>
          <w:bCs/>
          <w:szCs w:val="24"/>
          <w:rtl/>
        </w:rPr>
        <w:t xml:space="preserve"> ונספחי</w:t>
      </w:r>
      <w:r w:rsidRPr="00C9691F">
        <w:rPr>
          <w:rFonts w:ascii="Arial" w:hAnsi="Arial" w:hint="cs"/>
          <w:b/>
          <w:bCs/>
          <w:szCs w:val="24"/>
          <w:rtl/>
        </w:rPr>
        <w:t>ו</w:t>
      </w:r>
      <w:r w:rsidRPr="00C9691F">
        <w:rPr>
          <w:rFonts w:ascii="Arial" w:hAnsi="Arial"/>
          <w:b/>
          <w:bCs/>
          <w:szCs w:val="24"/>
          <w:rtl/>
        </w:rPr>
        <w:t xml:space="preserve"> אנו מסכימים לכל האמור בהם</w:t>
      </w:r>
      <w:r w:rsidRPr="00C9691F">
        <w:rPr>
          <w:rFonts w:ascii="Arial" w:hAnsi="Arial" w:hint="cs"/>
          <w:b/>
          <w:bCs/>
          <w:szCs w:val="24"/>
          <w:rtl/>
        </w:rPr>
        <w:t xml:space="preserve">, ומתכבדים </w:t>
      </w:r>
      <w:r>
        <w:rPr>
          <w:rFonts w:ascii="Arial" w:hAnsi="Arial" w:hint="cs"/>
          <w:b/>
          <w:bCs/>
          <w:szCs w:val="24"/>
          <w:rtl/>
        </w:rPr>
        <w:t>להצהיר ולהתחייב לתעריפי שכר הטרחה הנקובים בטבלה ב</w:t>
      </w:r>
      <w:r w:rsidRPr="00C9691F">
        <w:rPr>
          <w:rFonts w:ascii="Arial" w:hAnsi="Arial"/>
          <w:b/>
          <w:bCs/>
          <w:szCs w:val="24"/>
          <w:rtl/>
        </w:rPr>
        <w:t xml:space="preserve">מכרז פומבי מס  </w:t>
      </w:r>
      <w:r w:rsidRPr="00C9691F">
        <w:rPr>
          <w:rFonts w:ascii="Arial" w:hAnsi="Arial" w:hint="cs"/>
          <w:b/>
          <w:bCs/>
          <w:szCs w:val="24"/>
          <w:rtl/>
        </w:rPr>
        <w:t>46/15</w:t>
      </w:r>
      <w:r w:rsidRPr="00C9691F">
        <w:rPr>
          <w:rFonts w:hint="cs"/>
          <w:b/>
          <w:bCs/>
          <w:szCs w:val="24"/>
          <w:rtl/>
        </w:rPr>
        <w:t xml:space="preserve">, </w:t>
      </w:r>
      <w:r w:rsidRPr="00C9691F">
        <w:rPr>
          <w:rFonts w:ascii="Arial" w:hAnsi="Arial" w:hint="cs"/>
          <w:b/>
          <w:bCs/>
          <w:szCs w:val="24"/>
          <w:rtl/>
        </w:rPr>
        <w:t>אנו מצהירים כי אנו מקיימים</w:t>
      </w:r>
      <w:r w:rsidRPr="00E81B80">
        <w:rPr>
          <w:rFonts w:ascii="Arial" w:hAnsi="Arial" w:hint="cs"/>
          <w:b/>
          <w:bCs/>
          <w:szCs w:val="24"/>
          <w:rtl/>
        </w:rPr>
        <w:t xml:space="preserve"> אחר כל התנאים כנדרש בתנאי המכרז, מצורפים בזאת האישורים והאסמכתאות על כך. </w:t>
      </w:r>
    </w:p>
    <w:p w14:paraId="4A331835" w14:textId="77777777" w:rsidR="006B3562" w:rsidRPr="00392B0E" w:rsidRDefault="006B3562" w:rsidP="006B3562">
      <w:pPr>
        <w:spacing w:before="120" w:after="120"/>
        <w:jc w:val="both"/>
        <w:rPr>
          <w:rFonts w:ascii="Arial" w:hAnsi="Arial"/>
          <w:b/>
          <w:bCs/>
          <w:szCs w:val="24"/>
          <w:rtl/>
        </w:rPr>
      </w:pPr>
    </w:p>
    <w:p w14:paraId="25347D1A" w14:textId="77777777" w:rsidR="006B3562" w:rsidRPr="003118C3" w:rsidRDefault="006B3562" w:rsidP="006B3562">
      <w:pPr>
        <w:spacing w:before="120" w:after="120"/>
        <w:jc w:val="both"/>
        <w:rPr>
          <w:rFonts w:ascii="Arial" w:hAnsi="Arial"/>
          <w:b/>
          <w:bCs/>
          <w:u w:val="single"/>
          <w:rtl/>
        </w:rPr>
      </w:pPr>
      <w:r w:rsidRPr="003118C3">
        <w:rPr>
          <w:rFonts w:ascii="Arial" w:hAnsi="Arial" w:hint="cs"/>
          <w:b/>
          <w:bCs/>
          <w:u w:val="single"/>
          <w:rtl/>
        </w:rPr>
        <w:t>הצעת המחיר לביצוע העבודה</w:t>
      </w:r>
      <w:r>
        <w:rPr>
          <w:rFonts w:ascii="Arial" w:hAnsi="Arial" w:hint="cs"/>
          <w:b/>
          <w:bCs/>
          <w:u w:val="single"/>
          <w:rtl/>
        </w:rPr>
        <w:t xml:space="preserve"> בהתאם למחירים המרביים לפי הפעולות המתוארות בטבלה שלהלן בטור הימני, התעריף המרבי הקבוע בעבור כל פעולה כמתואר בטור האמצעי, בכפוף להערות בטור השמאלי: </w:t>
      </w:r>
    </w:p>
    <w:p w14:paraId="69B00BBC" w14:textId="77777777" w:rsidR="006B3562" w:rsidRDefault="006B3562" w:rsidP="006B3562">
      <w:pPr>
        <w:pStyle w:val="afff2"/>
        <w:ind w:right="720"/>
        <w:rPr>
          <w:rFonts w:cs="David"/>
          <w:sz w:val="24"/>
          <w:szCs w:val="24"/>
          <w:u w:val="single"/>
          <w:rtl/>
        </w:rPr>
      </w:pPr>
    </w:p>
    <w:tbl>
      <w:tblPr>
        <w:bidiVisual/>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2"/>
        <w:gridCol w:w="2362"/>
        <w:gridCol w:w="2934"/>
      </w:tblGrid>
      <w:tr w:rsidR="006B3562" w:rsidRPr="00983747" w14:paraId="3D73493C" w14:textId="77777777" w:rsidTr="00155F8E">
        <w:tc>
          <w:tcPr>
            <w:tcW w:w="3542" w:type="dxa"/>
          </w:tcPr>
          <w:p w14:paraId="21BF1B77" w14:textId="77777777" w:rsidR="006B3562" w:rsidRPr="00983747" w:rsidRDefault="006B3562" w:rsidP="00155F8E">
            <w:pPr>
              <w:spacing w:line="360" w:lineRule="auto"/>
              <w:rPr>
                <w:b/>
                <w:bCs/>
                <w:szCs w:val="24"/>
                <w:u w:val="single"/>
                <w:rtl/>
                <w:lang w:eastAsia="he-IL"/>
              </w:rPr>
            </w:pPr>
            <w:r w:rsidRPr="00983747">
              <w:rPr>
                <w:rFonts w:hint="cs"/>
                <w:b/>
                <w:bCs/>
                <w:szCs w:val="24"/>
                <w:u w:val="single"/>
                <w:rtl/>
              </w:rPr>
              <w:t>הפעולה</w:t>
            </w:r>
          </w:p>
        </w:tc>
        <w:tc>
          <w:tcPr>
            <w:tcW w:w="2362" w:type="dxa"/>
          </w:tcPr>
          <w:p w14:paraId="3B8D7AD9" w14:textId="77777777" w:rsidR="006B3562" w:rsidRPr="001D3C41" w:rsidRDefault="006B3562" w:rsidP="00155F8E">
            <w:pPr>
              <w:spacing w:line="360" w:lineRule="auto"/>
              <w:jc w:val="center"/>
              <w:rPr>
                <w:b/>
                <w:bCs/>
                <w:szCs w:val="24"/>
                <w:u w:val="single"/>
                <w:rtl/>
              </w:rPr>
            </w:pPr>
            <w:r w:rsidRPr="001D3C41">
              <w:rPr>
                <w:rFonts w:hint="cs"/>
                <w:b/>
                <w:bCs/>
                <w:szCs w:val="24"/>
                <w:u w:val="single"/>
                <w:rtl/>
              </w:rPr>
              <w:t>התעריף המרבי (לא כולל מע"מ)</w:t>
            </w:r>
          </w:p>
        </w:tc>
        <w:tc>
          <w:tcPr>
            <w:tcW w:w="2934" w:type="dxa"/>
          </w:tcPr>
          <w:p w14:paraId="3DAEAFC6" w14:textId="77777777" w:rsidR="006B3562" w:rsidRPr="00983747" w:rsidRDefault="006B3562" w:rsidP="00155F8E">
            <w:pPr>
              <w:spacing w:line="360" w:lineRule="auto"/>
              <w:rPr>
                <w:b/>
                <w:bCs/>
                <w:szCs w:val="24"/>
                <w:u w:val="single"/>
                <w:rtl/>
              </w:rPr>
            </w:pPr>
            <w:r w:rsidRPr="00983747">
              <w:rPr>
                <w:rFonts w:hint="cs"/>
                <w:b/>
                <w:bCs/>
                <w:szCs w:val="24"/>
                <w:u w:val="single"/>
                <w:rtl/>
              </w:rPr>
              <w:t>הערות</w:t>
            </w:r>
          </w:p>
          <w:p w14:paraId="719A09B5" w14:textId="77777777" w:rsidR="006B3562" w:rsidRPr="00983747" w:rsidRDefault="006B3562" w:rsidP="00155F8E">
            <w:pPr>
              <w:spacing w:line="360" w:lineRule="auto"/>
              <w:rPr>
                <w:b/>
                <w:bCs/>
                <w:szCs w:val="24"/>
                <w:u w:val="single"/>
                <w:rtl/>
              </w:rPr>
            </w:pPr>
          </w:p>
        </w:tc>
      </w:tr>
      <w:tr w:rsidR="006B3562" w:rsidRPr="00983747" w14:paraId="391D5765" w14:textId="77777777" w:rsidTr="00155F8E">
        <w:tc>
          <w:tcPr>
            <w:tcW w:w="3542" w:type="dxa"/>
          </w:tcPr>
          <w:p w14:paraId="0ACD4C9B" w14:textId="77777777" w:rsidR="006B3562" w:rsidRPr="004E69AD" w:rsidRDefault="006B3562" w:rsidP="00155F8E">
            <w:pPr>
              <w:spacing w:line="360" w:lineRule="auto"/>
              <w:rPr>
                <w:b/>
                <w:bCs/>
                <w:sz w:val="32"/>
                <w:szCs w:val="32"/>
                <w:rtl/>
              </w:rPr>
            </w:pPr>
            <w:r w:rsidRPr="004E69AD">
              <w:rPr>
                <w:rFonts w:hint="cs"/>
                <w:b/>
                <w:bCs/>
                <w:sz w:val="32"/>
                <w:szCs w:val="32"/>
                <w:rtl/>
              </w:rPr>
              <w:t xml:space="preserve">הליכי </w:t>
            </w:r>
            <w:r w:rsidRPr="004E69AD">
              <w:rPr>
                <w:rFonts w:hint="eastAsia"/>
                <w:b/>
                <w:bCs/>
                <w:sz w:val="32"/>
                <w:szCs w:val="32"/>
                <w:rtl/>
              </w:rPr>
              <w:t>כתב</w:t>
            </w:r>
            <w:r w:rsidRPr="004E69AD">
              <w:rPr>
                <w:b/>
                <w:bCs/>
                <w:sz w:val="32"/>
                <w:szCs w:val="32"/>
                <w:rtl/>
              </w:rPr>
              <w:t xml:space="preserve"> </w:t>
            </w:r>
            <w:r w:rsidRPr="004E69AD">
              <w:rPr>
                <w:rFonts w:hint="eastAsia"/>
                <w:b/>
                <w:bCs/>
                <w:sz w:val="32"/>
                <w:szCs w:val="32"/>
                <w:rtl/>
              </w:rPr>
              <w:t>אישום</w:t>
            </w:r>
          </w:p>
        </w:tc>
        <w:tc>
          <w:tcPr>
            <w:tcW w:w="2362" w:type="dxa"/>
          </w:tcPr>
          <w:p w14:paraId="01008691" w14:textId="77777777" w:rsidR="006B3562" w:rsidRPr="001D3C41" w:rsidRDefault="006B3562" w:rsidP="00155F8E">
            <w:pPr>
              <w:spacing w:line="360" w:lineRule="auto"/>
              <w:jc w:val="center"/>
              <w:rPr>
                <w:b/>
                <w:bCs/>
                <w:szCs w:val="24"/>
                <w:rtl/>
              </w:rPr>
            </w:pPr>
          </w:p>
        </w:tc>
        <w:tc>
          <w:tcPr>
            <w:tcW w:w="2934" w:type="dxa"/>
          </w:tcPr>
          <w:p w14:paraId="0C371B42" w14:textId="77777777" w:rsidR="006B3562" w:rsidRPr="008F7871" w:rsidRDefault="006B3562" w:rsidP="00155F8E">
            <w:pPr>
              <w:spacing w:line="360" w:lineRule="auto"/>
              <w:rPr>
                <w:szCs w:val="24"/>
                <w:rtl/>
              </w:rPr>
            </w:pPr>
          </w:p>
        </w:tc>
      </w:tr>
      <w:tr w:rsidR="006B3562" w:rsidRPr="00983747" w14:paraId="664D6CCE" w14:textId="77777777" w:rsidTr="00155F8E">
        <w:tc>
          <w:tcPr>
            <w:tcW w:w="3542" w:type="dxa"/>
          </w:tcPr>
          <w:p w14:paraId="35AE874F" w14:textId="77777777" w:rsidR="006B3562" w:rsidRPr="008F7871" w:rsidRDefault="006B3562" w:rsidP="00155F8E">
            <w:pPr>
              <w:spacing w:line="360" w:lineRule="auto"/>
              <w:ind w:right="567"/>
              <w:rPr>
                <w:szCs w:val="24"/>
                <w:rtl/>
              </w:rPr>
            </w:pPr>
            <w:r w:rsidRPr="004E69AD">
              <w:rPr>
                <w:b/>
                <w:bCs/>
                <w:szCs w:val="24"/>
                <w:rtl/>
              </w:rPr>
              <w:t>1.</w:t>
            </w:r>
            <w:r w:rsidRPr="008F7871">
              <w:rPr>
                <w:szCs w:val="24"/>
                <w:rtl/>
              </w:rPr>
              <w:t xml:space="preserve"> </w:t>
            </w:r>
            <w:r w:rsidRPr="008F7871">
              <w:rPr>
                <w:rFonts w:hint="eastAsia"/>
                <w:szCs w:val="24"/>
                <w:rtl/>
              </w:rPr>
              <w:t>לימוד</w:t>
            </w:r>
            <w:r w:rsidRPr="008F7871">
              <w:rPr>
                <w:szCs w:val="24"/>
                <w:rtl/>
              </w:rPr>
              <w:t xml:space="preserve"> תיק, הכנת כתב אישום, טיפול והופעה בו עד לסיומו: </w:t>
            </w:r>
          </w:p>
          <w:p w14:paraId="0389BA1E" w14:textId="77777777" w:rsidR="006B3562" w:rsidRPr="008F7871" w:rsidRDefault="006B3562" w:rsidP="00155F8E">
            <w:pPr>
              <w:spacing w:line="360" w:lineRule="auto"/>
              <w:ind w:right="567"/>
              <w:rPr>
                <w:szCs w:val="24"/>
                <w:rtl/>
              </w:rPr>
            </w:pPr>
          </w:p>
          <w:p w14:paraId="55B5D143" w14:textId="77777777" w:rsidR="006B3562" w:rsidRPr="008F7871" w:rsidRDefault="006B3562" w:rsidP="00155F8E">
            <w:pPr>
              <w:spacing w:line="360" w:lineRule="auto"/>
              <w:ind w:right="567"/>
              <w:rPr>
                <w:szCs w:val="24"/>
                <w:rtl/>
              </w:rPr>
            </w:pPr>
            <w:r w:rsidRPr="004E69AD">
              <w:rPr>
                <w:rFonts w:hint="eastAsia"/>
                <w:b/>
                <w:bCs/>
                <w:szCs w:val="24"/>
                <w:rtl/>
              </w:rPr>
              <w:t>א</w:t>
            </w:r>
            <w:r w:rsidRPr="004E69AD">
              <w:rPr>
                <w:b/>
                <w:bCs/>
                <w:szCs w:val="24"/>
                <w:rtl/>
              </w:rPr>
              <w:t>.</w:t>
            </w:r>
            <w:r w:rsidRPr="008F7871">
              <w:rPr>
                <w:szCs w:val="24"/>
                <w:rtl/>
              </w:rPr>
              <w:t xml:space="preserve"> </w:t>
            </w:r>
            <w:r w:rsidRPr="008F7871">
              <w:rPr>
                <w:rFonts w:hint="eastAsia"/>
                <w:szCs w:val="24"/>
                <w:rtl/>
              </w:rPr>
              <w:t>תיק</w:t>
            </w:r>
            <w:r w:rsidRPr="008F7871">
              <w:rPr>
                <w:szCs w:val="24"/>
                <w:rtl/>
              </w:rPr>
              <w:t xml:space="preserve"> לא מורכב  משפטית או עובדתית. </w:t>
            </w:r>
          </w:p>
          <w:p w14:paraId="3B29D24E" w14:textId="77777777" w:rsidR="006B3562" w:rsidRPr="008F7871" w:rsidRDefault="006B3562" w:rsidP="00155F8E">
            <w:pPr>
              <w:spacing w:line="360" w:lineRule="auto"/>
              <w:ind w:right="567"/>
              <w:rPr>
                <w:szCs w:val="24"/>
                <w:rtl/>
              </w:rPr>
            </w:pPr>
          </w:p>
          <w:p w14:paraId="4E75C171" w14:textId="77777777" w:rsidR="006B3562" w:rsidRPr="008F7871" w:rsidRDefault="006B3562" w:rsidP="00155F8E">
            <w:pPr>
              <w:spacing w:line="360" w:lineRule="auto"/>
              <w:ind w:right="284"/>
              <w:rPr>
                <w:szCs w:val="24"/>
                <w:rtl/>
              </w:rPr>
            </w:pPr>
            <w:r w:rsidRPr="004E69AD">
              <w:rPr>
                <w:rFonts w:hint="eastAsia"/>
                <w:b/>
                <w:bCs/>
                <w:szCs w:val="24"/>
                <w:rtl/>
              </w:rPr>
              <w:t>ב</w:t>
            </w:r>
            <w:r w:rsidRPr="004E69AD">
              <w:rPr>
                <w:b/>
                <w:bCs/>
                <w:szCs w:val="24"/>
                <w:rtl/>
              </w:rPr>
              <w:t>.</w:t>
            </w:r>
            <w:r w:rsidRPr="008F7871">
              <w:rPr>
                <w:szCs w:val="24"/>
                <w:rtl/>
              </w:rPr>
              <w:t xml:space="preserve"> </w:t>
            </w:r>
            <w:r w:rsidRPr="008F7871">
              <w:rPr>
                <w:rFonts w:hint="eastAsia"/>
                <w:szCs w:val="24"/>
                <w:rtl/>
              </w:rPr>
              <w:t>תיק</w:t>
            </w:r>
            <w:r w:rsidRPr="008F7871">
              <w:rPr>
                <w:szCs w:val="24"/>
                <w:rtl/>
              </w:rPr>
              <w:t xml:space="preserve"> </w:t>
            </w:r>
            <w:r w:rsidRPr="008F7871">
              <w:rPr>
                <w:rFonts w:hint="eastAsia"/>
                <w:szCs w:val="24"/>
                <w:rtl/>
              </w:rPr>
              <w:t>מורכב</w:t>
            </w:r>
            <w:r w:rsidRPr="008F7871">
              <w:rPr>
                <w:szCs w:val="24"/>
                <w:rtl/>
              </w:rPr>
              <w:t xml:space="preserve"> </w:t>
            </w:r>
            <w:r w:rsidRPr="008F7871">
              <w:rPr>
                <w:rFonts w:hint="eastAsia"/>
                <w:szCs w:val="24"/>
                <w:rtl/>
              </w:rPr>
              <w:t>משפטית</w:t>
            </w:r>
            <w:r w:rsidRPr="008F7871">
              <w:rPr>
                <w:szCs w:val="24"/>
                <w:rtl/>
              </w:rPr>
              <w:t xml:space="preserve"> </w:t>
            </w:r>
            <w:r w:rsidRPr="008F7871">
              <w:rPr>
                <w:rFonts w:hint="eastAsia"/>
                <w:szCs w:val="24"/>
                <w:rtl/>
              </w:rPr>
              <w:t>או</w:t>
            </w:r>
            <w:r w:rsidRPr="008F7871">
              <w:rPr>
                <w:szCs w:val="24"/>
                <w:rtl/>
              </w:rPr>
              <w:t xml:space="preserve"> </w:t>
            </w:r>
            <w:r w:rsidRPr="008F7871">
              <w:rPr>
                <w:rFonts w:hint="eastAsia"/>
                <w:szCs w:val="24"/>
                <w:rtl/>
              </w:rPr>
              <w:t>עובדתית</w:t>
            </w:r>
            <w:r w:rsidRPr="008F7871">
              <w:rPr>
                <w:szCs w:val="24"/>
                <w:rtl/>
              </w:rPr>
              <w:t xml:space="preserve">. </w:t>
            </w:r>
          </w:p>
          <w:p w14:paraId="168AF45B" w14:textId="77777777" w:rsidR="006B3562" w:rsidRPr="008F7871" w:rsidRDefault="006B3562" w:rsidP="00155F8E">
            <w:pPr>
              <w:spacing w:line="360" w:lineRule="auto"/>
              <w:ind w:right="284"/>
              <w:rPr>
                <w:szCs w:val="24"/>
                <w:rtl/>
              </w:rPr>
            </w:pPr>
          </w:p>
          <w:p w14:paraId="6BCCF48A" w14:textId="77777777" w:rsidR="006B3562" w:rsidRPr="008F7871" w:rsidRDefault="006B3562" w:rsidP="00155F8E">
            <w:pPr>
              <w:spacing w:line="360" w:lineRule="auto"/>
              <w:ind w:right="284"/>
              <w:rPr>
                <w:szCs w:val="24"/>
              </w:rPr>
            </w:pPr>
            <w:r w:rsidRPr="004E69AD">
              <w:rPr>
                <w:rFonts w:hint="eastAsia"/>
                <w:b/>
                <w:bCs/>
                <w:szCs w:val="24"/>
                <w:rtl/>
              </w:rPr>
              <w:t>ג</w:t>
            </w:r>
            <w:r w:rsidRPr="004E69AD">
              <w:rPr>
                <w:b/>
                <w:bCs/>
                <w:szCs w:val="24"/>
                <w:rtl/>
              </w:rPr>
              <w:t>.</w:t>
            </w:r>
            <w:r w:rsidRPr="008F7871">
              <w:rPr>
                <w:szCs w:val="24"/>
                <w:rtl/>
              </w:rPr>
              <w:t xml:space="preserve"> אם נדרשו השלמות חקירה מהותיות </w:t>
            </w:r>
            <w:r w:rsidRPr="008F7871">
              <w:rPr>
                <w:rFonts w:hint="eastAsia"/>
                <w:szCs w:val="24"/>
                <w:rtl/>
              </w:rPr>
              <w:t>יתווסף</w:t>
            </w:r>
            <w:r w:rsidRPr="008F7871">
              <w:rPr>
                <w:szCs w:val="24"/>
                <w:rtl/>
              </w:rPr>
              <w:t xml:space="preserve"> לתשלום האמור </w:t>
            </w:r>
            <w:r w:rsidRPr="008F7871">
              <w:rPr>
                <w:rFonts w:hint="eastAsia"/>
                <w:szCs w:val="24"/>
                <w:rtl/>
              </w:rPr>
              <w:t>בס</w:t>
            </w:r>
            <w:r w:rsidRPr="008F7871">
              <w:rPr>
                <w:szCs w:val="24"/>
                <w:rtl/>
              </w:rPr>
              <w:t>"ק (א) או (ב).</w:t>
            </w:r>
          </w:p>
          <w:p w14:paraId="30CE35CA" w14:textId="77777777" w:rsidR="006B3562" w:rsidRPr="008F7871" w:rsidRDefault="006B3562" w:rsidP="00155F8E">
            <w:pPr>
              <w:pStyle w:val="af6"/>
              <w:numPr>
                <w:ilvl w:val="7"/>
                <w:numId w:val="70"/>
              </w:numPr>
              <w:spacing w:line="360" w:lineRule="auto"/>
              <w:ind w:left="4175"/>
              <w:rPr>
                <w:szCs w:val="24"/>
                <w:rtl/>
              </w:rPr>
            </w:pPr>
          </w:p>
        </w:tc>
        <w:tc>
          <w:tcPr>
            <w:tcW w:w="2362" w:type="dxa"/>
          </w:tcPr>
          <w:p w14:paraId="71F25056" w14:textId="77777777" w:rsidR="006B3562" w:rsidRPr="001D3C41" w:rsidRDefault="006B3562" w:rsidP="00155F8E">
            <w:pPr>
              <w:spacing w:line="360" w:lineRule="auto"/>
              <w:jc w:val="center"/>
              <w:rPr>
                <w:b/>
                <w:bCs/>
                <w:szCs w:val="24"/>
                <w:rtl/>
              </w:rPr>
            </w:pPr>
          </w:p>
          <w:p w14:paraId="7800D7CB" w14:textId="77777777" w:rsidR="006B3562" w:rsidRPr="001D3C41" w:rsidRDefault="006B3562" w:rsidP="00155F8E">
            <w:pPr>
              <w:spacing w:line="360" w:lineRule="auto"/>
              <w:rPr>
                <w:b/>
                <w:bCs/>
                <w:szCs w:val="24"/>
                <w:rtl/>
              </w:rPr>
            </w:pPr>
          </w:p>
          <w:p w14:paraId="53637DF5" w14:textId="77777777" w:rsidR="006B3562" w:rsidRPr="001D3C41" w:rsidRDefault="006B3562" w:rsidP="00155F8E">
            <w:pPr>
              <w:spacing w:line="360" w:lineRule="auto"/>
              <w:jc w:val="center"/>
              <w:rPr>
                <w:b/>
                <w:bCs/>
                <w:szCs w:val="24"/>
                <w:rtl/>
              </w:rPr>
            </w:pPr>
          </w:p>
          <w:p w14:paraId="2AE3F98B" w14:textId="77777777" w:rsidR="006B3562" w:rsidRPr="001D3C41" w:rsidRDefault="006B3562" w:rsidP="00155F8E">
            <w:pPr>
              <w:spacing w:line="360" w:lineRule="auto"/>
              <w:jc w:val="center"/>
              <w:rPr>
                <w:b/>
                <w:bCs/>
                <w:szCs w:val="24"/>
                <w:rtl/>
              </w:rPr>
            </w:pPr>
          </w:p>
          <w:p w14:paraId="06E925A9" w14:textId="77777777" w:rsidR="006B3562" w:rsidRPr="001D3C41" w:rsidRDefault="006B3562" w:rsidP="00155F8E">
            <w:pPr>
              <w:spacing w:line="360" w:lineRule="auto"/>
              <w:jc w:val="center"/>
              <w:rPr>
                <w:b/>
                <w:bCs/>
                <w:szCs w:val="24"/>
                <w:rtl/>
              </w:rPr>
            </w:pPr>
            <w:r w:rsidRPr="001D3C41">
              <w:rPr>
                <w:rFonts w:hint="cs"/>
                <w:b/>
                <w:bCs/>
                <w:szCs w:val="24"/>
                <w:rtl/>
              </w:rPr>
              <w:t>2</w:t>
            </w:r>
            <w:r w:rsidRPr="001D3C41">
              <w:rPr>
                <w:b/>
                <w:bCs/>
                <w:szCs w:val="24"/>
                <w:rtl/>
              </w:rPr>
              <w:t>,</w:t>
            </w:r>
            <w:r w:rsidRPr="001D3C41">
              <w:rPr>
                <w:rFonts w:hint="cs"/>
                <w:b/>
                <w:bCs/>
                <w:szCs w:val="24"/>
                <w:rtl/>
              </w:rPr>
              <w:t>000</w:t>
            </w:r>
            <w:r w:rsidRPr="001D3C41">
              <w:rPr>
                <w:b/>
                <w:bCs/>
                <w:szCs w:val="24"/>
                <w:rtl/>
              </w:rPr>
              <w:t xml:space="preserve"> </w:t>
            </w:r>
            <w:r w:rsidRPr="001D3C41">
              <w:rPr>
                <w:rFonts w:hint="eastAsia"/>
                <w:b/>
                <w:bCs/>
                <w:szCs w:val="24"/>
                <w:rtl/>
              </w:rPr>
              <w:t>₪</w:t>
            </w:r>
          </w:p>
          <w:p w14:paraId="395687E8" w14:textId="77777777" w:rsidR="006B3562" w:rsidRPr="001D3C41" w:rsidRDefault="006B3562" w:rsidP="00155F8E">
            <w:pPr>
              <w:spacing w:line="360" w:lineRule="auto"/>
              <w:jc w:val="center"/>
              <w:rPr>
                <w:b/>
                <w:bCs/>
                <w:szCs w:val="24"/>
                <w:rtl/>
              </w:rPr>
            </w:pPr>
          </w:p>
          <w:p w14:paraId="47A89C02" w14:textId="77777777" w:rsidR="006B3562" w:rsidRPr="001D3C41" w:rsidRDefault="006B3562" w:rsidP="00155F8E">
            <w:pPr>
              <w:spacing w:line="360" w:lineRule="auto"/>
              <w:jc w:val="center"/>
              <w:rPr>
                <w:b/>
                <w:bCs/>
                <w:szCs w:val="24"/>
                <w:rtl/>
              </w:rPr>
            </w:pPr>
          </w:p>
          <w:p w14:paraId="2A75D291" w14:textId="77777777" w:rsidR="006B3562" w:rsidRPr="001D3C41" w:rsidRDefault="006B3562" w:rsidP="00155F8E">
            <w:pPr>
              <w:spacing w:line="360" w:lineRule="auto"/>
              <w:jc w:val="center"/>
              <w:rPr>
                <w:b/>
                <w:bCs/>
                <w:szCs w:val="24"/>
                <w:rtl/>
              </w:rPr>
            </w:pPr>
            <w:r w:rsidRPr="001D3C41">
              <w:rPr>
                <w:rFonts w:hint="cs"/>
                <w:b/>
                <w:bCs/>
                <w:szCs w:val="24"/>
                <w:rtl/>
              </w:rPr>
              <w:t>3</w:t>
            </w:r>
            <w:r w:rsidRPr="001D3C41">
              <w:rPr>
                <w:b/>
                <w:bCs/>
                <w:szCs w:val="24"/>
                <w:rtl/>
              </w:rPr>
              <w:t>,</w:t>
            </w:r>
            <w:r w:rsidRPr="001D3C41">
              <w:rPr>
                <w:rFonts w:hint="cs"/>
                <w:b/>
                <w:bCs/>
                <w:szCs w:val="24"/>
                <w:rtl/>
              </w:rPr>
              <w:t>000</w:t>
            </w:r>
            <w:r w:rsidRPr="001D3C41">
              <w:rPr>
                <w:b/>
                <w:bCs/>
                <w:szCs w:val="24"/>
                <w:rtl/>
              </w:rPr>
              <w:t xml:space="preserve"> </w:t>
            </w:r>
            <w:r w:rsidRPr="001D3C41">
              <w:rPr>
                <w:rFonts w:hint="eastAsia"/>
                <w:b/>
                <w:bCs/>
                <w:szCs w:val="24"/>
                <w:rtl/>
              </w:rPr>
              <w:t>₪</w:t>
            </w:r>
          </w:p>
          <w:p w14:paraId="051BD65A" w14:textId="77777777" w:rsidR="006B3562" w:rsidRPr="001D3C41" w:rsidRDefault="006B3562" w:rsidP="00155F8E">
            <w:pPr>
              <w:spacing w:line="360" w:lineRule="auto"/>
              <w:jc w:val="center"/>
              <w:rPr>
                <w:b/>
                <w:bCs/>
                <w:szCs w:val="24"/>
                <w:rtl/>
              </w:rPr>
            </w:pPr>
          </w:p>
          <w:p w14:paraId="17FAEDB9" w14:textId="77777777" w:rsidR="006B3562" w:rsidRPr="001D3C41" w:rsidRDefault="006B3562" w:rsidP="00155F8E">
            <w:pPr>
              <w:spacing w:line="360" w:lineRule="auto"/>
              <w:jc w:val="center"/>
              <w:rPr>
                <w:b/>
                <w:bCs/>
                <w:szCs w:val="24"/>
                <w:rtl/>
              </w:rPr>
            </w:pPr>
          </w:p>
          <w:p w14:paraId="107EA06F" w14:textId="77777777" w:rsidR="006B3562" w:rsidRPr="001D3C41" w:rsidRDefault="006B3562" w:rsidP="00155F8E">
            <w:pPr>
              <w:spacing w:line="360" w:lineRule="auto"/>
              <w:jc w:val="center"/>
              <w:rPr>
                <w:b/>
                <w:bCs/>
                <w:szCs w:val="24"/>
                <w:rtl/>
              </w:rPr>
            </w:pPr>
            <w:r w:rsidRPr="001D3C41">
              <w:rPr>
                <w:b/>
                <w:bCs/>
                <w:szCs w:val="24"/>
                <w:rtl/>
              </w:rPr>
              <w:t xml:space="preserve">750 </w:t>
            </w:r>
            <w:r w:rsidRPr="001D3C41">
              <w:rPr>
                <w:rFonts w:hint="eastAsia"/>
                <w:b/>
                <w:bCs/>
                <w:szCs w:val="24"/>
                <w:rtl/>
              </w:rPr>
              <w:t>₪</w:t>
            </w:r>
          </w:p>
        </w:tc>
        <w:tc>
          <w:tcPr>
            <w:tcW w:w="2934" w:type="dxa"/>
          </w:tcPr>
          <w:p w14:paraId="64DD8E13" w14:textId="77777777" w:rsidR="006B3562" w:rsidRPr="008F7871" w:rsidRDefault="006B3562" w:rsidP="00155F8E">
            <w:pPr>
              <w:spacing w:line="360" w:lineRule="auto"/>
              <w:rPr>
                <w:szCs w:val="24"/>
                <w:rtl/>
              </w:rPr>
            </w:pPr>
            <w:r w:rsidRPr="008F7871">
              <w:rPr>
                <w:rFonts w:hint="eastAsia"/>
                <w:szCs w:val="24"/>
                <w:rtl/>
              </w:rPr>
              <w:t>התשלום</w:t>
            </w:r>
            <w:r w:rsidRPr="008F7871">
              <w:rPr>
                <w:szCs w:val="24"/>
                <w:rtl/>
              </w:rPr>
              <w:t xml:space="preserve"> יאושר אך ורק לאחר קבלת העתק כתב אישום </w:t>
            </w:r>
            <w:r w:rsidRPr="008F7871">
              <w:rPr>
                <w:rFonts w:hint="eastAsia"/>
                <w:szCs w:val="24"/>
                <w:rtl/>
              </w:rPr>
              <w:t>חתום</w:t>
            </w:r>
            <w:r w:rsidRPr="008F7871">
              <w:rPr>
                <w:szCs w:val="24"/>
                <w:rtl/>
              </w:rPr>
              <w:t xml:space="preserve"> </w:t>
            </w:r>
            <w:r w:rsidRPr="008F7871">
              <w:rPr>
                <w:rFonts w:hint="eastAsia"/>
                <w:szCs w:val="24"/>
                <w:rtl/>
              </w:rPr>
              <w:t>על</w:t>
            </w:r>
            <w:r w:rsidRPr="008F7871">
              <w:rPr>
                <w:szCs w:val="24"/>
                <w:rtl/>
              </w:rPr>
              <w:t xml:space="preserve"> </w:t>
            </w:r>
            <w:r w:rsidRPr="008F7871">
              <w:rPr>
                <w:rFonts w:hint="eastAsia"/>
                <w:szCs w:val="24"/>
                <w:rtl/>
              </w:rPr>
              <w:t>ידי</w:t>
            </w:r>
            <w:r w:rsidRPr="008F7871">
              <w:rPr>
                <w:szCs w:val="24"/>
                <w:rtl/>
              </w:rPr>
              <w:t xml:space="preserve"> </w:t>
            </w:r>
            <w:r w:rsidRPr="008F7871">
              <w:rPr>
                <w:rFonts w:hint="eastAsia"/>
                <w:szCs w:val="24"/>
                <w:rtl/>
              </w:rPr>
              <w:t>בית</w:t>
            </w:r>
            <w:r w:rsidRPr="008F7871">
              <w:rPr>
                <w:szCs w:val="24"/>
                <w:rtl/>
              </w:rPr>
              <w:t xml:space="preserve"> </w:t>
            </w:r>
            <w:r w:rsidRPr="008F7871">
              <w:rPr>
                <w:rFonts w:hint="eastAsia"/>
                <w:szCs w:val="24"/>
                <w:rtl/>
              </w:rPr>
              <w:t>משפט</w:t>
            </w:r>
            <w:r w:rsidRPr="008F7871">
              <w:rPr>
                <w:szCs w:val="24"/>
                <w:rtl/>
              </w:rPr>
              <w:t>.</w:t>
            </w:r>
          </w:p>
          <w:p w14:paraId="22A0613F" w14:textId="77777777" w:rsidR="006B3562" w:rsidRPr="008F7871" w:rsidRDefault="006B3562" w:rsidP="00155F8E">
            <w:pPr>
              <w:spacing w:line="360" w:lineRule="auto"/>
              <w:rPr>
                <w:szCs w:val="24"/>
                <w:rtl/>
              </w:rPr>
            </w:pPr>
          </w:p>
          <w:p w14:paraId="7DBF6867" w14:textId="77777777" w:rsidR="006B3562" w:rsidRPr="008F7871" w:rsidRDefault="006B3562" w:rsidP="00155F8E">
            <w:pPr>
              <w:spacing w:line="360" w:lineRule="auto"/>
              <w:rPr>
                <w:szCs w:val="24"/>
                <w:rtl/>
              </w:rPr>
            </w:pPr>
          </w:p>
          <w:p w14:paraId="3315324D" w14:textId="77777777" w:rsidR="006B3562" w:rsidRPr="008F7871" w:rsidRDefault="006B3562" w:rsidP="00155F8E">
            <w:pPr>
              <w:spacing w:line="360" w:lineRule="auto"/>
              <w:rPr>
                <w:szCs w:val="24"/>
                <w:rtl/>
              </w:rPr>
            </w:pPr>
          </w:p>
          <w:p w14:paraId="4F37899D" w14:textId="77777777" w:rsidR="006B3562" w:rsidRPr="008F7871" w:rsidRDefault="006B3562" w:rsidP="00155F8E">
            <w:pPr>
              <w:spacing w:line="360" w:lineRule="auto"/>
              <w:rPr>
                <w:szCs w:val="24"/>
                <w:rtl/>
              </w:rPr>
            </w:pPr>
          </w:p>
          <w:p w14:paraId="20A73D7B" w14:textId="77777777" w:rsidR="006B3562" w:rsidRPr="008F7871" w:rsidRDefault="006B3562" w:rsidP="00155F8E">
            <w:pPr>
              <w:spacing w:line="360" w:lineRule="auto"/>
              <w:rPr>
                <w:szCs w:val="24"/>
                <w:rtl/>
              </w:rPr>
            </w:pPr>
          </w:p>
          <w:p w14:paraId="4AEE4B4F" w14:textId="77777777" w:rsidR="006B3562" w:rsidRPr="008F7871" w:rsidRDefault="006B3562" w:rsidP="00155F8E">
            <w:pPr>
              <w:spacing w:line="360" w:lineRule="auto"/>
              <w:rPr>
                <w:szCs w:val="24"/>
                <w:rtl/>
              </w:rPr>
            </w:pPr>
          </w:p>
          <w:p w14:paraId="32CBF54F" w14:textId="77777777" w:rsidR="006B3562" w:rsidRPr="008F7871" w:rsidRDefault="006B3562" w:rsidP="00155F8E">
            <w:pPr>
              <w:spacing w:line="360" w:lineRule="auto"/>
              <w:rPr>
                <w:szCs w:val="24"/>
                <w:rtl/>
              </w:rPr>
            </w:pPr>
          </w:p>
          <w:p w14:paraId="558EA8D8" w14:textId="77777777" w:rsidR="006B3562" w:rsidRPr="008F7871" w:rsidRDefault="006B3562" w:rsidP="00155F8E">
            <w:pPr>
              <w:spacing w:line="360" w:lineRule="auto"/>
              <w:rPr>
                <w:szCs w:val="24"/>
                <w:rtl/>
              </w:rPr>
            </w:pPr>
            <w:r w:rsidRPr="008F7871">
              <w:rPr>
                <w:rFonts w:hint="eastAsia"/>
                <w:szCs w:val="24"/>
                <w:rtl/>
              </w:rPr>
              <w:t>לבקשת</w:t>
            </w:r>
            <w:r w:rsidRPr="008F7871">
              <w:rPr>
                <w:szCs w:val="24"/>
                <w:rtl/>
              </w:rPr>
              <w:t xml:space="preserve"> </w:t>
            </w:r>
            <w:r w:rsidRPr="008F7871">
              <w:rPr>
                <w:rFonts w:hint="eastAsia"/>
                <w:szCs w:val="24"/>
                <w:rtl/>
              </w:rPr>
              <w:t>המבצע</w:t>
            </w:r>
            <w:r w:rsidRPr="008F7871">
              <w:rPr>
                <w:szCs w:val="24"/>
                <w:rtl/>
              </w:rPr>
              <w:t xml:space="preserve"> </w:t>
            </w:r>
            <w:r w:rsidRPr="008F7871">
              <w:rPr>
                <w:rFonts w:hint="eastAsia"/>
                <w:szCs w:val="24"/>
                <w:rtl/>
              </w:rPr>
              <w:t>התשלום</w:t>
            </w:r>
            <w:r w:rsidRPr="008F7871">
              <w:rPr>
                <w:szCs w:val="24"/>
                <w:rtl/>
              </w:rPr>
              <w:t xml:space="preserve"> </w:t>
            </w:r>
            <w:r w:rsidRPr="008F7871">
              <w:rPr>
                <w:rFonts w:hint="eastAsia"/>
                <w:szCs w:val="24"/>
                <w:rtl/>
              </w:rPr>
              <w:t>ישולם</w:t>
            </w:r>
            <w:r w:rsidRPr="008F7871">
              <w:rPr>
                <w:szCs w:val="24"/>
                <w:rtl/>
              </w:rPr>
              <w:t xml:space="preserve"> </w:t>
            </w:r>
            <w:r w:rsidRPr="008F7871">
              <w:rPr>
                <w:rFonts w:hint="eastAsia"/>
                <w:szCs w:val="24"/>
                <w:rtl/>
              </w:rPr>
              <w:t>עם</w:t>
            </w:r>
            <w:r w:rsidRPr="008F7871">
              <w:rPr>
                <w:szCs w:val="24"/>
                <w:rtl/>
              </w:rPr>
              <w:t xml:space="preserve"> </w:t>
            </w:r>
            <w:r w:rsidRPr="008F7871">
              <w:rPr>
                <w:rFonts w:hint="eastAsia"/>
                <w:szCs w:val="24"/>
                <w:rtl/>
              </w:rPr>
              <w:t>הגשת</w:t>
            </w:r>
            <w:r w:rsidRPr="008F7871">
              <w:rPr>
                <w:szCs w:val="24"/>
                <w:rtl/>
              </w:rPr>
              <w:t xml:space="preserve"> </w:t>
            </w:r>
            <w:r w:rsidRPr="008F7871">
              <w:rPr>
                <w:rFonts w:hint="eastAsia"/>
                <w:szCs w:val="24"/>
                <w:rtl/>
              </w:rPr>
              <w:t>מזכר</w:t>
            </w:r>
            <w:r w:rsidRPr="008F7871">
              <w:rPr>
                <w:szCs w:val="24"/>
                <w:rtl/>
              </w:rPr>
              <w:t xml:space="preserve"> </w:t>
            </w:r>
            <w:r w:rsidRPr="008F7871">
              <w:rPr>
                <w:rFonts w:hint="eastAsia"/>
                <w:szCs w:val="24"/>
                <w:rtl/>
              </w:rPr>
              <w:t>פירוט</w:t>
            </w:r>
            <w:r w:rsidRPr="008F7871">
              <w:rPr>
                <w:szCs w:val="24"/>
                <w:rtl/>
              </w:rPr>
              <w:t xml:space="preserve"> </w:t>
            </w:r>
            <w:r w:rsidRPr="008F7871">
              <w:rPr>
                <w:rFonts w:hint="eastAsia"/>
                <w:szCs w:val="24"/>
                <w:rtl/>
              </w:rPr>
              <w:t>ההשלמות</w:t>
            </w:r>
            <w:r w:rsidRPr="008F7871">
              <w:rPr>
                <w:szCs w:val="24"/>
                <w:rtl/>
              </w:rPr>
              <w:t xml:space="preserve"> </w:t>
            </w:r>
            <w:r w:rsidRPr="008F7871">
              <w:rPr>
                <w:rFonts w:hint="eastAsia"/>
                <w:szCs w:val="24"/>
                <w:rtl/>
              </w:rPr>
              <w:t>המהותיות</w:t>
            </w:r>
          </w:p>
          <w:p w14:paraId="5CF05BCE" w14:textId="77777777" w:rsidR="006B3562" w:rsidRPr="008F7871" w:rsidRDefault="006B3562" w:rsidP="00155F8E">
            <w:pPr>
              <w:spacing w:line="360" w:lineRule="auto"/>
              <w:rPr>
                <w:szCs w:val="24"/>
                <w:rtl/>
              </w:rPr>
            </w:pPr>
          </w:p>
          <w:p w14:paraId="0BFED8E9" w14:textId="77777777" w:rsidR="006B3562" w:rsidRPr="008F7871" w:rsidRDefault="006B3562" w:rsidP="00155F8E">
            <w:pPr>
              <w:spacing w:line="360" w:lineRule="auto"/>
              <w:rPr>
                <w:szCs w:val="24"/>
                <w:rtl/>
              </w:rPr>
            </w:pPr>
          </w:p>
          <w:p w14:paraId="4AD42BC6" w14:textId="77777777" w:rsidR="006B3562" w:rsidRPr="008F7871" w:rsidRDefault="006B3562" w:rsidP="00155F8E">
            <w:pPr>
              <w:spacing w:line="360" w:lineRule="auto"/>
              <w:rPr>
                <w:szCs w:val="24"/>
                <w:rtl/>
              </w:rPr>
            </w:pPr>
          </w:p>
          <w:p w14:paraId="48A02F8F" w14:textId="77777777" w:rsidR="006B3562" w:rsidRPr="008F7871" w:rsidRDefault="006B3562" w:rsidP="00155F8E">
            <w:pPr>
              <w:spacing w:line="360" w:lineRule="auto"/>
              <w:rPr>
                <w:szCs w:val="24"/>
                <w:rtl/>
              </w:rPr>
            </w:pPr>
          </w:p>
          <w:p w14:paraId="444D589E" w14:textId="77777777" w:rsidR="006B3562" w:rsidRPr="008F7871" w:rsidRDefault="006B3562" w:rsidP="00155F8E">
            <w:pPr>
              <w:spacing w:line="360" w:lineRule="auto"/>
              <w:rPr>
                <w:szCs w:val="24"/>
                <w:rtl/>
              </w:rPr>
            </w:pPr>
          </w:p>
        </w:tc>
      </w:tr>
      <w:tr w:rsidR="006B3562" w:rsidRPr="00983747" w14:paraId="5FABB1AE" w14:textId="77777777" w:rsidTr="00155F8E">
        <w:tc>
          <w:tcPr>
            <w:tcW w:w="3542" w:type="dxa"/>
          </w:tcPr>
          <w:p w14:paraId="4353F8A5" w14:textId="77777777" w:rsidR="006B3562" w:rsidRDefault="006B3562" w:rsidP="00155F8E">
            <w:pPr>
              <w:spacing w:line="360" w:lineRule="auto"/>
              <w:rPr>
                <w:szCs w:val="24"/>
                <w:rtl/>
                <w:lang w:eastAsia="he-IL"/>
              </w:rPr>
            </w:pPr>
            <w:r w:rsidRPr="004E69AD">
              <w:rPr>
                <w:rFonts w:hint="cs"/>
                <w:b/>
                <w:bCs/>
                <w:szCs w:val="24"/>
                <w:rtl/>
              </w:rPr>
              <w:t>2.</w:t>
            </w:r>
            <w:r>
              <w:rPr>
                <w:rFonts w:hint="cs"/>
                <w:szCs w:val="24"/>
                <w:rtl/>
              </w:rPr>
              <w:t xml:space="preserve"> תשלום סיום תיק </w:t>
            </w:r>
            <w:r>
              <w:rPr>
                <w:szCs w:val="24"/>
                <w:rtl/>
              </w:rPr>
              <w:t>–</w:t>
            </w:r>
            <w:r>
              <w:rPr>
                <w:rFonts w:hint="cs"/>
                <w:szCs w:val="24"/>
                <w:rtl/>
              </w:rPr>
              <w:t xml:space="preserve"> בעבור סיום טיפול בתיק שניתנה בו הכרעת דין: </w:t>
            </w:r>
          </w:p>
          <w:p w14:paraId="0776BBAB" w14:textId="77777777" w:rsidR="006B3562" w:rsidRDefault="006B3562" w:rsidP="00155F8E">
            <w:pPr>
              <w:spacing w:line="360" w:lineRule="auto"/>
              <w:rPr>
                <w:szCs w:val="24"/>
                <w:rtl/>
              </w:rPr>
            </w:pPr>
          </w:p>
          <w:p w14:paraId="710A4DE9" w14:textId="77777777" w:rsidR="006B3562" w:rsidRDefault="006B3562" w:rsidP="00155F8E">
            <w:pPr>
              <w:spacing w:line="360" w:lineRule="auto"/>
              <w:rPr>
                <w:szCs w:val="24"/>
                <w:rtl/>
              </w:rPr>
            </w:pPr>
            <w:r w:rsidRPr="004E69AD">
              <w:rPr>
                <w:rFonts w:hint="cs"/>
                <w:b/>
                <w:bCs/>
                <w:szCs w:val="24"/>
                <w:rtl/>
              </w:rPr>
              <w:t>א.</w:t>
            </w:r>
            <w:r>
              <w:rPr>
                <w:rFonts w:hint="cs"/>
                <w:szCs w:val="24"/>
                <w:rtl/>
              </w:rPr>
              <w:t xml:space="preserve"> תיק שהסתיים ללא ניהול הוכחות. </w:t>
            </w:r>
          </w:p>
          <w:p w14:paraId="335BC5BA" w14:textId="77777777" w:rsidR="006B3562" w:rsidRDefault="006B3562" w:rsidP="00155F8E">
            <w:pPr>
              <w:spacing w:line="360" w:lineRule="auto"/>
              <w:rPr>
                <w:szCs w:val="24"/>
                <w:rtl/>
              </w:rPr>
            </w:pPr>
          </w:p>
          <w:p w14:paraId="62BD4191" w14:textId="77777777" w:rsidR="006B3562" w:rsidRPr="00983747" w:rsidRDefault="006B3562" w:rsidP="00155F8E">
            <w:pPr>
              <w:spacing w:line="360" w:lineRule="auto"/>
              <w:rPr>
                <w:szCs w:val="24"/>
                <w:rtl/>
              </w:rPr>
            </w:pPr>
            <w:r w:rsidRPr="004E69AD">
              <w:rPr>
                <w:rFonts w:hint="cs"/>
                <w:b/>
                <w:bCs/>
                <w:szCs w:val="24"/>
                <w:rtl/>
              </w:rPr>
              <w:t>ב.</w:t>
            </w:r>
            <w:r>
              <w:rPr>
                <w:rFonts w:hint="cs"/>
                <w:szCs w:val="24"/>
                <w:rtl/>
              </w:rPr>
              <w:t xml:space="preserve"> תיק שהסתיים לאחר ניהול הוכחות. </w:t>
            </w:r>
          </w:p>
        </w:tc>
        <w:tc>
          <w:tcPr>
            <w:tcW w:w="2362" w:type="dxa"/>
          </w:tcPr>
          <w:p w14:paraId="11893F14" w14:textId="77777777" w:rsidR="006B3562" w:rsidRPr="001D3C41" w:rsidRDefault="006B3562" w:rsidP="00155F8E">
            <w:pPr>
              <w:spacing w:line="360" w:lineRule="auto"/>
              <w:jc w:val="center"/>
              <w:rPr>
                <w:b/>
                <w:bCs/>
                <w:szCs w:val="24"/>
                <w:rtl/>
                <w:lang w:eastAsia="he-IL"/>
              </w:rPr>
            </w:pPr>
          </w:p>
          <w:p w14:paraId="5945AF37" w14:textId="77777777" w:rsidR="006B3562" w:rsidRPr="001D3C41" w:rsidRDefault="006B3562" w:rsidP="00155F8E">
            <w:pPr>
              <w:spacing w:line="360" w:lineRule="auto"/>
              <w:jc w:val="center"/>
              <w:rPr>
                <w:b/>
                <w:bCs/>
                <w:szCs w:val="24"/>
                <w:rtl/>
              </w:rPr>
            </w:pPr>
          </w:p>
          <w:p w14:paraId="615FBFB9" w14:textId="77777777" w:rsidR="006B3562" w:rsidRPr="001D3C41" w:rsidRDefault="006B3562" w:rsidP="00155F8E">
            <w:pPr>
              <w:spacing w:line="360" w:lineRule="auto"/>
              <w:jc w:val="center"/>
              <w:rPr>
                <w:b/>
                <w:bCs/>
                <w:szCs w:val="24"/>
                <w:rtl/>
              </w:rPr>
            </w:pPr>
          </w:p>
          <w:p w14:paraId="314B07E1" w14:textId="77777777" w:rsidR="006B3562" w:rsidRPr="001D3C41" w:rsidRDefault="006B3562" w:rsidP="00155F8E">
            <w:pPr>
              <w:spacing w:line="360" w:lineRule="auto"/>
              <w:jc w:val="center"/>
              <w:rPr>
                <w:b/>
                <w:bCs/>
                <w:szCs w:val="24"/>
                <w:rtl/>
              </w:rPr>
            </w:pPr>
            <w:r w:rsidRPr="001D3C41">
              <w:rPr>
                <w:rFonts w:hint="cs"/>
                <w:b/>
                <w:bCs/>
                <w:szCs w:val="24"/>
                <w:rtl/>
              </w:rPr>
              <w:t xml:space="preserve">1,000 ₪ </w:t>
            </w:r>
          </w:p>
          <w:p w14:paraId="267A1D41" w14:textId="77777777" w:rsidR="006B3562" w:rsidRPr="001D3C41" w:rsidRDefault="006B3562" w:rsidP="00155F8E">
            <w:pPr>
              <w:spacing w:line="360" w:lineRule="auto"/>
              <w:jc w:val="center"/>
              <w:rPr>
                <w:b/>
                <w:bCs/>
                <w:szCs w:val="24"/>
                <w:rtl/>
              </w:rPr>
            </w:pPr>
          </w:p>
          <w:p w14:paraId="35C10A46" w14:textId="77777777" w:rsidR="006B3562" w:rsidRPr="001D3C41" w:rsidRDefault="006B3562" w:rsidP="00155F8E">
            <w:pPr>
              <w:spacing w:line="360" w:lineRule="auto"/>
              <w:jc w:val="center"/>
              <w:rPr>
                <w:b/>
                <w:bCs/>
                <w:szCs w:val="24"/>
                <w:rtl/>
              </w:rPr>
            </w:pPr>
            <w:r w:rsidRPr="001D3C41">
              <w:rPr>
                <w:rFonts w:hint="cs"/>
                <w:b/>
                <w:bCs/>
                <w:szCs w:val="24"/>
                <w:rtl/>
              </w:rPr>
              <w:t xml:space="preserve">2,000 ₪ </w:t>
            </w:r>
          </w:p>
          <w:p w14:paraId="49B3FA18" w14:textId="77777777" w:rsidR="006B3562" w:rsidRPr="001D3C41" w:rsidRDefault="006B3562" w:rsidP="00155F8E">
            <w:pPr>
              <w:spacing w:line="360" w:lineRule="auto"/>
              <w:jc w:val="center"/>
              <w:rPr>
                <w:b/>
                <w:bCs/>
                <w:szCs w:val="24"/>
                <w:rtl/>
              </w:rPr>
            </w:pPr>
          </w:p>
        </w:tc>
        <w:tc>
          <w:tcPr>
            <w:tcW w:w="2934" w:type="dxa"/>
          </w:tcPr>
          <w:p w14:paraId="188E3C52" w14:textId="77777777" w:rsidR="006B3562" w:rsidRDefault="006B3562" w:rsidP="00155F8E">
            <w:pPr>
              <w:spacing w:line="360" w:lineRule="auto"/>
              <w:rPr>
                <w:szCs w:val="24"/>
                <w:rtl/>
                <w:lang w:eastAsia="he-IL"/>
              </w:rPr>
            </w:pPr>
            <w:r>
              <w:rPr>
                <w:rFonts w:hint="cs"/>
                <w:szCs w:val="24"/>
                <w:rtl/>
              </w:rPr>
              <w:t xml:space="preserve">התשלום יאושר אך ורק לאחר קבלת המסמכים הבאים: </w:t>
            </w:r>
          </w:p>
          <w:p w14:paraId="23ACC1D9" w14:textId="77777777" w:rsidR="006B3562" w:rsidRDefault="006B3562" w:rsidP="00155F8E">
            <w:pPr>
              <w:spacing w:line="360" w:lineRule="auto"/>
              <w:rPr>
                <w:szCs w:val="24"/>
                <w:rtl/>
              </w:rPr>
            </w:pPr>
          </w:p>
          <w:p w14:paraId="3595742E" w14:textId="77777777" w:rsidR="006B3562" w:rsidRDefault="006B3562" w:rsidP="00155F8E">
            <w:pPr>
              <w:spacing w:line="360" w:lineRule="auto"/>
              <w:rPr>
                <w:szCs w:val="24"/>
                <w:rtl/>
              </w:rPr>
            </w:pPr>
            <w:r>
              <w:rPr>
                <w:rFonts w:hint="cs"/>
                <w:szCs w:val="24"/>
                <w:rtl/>
              </w:rPr>
              <w:t>1. העתק מאושר על ידי בית משפט של פסק הדין לגבי כל הנאשמים בתיק.</w:t>
            </w:r>
          </w:p>
          <w:p w14:paraId="4196D417" w14:textId="77777777" w:rsidR="006B3562" w:rsidRDefault="006B3562" w:rsidP="00155F8E">
            <w:pPr>
              <w:spacing w:line="360" w:lineRule="auto"/>
              <w:rPr>
                <w:szCs w:val="24"/>
                <w:rtl/>
              </w:rPr>
            </w:pPr>
          </w:p>
          <w:p w14:paraId="525345DB" w14:textId="77777777" w:rsidR="006B3562" w:rsidRPr="005F7B5C" w:rsidRDefault="006B3562" w:rsidP="00155F8E">
            <w:pPr>
              <w:spacing w:line="360" w:lineRule="auto"/>
              <w:rPr>
                <w:szCs w:val="24"/>
                <w:rtl/>
              </w:rPr>
            </w:pPr>
            <w:r>
              <w:rPr>
                <w:rFonts w:hint="cs"/>
                <w:szCs w:val="24"/>
                <w:rtl/>
              </w:rPr>
              <w:t xml:space="preserve">2. דו"ח סיום טיפול בתיק לרבות התייחסות לצורך בהגשת ערעור או בקשת רשות ערעור. </w:t>
            </w:r>
          </w:p>
        </w:tc>
      </w:tr>
      <w:tr w:rsidR="006B3562" w:rsidRPr="00983747" w14:paraId="1ECDC6D3" w14:textId="77777777" w:rsidTr="00155F8E">
        <w:tc>
          <w:tcPr>
            <w:tcW w:w="3542" w:type="dxa"/>
          </w:tcPr>
          <w:p w14:paraId="58CC5938" w14:textId="77777777" w:rsidR="006B3562" w:rsidRDefault="006B3562" w:rsidP="00155F8E">
            <w:pPr>
              <w:spacing w:line="360" w:lineRule="auto"/>
              <w:rPr>
                <w:szCs w:val="24"/>
                <w:rtl/>
                <w:lang w:eastAsia="he-IL"/>
              </w:rPr>
            </w:pPr>
            <w:r w:rsidRPr="004E69AD">
              <w:rPr>
                <w:rFonts w:hint="cs"/>
                <w:b/>
                <w:bCs/>
                <w:szCs w:val="24"/>
                <w:rtl/>
              </w:rPr>
              <w:t>3.</w:t>
            </w:r>
            <w:r>
              <w:rPr>
                <w:rFonts w:hint="cs"/>
                <w:szCs w:val="24"/>
                <w:rtl/>
              </w:rPr>
              <w:t xml:space="preserve"> המלצה מנומקת לסגירת תיק: </w:t>
            </w:r>
          </w:p>
          <w:p w14:paraId="3287A099" w14:textId="77777777" w:rsidR="006B3562" w:rsidRDefault="006B3562" w:rsidP="00155F8E">
            <w:pPr>
              <w:spacing w:line="360" w:lineRule="auto"/>
              <w:rPr>
                <w:szCs w:val="24"/>
                <w:rtl/>
              </w:rPr>
            </w:pPr>
          </w:p>
          <w:p w14:paraId="1828CC99" w14:textId="77777777" w:rsidR="006B3562" w:rsidRDefault="006B3562" w:rsidP="00155F8E">
            <w:pPr>
              <w:spacing w:line="360" w:lineRule="auto"/>
              <w:rPr>
                <w:szCs w:val="24"/>
                <w:rtl/>
              </w:rPr>
            </w:pPr>
            <w:r w:rsidRPr="004E69AD">
              <w:rPr>
                <w:rFonts w:hint="cs"/>
                <w:b/>
                <w:bCs/>
                <w:szCs w:val="24"/>
                <w:rtl/>
              </w:rPr>
              <w:t>א.</w:t>
            </w:r>
            <w:r>
              <w:rPr>
                <w:rFonts w:hint="cs"/>
                <w:szCs w:val="24"/>
                <w:rtl/>
              </w:rPr>
              <w:t xml:space="preserve"> בתיק לא מורכב משפטית ו/או עובדתית. </w:t>
            </w:r>
          </w:p>
          <w:p w14:paraId="703DDA34" w14:textId="77777777" w:rsidR="006B3562" w:rsidRDefault="006B3562" w:rsidP="00155F8E">
            <w:pPr>
              <w:spacing w:line="360" w:lineRule="auto"/>
              <w:rPr>
                <w:szCs w:val="24"/>
                <w:rtl/>
              </w:rPr>
            </w:pPr>
          </w:p>
          <w:p w14:paraId="0FE8E7D1" w14:textId="77777777" w:rsidR="006B3562" w:rsidRDefault="006B3562" w:rsidP="00155F8E">
            <w:pPr>
              <w:spacing w:line="360" w:lineRule="auto"/>
              <w:rPr>
                <w:szCs w:val="24"/>
                <w:rtl/>
              </w:rPr>
            </w:pPr>
            <w:r w:rsidRPr="004E69AD">
              <w:rPr>
                <w:rFonts w:hint="cs"/>
                <w:b/>
                <w:bCs/>
                <w:szCs w:val="24"/>
                <w:rtl/>
              </w:rPr>
              <w:t>ב.</w:t>
            </w:r>
            <w:r>
              <w:rPr>
                <w:rFonts w:hint="cs"/>
                <w:szCs w:val="24"/>
                <w:rtl/>
              </w:rPr>
              <w:t xml:space="preserve"> בתיק מורכב משפטית ו/או עובדתית. </w:t>
            </w:r>
          </w:p>
          <w:p w14:paraId="7511F831" w14:textId="77777777" w:rsidR="006B3562" w:rsidRDefault="006B3562" w:rsidP="00155F8E">
            <w:pPr>
              <w:spacing w:line="360" w:lineRule="auto"/>
              <w:rPr>
                <w:szCs w:val="24"/>
                <w:rtl/>
              </w:rPr>
            </w:pPr>
          </w:p>
          <w:p w14:paraId="4D6B63A4" w14:textId="77777777" w:rsidR="006B3562" w:rsidRDefault="006B3562" w:rsidP="00155F8E">
            <w:pPr>
              <w:spacing w:line="360" w:lineRule="auto"/>
              <w:rPr>
                <w:szCs w:val="24"/>
                <w:rtl/>
              </w:rPr>
            </w:pPr>
            <w:r w:rsidRPr="004E69AD">
              <w:rPr>
                <w:rFonts w:hint="cs"/>
                <w:b/>
                <w:bCs/>
                <w:szCs w:val="24"/>
                <w:rtl/>
              </w:rPr>
              <w:t>ג.</w:t>
            </w:r>
            <w:r>
              <w:rPr>
                <w:rFonts w:hint="cs"/>
                <w:szCs w:val="24"/>
                <w:rtl/>
              </w:rPr>
              <w:t xml:space="preserve"> אם נדרשו השלמות חקירה מהותיות יתווסף לתשלום האמור בס"ק (א) או (ב).  </w:t>
            </w:r>
          </w:p>
        </w:tc>
        <w:tc>
          <w:tcPr>
            <w:tcW w:w="2362" w:type="dxa"/>
          </w:tcPr>
          <w:p w14:paraId="2BDA5D86" w14:textId="77777777" w:rsidR="006B3562" w:rsidRPr="001D3C41" w:rsidRDefault="006B3562" w:rsidP="00155F8E">
            <w:pPr>
              <w:spacing w:line="360" w:lineRule="auto"/>
              <w:jc w:val="center"/>
              <w:rPr>
                <w:b/>
                <w:bCs/>
                <w:szCs w:val="24"/>
                <w:rtl/>
                <w:lang w:eastAsia="he-IL"/>
              </w:rPr>
            </w:pPr>
          </w:p>
          <w:p w14:paraId="7342BA70" w14:textId="77777777" w:rsidR="006B3562" w:rsidRPr="001D3C41" w:rsidRDefault="006B3562" w:rsidP="00155F8E">
            <w:pPr>
              <w:spacing w:line="360" w:lineRule="auto"/>
              <w:jc w:val="center"/>
              <w:rPr>
                <w:b/>
                <w:bCs/>
                <w:szCs w:val="24"/>
                <w:rtl/>
              </w:rPr>
            </w:pPr>
          </w:p>
          <w:p w14:paraId="61F755F1" w14:textId="77777777" w:rsidR="006B3562" w:rsidRPr="001D3C41" w:rsidRDefault="006B3562" w:rsidP="00155F8E">
            <w:pPr>
              <w:spacing w:line="360" w:lineRule="auto"/>
              <w:jc w:val="center"/>
              <w:rPr>
                <w:b/>
                <w:bCs/>
                <w:szCs w:val="24"/>
                <w:rtl/>
              </w:rPr>
            </w:pPr>
            <w:r w:rsidRPr="001D3C41">
              <w:rPr>
                <w:rFonts w:hint="cs"/>
                <w:b/>
                <w:bCs/>
                <w:szCs w:val="24"/>
                <w:rtl/>
              </w:rPr>
              <w:t xml:space="preserve">750 ₪ </w:t>
            </w:r>
          </w:p>
          <w:p w14:paraId="68A8F71C" w14:textId="77777777" w:rsidR="006B3562" w:rsidRPr="001D3C41" w:rsidRDefault="006B3562" w:rsidP="00155F8E">
            <w:pPr>
              <w:spacing w:line="360" w:lineRule="auto"/>
              <w:jc w:val="center"/>
              <w:rPr>
                <w:b/>
                <w:bCs/>
                <w:szCs w:val="24"/>
                <w:rtl/>
              </w:rPr>
            </w:pPr>
          </w:p>
          <w:p w14:paraId="351CD0FA" w14:textId="77777777" w:rsidR="006B3562" w:rsidRPr="001D3C41" w:rsidRDefault="006B3562" w:rsidP="00155F8E">
            <w:pPr>
              <w:spacing w:line="360" w:lineRule="auto"/>
              <w:jc w:val="center"/>
              <w:rPr>
                <w:b/>
                <w:bCs/>
                <w:szCs w:val="24"/>
                <w:rtl/>
              </w:rPr>
            </w:pPr>
          </w:p>
          <w:p w14:paraId="2D89DE90" w14:textId="77777777" w:rsidR="006B3562" w:rsidRPr="001D3C41" w:rsidRDefault="006B3562" w:rsidP="00155F8E">
            <w:pPr>
              <w:spacing w:line="360" w:lineRule="auto"/>
              <w:jc w:val="center"/>
              <w:rPr>
                <w:b/>
                <w:bCs/>
                <w:szCs w:val="24"/>
                <w:rtl/>
              </w:rPr>
            </w:pPr>
            <w:r w:rsidRPr="001D3C41">
              <w:rPr>
                <w:rFonts w:hint="cs"/>
                <w:b/>
                <w:bCs/>
                <w:szCs w:val="24"/>
                <w:rtl/>
              </w:rPr>
              <w:t xml:space="preserve">1,500 ₪ </w:t>
            </w:r>
          </w:p>
          <w:p w14:paraId="1D2C08B1" w14:textId="77777777" w:rsidR="006B3562" w:rsidRPr="001D3C41" w:rsidRDefault="006B3562" w:rsidP="00155F8E">
            <w:pPr>
              <w:spacing w:line="360" w:lineRule="auto"/>
              <w:jc w:val="center"/>
              <w:rPr>
                <w:b/>
                <w:bCs/>
                <w:szCs w:val="24"/>
                <w:rtl/>
              </w:rPr>
            </w:pPr>
          </w:p>
          <w:p w14:paraId="3D5621A1" w14:textId="77777777" w:rsidR="006B3562" w:rsidRPr="001D3C41" w:rsidRDefault="006B3562" w:rsidP="00155F8E">
            <w:pPr>
              <w:spacing w:line="360" w:lineRule="auto"/>
              <w:jc w:val="center"/>
              <w:rPr>
                <w:b/>
                <w:bCs/>
                <w:szCs w:val="24"/>
                <w:rtl/>
              </w:rPr>
            </w:pPr>
          </w:p>
          <w:p w14:paraId="2C54E13A" w14:textId="77777777" w:rsidR="006B3562" w:rsidRPr="001D3C41" w:rsidRDefault="006B3562" w:rsidP="00155F8E">
            <w:pPr>
              <w:spacing w:line="360" w:lineRule="auto"/>
              <w:jc w:val="center"/>
              <w:rPr>
                <w:b/>
                <w:bCs/>
                <w:szCs w:val="24"/>
                <w:rtl/>
              </w:rPr>
            </w:pPr>
            <w:r w:rsidRPr="001D3C41">
              <w:rPr>
                <w:rFonts w:hint="cs"/>
                <w:b/>
                <w:bCs/>
                <w:szCs w:val="24"/>
                <w:rtl/>
              </w:rPr>
              <w:t xml:space="preserve">750 ₪ </w:t>
            </w:r>
          </w:p>
        </w:tc>
        <w:tc>
          <w:tcPr>
            <w:tcW w:w="2934" w:type="dxa"/>
          </w:tcPr>
          <w:p w14:paraId="4F512957" w14:textId="77777777" w:rsidR="006B3562" w:rsidRDefault="006B3562" w:rsidP="00155F8E">
            <w:pPr>
              <w:spacing w:line="360" w:lineRule="auto"/>
              <w:rPr>
                <w:szCs w:val="24"/>
                <w:rtl/>
                <w:lang w:eastAsia="he-IL"/>
              </w:rPr>
            </w:pPr>
            <w:r>
              <w:rPr>
                <w:rFonts w:hint="cs"/>
                <w:szCs w:val="24"/>
                <w:rtl/>
              </w:rPr>
              <w:t xml:space="preserve">התשלום יבוצע אך ורק אם התקבלה ההמלצה על ידי הממונה. </w:t>
            </w:r>
          </w:p>
          <w:p w14:paraId="77ABBC14" w14:textId="77777777" w:rsidR="006B3562" w:rsidRDefault="006B3562" w:rsidP="00155F8E">
            <w:pPr>
              <w:spacing w:line="360" w:lineRule="auto"/>
              <w:rPr>
                <w:szCs w:val="24"/>
                <w:rtl/>
              </w:rPr>
            </w:pPr>
          </w:p>
          <w:p w14:paraId="125B446E" w14:textId="77777777" w:rsidR="006B3562" w:rsidRDefault="006B3562" w:rsidP="00155F8E">
            <w:pPr>
              <w:spacing w:line="360" w:lineRule="auto"/>
              <w:rPr>
                <w:szCs w:val="24"/>
                <w:rtl/>
              </w:rPr>
            </w:pPr>
          </w:p>
          <w:p w14:paraId="525CD87F" w14:textId="77777777" w:rsidR="006B3562" w:rsidRDefault="006B3562" w:rsidP="00155F8E">
            <w:pPr>
              <w:spacing w:line="360" w:lineRule="auto"/>
              <w:rPr>
                <w:szCs w:val="24"/>
                <w:rtl/>
              </w:rPr>
            </w:pPr>
          </w:p>
          <w:p w14:paraId="4EEA643E" w14:textId="77777777" w:rsidR="006B3562" w:rsidRDefault="006B3562" w:rsidP="00155F8E">
            <w:pPr>
              <w:spacing w:line="360" w:lineRule="auto"/>
              <w:rPr>
                <w:szCs w:val="24"/>
                <w:rtl/>
              </w:rPr>
            </w:pPr>
          </w:p>
          <w:p w14:paraId="11146BC7" w14:textId="77777777" w:rsidR="006B3562" w:rsidRDefault="006B3562" w:rsidP="00155F8E">
            <w:pPr>
              <w:spacing w:line="360" w:lineRule="auto"/>
              <w:rPr>
                <w:szCs w:val="24"/>
                <w:rtl/>
              </w:rPr>
            </w:pPr>
          </w:p>
          <w:p w14:paraId="57776F2F" w14:textId="77777777" w:rsidR="006B3562" w:rsidRDefault="006B3562" w:rsidP="00155F8E">
            <w:pPr>
              <w:spacing w:line="360" w:lineRule="auto"/>
              <w:rPr>
                <w:szCs w:val="24"/>
                <w:rtl/>
              </w:rPr>
            </w:pPr>
            <w:r>
              <w:rPr>
                <w:rFonts w:hint="cs"/>
                <w:szCs w:val="24"/>
                <w:rtl/>
              </w:rPr>
              <w:t xml:space="preserve">לבקשת מבצע יתבצע התשלום עם הגשת מזכר המפרט את דרישות ההשלמה המהותיות. </w:t>
            </w:r>
          </w:p>
          <w:p w14:paraId="1BF13944" w14:textId="77777777" w:rsidR="006B3562" w:rsidRDefault="006B3562" w:rsidP="00155F8E">
            <w:pPr>
              <w:spacing w:line="360" w:lineRule="auto"/>
              <w:rPr>
                <w:szCs w:val="24"/>
                <w:rtl/>
              </w:rPr>
            </w:pPr>
          </w:p>
          <w:p w14:paraId="102E9B5B" w14:textId="77777777" w:rsidR="006B3562" w:rsidRDefault="006B3562" w:rsidP="00155F8E">
            <w:pPr>
              <w:spacing w:line="360" w:lineRule="auto"/>
              <w:rPr>
                <w:szCs w:val="24"/>
                <w:rtl/>
              </w:rPr>
            </w:pPr>
            <w:r>
              <w:rPr>
                <w:rFonts w:hint="cs"/>
                <w:szCs w:val="24"/>
                <w:rtl/>
              </w:rPr>
              <w:t xml:space="preserve">לא התקבלה ההמלצה לסגירת התיק והוחלט על קיום הליך אחר, ישולמו סכומים בהתאם לתעריפים של ההליך האחר שננקט. </w:t>
            </w:r>
          </w:p>
          <w:p w14:paraId="670AA7A1" w14:textId="77777777" w:rsidR="006B3562" w:rsidRPr="005F7B5C" w:rsidRDefault="006B3562" w:rsidP="00155F8E">
            <w:pPr>
              <w:spacing w:line="360" w:lineRule="auto"/>
              <w:rPr>
                <w:szCs w:val="24"/>
                <w:rtl/>
              </w:rPr>
            </w:pPr>
            <w:r>
              <w:rPr>
                <w:rFonts w:hint="cs"/>
                <w:szCs w:val="24"/>
                <w:rtl/>
              </w:rPr>
              <w:t xml:space="preserve"> </w:t>
            </w:r>
          </w:p>
        </w:tc>
      </w:tr>
      <w:tr w:rsidR="006B3562" w:rsidRPr="00983747" w14:paraId="162F143A" w14:textId="77777777" w:rsidTr="00155F8E">
        <w:tc>
          <w:tcPr>
            <w:tcW w:w="3542" w:type="dxa"/>
          </w:tcPr>
          <w:p w14:paraId="57513F61" w14:textId="77777777" w:rsidR="006B3562" w:rsidRDefault="006B3562" w:rsidP="00155F8E">
            <w:pPr>
              <w:spacing w:line="360" w:lineRule="auto"/>
              <w:rPr>
                <w:szCs w:val="24"/>
                <w:rtl/>
                <w:lang w:eastAsia="he-IL"/>
              </w:rPr>
            </w:pPr>
            <w:r w:rsidRPr="004E69AD">
              <w:rPr>
                <w:rFonts w:hint="cs"/>
                <w:b/>
                <w:bCs/>
                <w:szCs w:val="24"/>
                <w:rtl/>
              </w:rPr>
              <w:t>4.</w:t>
            </w:r>
            <w:r>
              <w:rPr>
                <w:rFonts w:hint="cs"/>
                <w:szCs w:val="24"/>
                <w:rtl/>
              </w:rPr>
              <w:t xml:space="preserve"> דיונים בבית משפט:</w:t>
            </w:r>
          </w:p>
          <w:p w14:paraId="62F944F4" w14:textId="77777777" w:rsidR="006B3562" w:rsidRDefault="006B3562" w:rsidP="00155F8E">
            <w:pPr>
              <w:spacing w:line="360" w:lineRule="auto"/>
              <w:rPr>
                <w:szCs w:val="24"/>
                <w:rtl/>
              </w:rPr>
            </w:pPr>
          </w:p>
          <w:p w14:paraId="0FD720E1" w14:textId="77777777" w:rsidR="006B3562" w:rsidRDefault="006B3562" w:rsidP="00155F8E">
            <w:pPr>
              <w:spacing w:line="360" w:lineRule="auto"/>
              <w:rPr>
                <w:szCs w:val="24"/>
                <w:rtl/>
              </w:rPr>
            </w:pPr>
            <w:r w:rsidRPr="004E69AD">
              <w:rPr>
                <w:rFonts w:hint="cs"/>
                <w:b/>
                <w:bCs/>
                <w:szCs w:val="24"/>
                <w:rtl/>
              </w:rPr>
              <w:t>א.</w:t>
            </w:r>
            <w:r>
              <w:rPr>
                <w:rFonts w:hint="cs"/>
                <w:szCs w:val="24"/>
                <w:rtl/>
              </w:rPr>
              <w:t xml:space="preserve"> בעבור כל דיון מהותי.</w:t>
            </w:r>
          </w:p>
          <w:p w14:paraId="4B152237" w14:textId="77777777" w:rsidR="006B3562" w:rsidRDefault="006B3562" w:rsidP="00155F8E">
            <w:pPr>
              <w:spacing w:line="360" w:lineRule="auto"/>
              <w:rPr>
                <w:szCs w:val="24"/>
                <w:rtl/>
              </w:rPr>
            </w:pPr>
          </w:p>
          <w:p w14:paraId="04CE86F4" w14:textId="77777777" w:rsidR="006B3562" w:rsidRPr="00983747" w:rsidRDefault="006B3562" w:rsidP="00155F8E">
            <w:pPr>
              <w:spacing w:line="360" w:lineRule="auto"/>
              <w:rPr>
                <w:szCs w:val="24"/>
                <w:rtl/>
              </w:rPr>
            </w:pPr>
            <w:r w:rsidRPr="004E69AD">
              <w:rPr>
                <w:rFonts w:hint="cs"/>
                <w:b/>
                <w:bCs/>
                <w:szCs w:val="24"/>
                <w:rtl/>
              </w:rPr>
              <w:t>ב.</w:t>
            </w:r>
            <w:r>
              <w:rPr>
                <w:rFonts w:hint="cs"/>
                <w:szCs w:val="24"/>
                <w:rtl/>
              </w:rPr>
              <w:t xml:space="preserve"> בעבור כל דיון לא מהותי. </w:t>
            </w:r>
          </w:p>
        </w:tc>
        <w:tc>
          <w:tcPr>
            <w:tcW w:w="2362" w:type="dxa"/>
          </w:tcPr>
          <w:p w14:paraId="021BF27F" w14:textId="77777777" w:rsidR="006B3562" w:rsidRPr="001D3C41" w:rsidRDefault="006B3562" w:rsidP="00155F8E">
            <w:pPr>
              <w:spacing w:line="360" w:lineRule="auto"/>
              <w:jc w:val="center"/>
              <w:rPr>
                <w:b/>
                <w:bCs/>
                <w:szCs w:val="24"/>
                <w:rtl/>
                <w:lang w:eastAsia="he-IL"/>
              </w:rPr>
            </w:pPr>
          </w:p>
          <w:p w14:paraId="053299ED" w14:textId="77777777" w:rsidR="006B3562" w:rsidRPr="001D3C41" w:rsidRDefault="006B3562" w:rsidP="00155F8E">
            <w:pPr>
              <w:spacing w:line="360" w:lineRule="auto"/>
              <w:jc w:val="center"/>
              <w:rPr>
                <w:b/>
                <w:bCs/>
                <w:szCs w:val="24"/>
                <w:rtl/>
              </w:rPr>
            </w:pPr>
          </w:p>
          <w:p w14:paraId="0147DDE3" w14:textId="77777777" w:rsidR="006B3562" w:rsidRPr="001D3C41" w:rsidRDefault="006B3562" w:rsidP="00155F8E">
            <w:pPr>
              <w:spacing w:line="360" w:lineRule="auto"/>
              <w:jc w:val="center"/>
              <w:rPr>
                <w:b/>
                <w:bCs/>
                <w:szCs w:val="24"/>
                <w:rtl/>
              </w:rPr>
            </w:pPr>
            <w:r w:rsidRPr="001D3C41">
              <w:rPr>
                <w:rFonts w:hint="cs"/>
                <w:b/>
                <w:bCs/>
                <w:szCs w:val="24"/>
                <w:rtl/>
              </w:rPr>
              <w:t xml:space="preserve">1,000 ₪ </w:t>
            </w:r>
          </w:p>
          <w:p w14:paraId="3D180E32" w14:textId="77777777" w:rsidR="006B3562" w:rsidRPr="001D3C41" w:rsidRDefault="006B3562" w:rsidP="00155F8E">
            <w:pPr>
              <w:spacing w:line="360" w:lineRule="auto"/>
              <w:jc w:val="center"/>
              <w:rPr>
                <w:b/>
                <w:bCs/>
                <w:szCs w:val="24"/>
                <w:rtl/>
              </w:rPr>
            </w:pPr>
          </w:p>
          <w:p w14:paraId="5EE55C59" w14:textId="77777777" w:rsidR="006B3562" w:rsidRPr="001D3C41" w:rsidRDefault="006B3562" w:rsidP="00155F8E">
            <w:pPr>
              <w:spacing w:line="360" w:lineRule="auto"/>
              <w:jc w:val="center"/>
              <w:rPr>
                <w:b/>
                <w:bCs/>
                <w:szCs w:val="24"/>
                <w:rtl/>
              </w:rPr>
            </w:pPr>
            <w:r w:rsidRPr="001D3C41">
              <w:rPr>
                <w:rFonts w:hint="cs"/>
                <w:b/>
                <w:bCs/>
                <w:szCs w:val="24"/>
                <w:rtl/>
              </w:rPr>
              <w:t xml:space="preserve">500 ₪ </w:t>
            </w:r>
          </w:p>
        </w:tc>
        <w:tc>
          <w:tcPr>
            <w:tcW w:w="2934" w:type="dxa"/>
          </w:tcPr>
          <w:p w14:paraId="2014ABFC" w14:textId="77777777" w:rsidR="006B3562" w:rsidRDefault="006B3562" w:rsidP="00155F8E">
            <w:pPr>
              <w:spacing w:line="360" w:lineRule="auto"/>
              <w:rPr>
                <w:szCs w:val="24"/>
                <w:rtl/>
                <w:lang w:eastAsia="he-IL"/>
              </w:rPr>
            </w:pPr>
            <w:r>
              <w:rPr>
                <w:rFonts w:hint="cs"/>
                <w:szCs w:val="24"/>
                <w:rtl/>
              </w:rPr>
              <w:t>לכל דיון בבית משפט.</w:t>
            </w:r>
          </w:p>
          <w:p w14:paraId="54169A5E" w14:textId="77777777" w:rsidR="006B3562" w:rsidRDefault="006B3562" w:rsidP="00155F8E">
            <w:pPr>
              <w:spacing w:line="360" w:lineRule="auto"/>
              <w:rPr>
                <w:szCs w:val="24"/>
                <w:rtl/>
              </w:rPr>
            </w:pPr>
          </w:p>
          <w:p w14:paraId="022CEE5B" w14:textId="77777777" w:rsidR="006B3562" w:rsidRDefault="006B3562" w:rsidP="00155F8E">
            <w:pPr>
              <w:spacing w:line="360" w:lineRule="auto"/>
              <w:rPr>
                <w:szCs w:val="24"/>
                <w:rtl/>
              </w:rPr>
            </w:pPr>
            <w:r>
              <w:rPr>
                <w:rFonts w:hint="cs"/>
                <w:szCs w:val="24"/>
                <w:rtl/>
              </w:rPr>
              <w:t xml:space="preserve">החל מהדיון הרביעי יש לקבל את אישור הממונה מראש ובכתב. </w:t>
            </w:r>
          </w:p>
          <w:p w14:paraId="10C0C33F" w14:textId="77777777" w:rsidR="006B3562" w:rsidRDefault="006B3562" w:rsidP="00155F8E">
            <w:pPr>
              <w:spacing w:line="360" w:lineRule="auto"/>
              <w:rPr>
                <w:szCs w:val="24"/>
                <w:rtl/>
              </w:rPr>
            </w:pPr>
          </w:p>
          <w:p w14:paraId="4E0F057B" w14:textId="77777777" w:rsidR="006B3562" w:rsidRDefault="006B3562" w:rsidP="00155F8E">
            <w:pPr>
              <w:spacing w:line="360" w:lineRule="auto"/>
              <w:rPr>
                <w:szCs w:val="24"/>
                <w:rtl/>
              </w:rPr>
            </w:pPr>
            <w:r>
              <w:rPr>
                <w:rFonts w:hint="cs"/>
                <w:szCs w:val="24"/>
                <w:rtl/>
              </w:rPr>
              <w:t xml:space="preserve">"דיון מהותי" </w:t>
            </w:r>
            <w:r>
              <w:rPr>
                <w:szCs w:val="24"/>
                <w:rtl/>
              </w:rPr>
              <w:t>–</w:t>
            </w:r>
            <w:r>
              <w:rPr>
                <w:rFonts w:hint="cs"/>
                <w:szCs w:val="24"/>
                <w:rtl/>
              </w:rPr>
              <w:t xml:space="preserve"> ישיבת בית משפט שנשמעו בה עדים, או נטען טיעון משפטי כגון, אין להשיב לאשמה, טענות מקדמיות, סיכומים, טיעונים לעונש, וכיו"ב. </w:t>
            </w:r>
          </w:p>
          <w:p w14:paraId="31521601" w14:textId="77777777" w:rsidR="006B3562" w:rsidRDefault="006B3562" w:rsidP="00155F8E">
            <w:pPr>
              <w:spacing w:line="360" w:lineRule="auto"/>
              <w:rPr>
                <w:szCs w:val="24"/>
                <w:rtl/>
              </w:rPr>
            </w:pPr>
          </w:p>
          <w:p w14:paraId="3522E16E" w14:textId="77777777" w:rsidR="006B3562" w:rsidRPr="00983747" w:rsidRDefault="006B3562" w:rsidP="00155F8E">
            <w:pPr>
              <w:spacing w:line="360" w:lineRule="auto"/>
              <w:rPr>
                <w:szCs w:val="24"/>
                <w:rtl/>
              </w:rPr>
            </w:pPr>
            <w:r>
              <w:rPr>
                <w:rFonts w:hint="cs"/>
                <w:szCs w:val="24"/>
                <w:rtl/>
              </w:rPr>
              <w:t xml:space="preserve">"דיון לא מהותי" </w:t>
            </w:r>
            <w:r>
              <w:rPr>
                <w:szCs w:val="24"/>
                <w:rtl/>
              </w:rPr>
              <w:t>–</w:t>
            </w:r>
            <w:r>
              <w:rPr>
                <w:rFonts w:hint="cs"/>
                <w:szCs w:val="24"/>
                <w:rtl/>
              </w:rPr>
              <w:t xml:space="preserve"> ישיבת בית משפט בה התבצעה הקראה בלבד, תזכורות, דיון שלא התקיים מחמת אי התייצבות נאשם/סנגור/עדים, שימוע פסק דין/טיעונים לעונש וכיו"ב. </w:t>
            </w:r>
          </w:p>
        </w:tc>
      </w:tr>
      <w:tr w:rsidR="006B3562" w:rsidRPr="00983747" w14:paraId="6E96767A" w14:textId="77777777" w:rsidTr="00155F8E">
        <w:tc>
          <w:tcPr>
            <w:tcW w:w="3542" w:type="dxa"/>
          </w:tcPr>
          <w:p w14:paraId="2727B1B0" w14:textId="77777777" w:rsidR="006B3562" w:rsidRDefault="006B3562" w:rsidP="00155F8E">
            <w:pPr>
              <w:spacing w:line="360" w:lineRule="auto"/>
              <w:rPr>
                <w:szCs w:val="24"/>
                <w:rtl/>
              </w:rPr>
            </w:pPr>
            <w:r w:rsidRPr="004E69AD">
              <w:rPr>
                <w:rFonts w:hint="cs"/>
                <w:b/>
                <w:bCs/>
                <w:szCs w:val="24"/>
                <w:rtl/>
              </w:rPr>
              <w:t>5.</w:t>
            </w:r>
            <w:r>
              <w:rPr>
                <w:rFonts w:hint="cs"/>
                <w:szCs w:val="24"/>
                <w:rtl/>
              </w:rPr>
              <w:t xml:space="preserve"> סיכומים בכתב:</w:t>
            </w:r>
          </w:p>
          <w:p w14:paraId="38D884C1" w14:textId="77777777" w:rsidR="006B3562" w:rsidRDefault="006B3562" w:rsidP="00155F8E">
            <w:pPr>
              <w:spacing w:line="360" w:lineRule="auto"/>
              <w:rPr>
                <w:szCs w:val="24"/>
                <w:rtl/>
              </w:rPr>
            </w:pPr>
          </w:p>
          <w:p w14:paraId="6569B574" w14:textId="77777777" w:rsidR="006B3562" w:rsidRDefault="006B3562" w:rsidP="00155F8E">
            <w:pPr>
              <w:spacing w:line="360" w:lineRule="auto"/>
              <w:rPr>
                <w:szCs w:val="24"/>
                <w:rtl/>
              </w:rPr>
            </w:pPr>
            <w:r w:rsidRPr="004E69AD">
              <w:rPr>
                <w:rFonts w:hint="cs"/>
                <w:b/>
                <w:bCs/>
                <w:szCs w:val="24"/>
                <w:rtl/>
              </w:rPr>
              <w:t>א.</w:t>
            </w:r>
            <w:r>
              <w:rPr>
                <w:rFonts w:hint="cs"/>
                <w:szCs w:val="24"/>
                <w:rtl/>
              </w:rPr>
              <w:t xml:space="preserve"> סיכומים רגילים </w:t>
            </w:r>
          </w:p>
          <w:p w14:paraId="23631F13" w14:textId="77777777" w:rsidR="006B3562" w:rsidRDefault="006B3562" w:rsidP="00155F8E">
            <w:pPr>
              <w:spacing w:line="360" w:lineRule="auto"/>
              <w:rPr>
                <w:szCs w:val="24"/>
                <w:rtl/>
              </w:rPr>
            </w:pPr>
          </w:p>
          <w:p w14:paraId="2CABE003" w14:textId="77777777" w:rsidR="006B3562" w:rsidRPr="00983747" w:rsidRDefault="006B3562" w:rsidP="00155F8E">
            <w:pPr>
              <w:spacing w:line="360" w:lineRule="auto"/>
              <w:rPr>
                <w:szCs w:val="24"/>
                <w:rtl/>
              </w:rPr>
            </w:pPr>
            <w:r w:rsidRPr="004E69AD">
              <w:rPr>
                <w:rFonts w:hint="cs"/>
                <w:b/>
                <w:bCs/>
                <w:szCs w:val="24"/>
                <w:rtl/>
              </w:rPr>
              <w:t>ב.</w:t>
            </w:r>
            <w:r>
              <w:rPr>
                <w:rFonts w:hint="cs"/>
                <w:szCs w:val="24"/>
                <w:rtl/>
              </w:rPr>
              <w:t xml:space="preserve"> סיכומים בסוגיות משפטיות או עובדתיות מורכבות. </w:t>
            </w:r>
          </w:p>
        </w:tc>
        <w:tc>
          <w:tcPr>
            <w:tcW w:w="2362" w:type="dxa"/>
          </w:tcPr>
          <w:p w14:paraId="58BDB133" w14:textId="77777777" w:rsidR="006B3562" w:rsidRPr="001D3C41" w:rsidRDefault="006B3562" w:rsidP="00155F8E">
            <w:pPr>
              <w:spacing w:line="360" w:lineRule="auto"/>
              <w:jc w:val="center"/>
              <w:rPr>
                <w:b/>
                <w:bCs/>
                <w:szCs w:val="24"/>
                <w:rtl/>
              </w:rPr>
            </w:pPr>
          </w:p>
          <w:p w14:paraId="0043D0C4" w14:textId="77777777" w:rsidR="006B3562" w:rsidRPr="001D3C41" w:rsidRDefault="006B3562" w:rsidP="00155F8E">
            <w:pPr>
              <w:spacing w:line="360" w:lineRule="auto"/>
              <w:jc w:val="center"/>
              <w:rPr>
                <w:b/>
                <w:bCs/>
                <w:szCs w:val="24"/>
                <w:rtl/>
              </w:rPr>
            </w:pPr>
          </w:p>
          <w:p w14:paraId="44AC9D82" w14:textId="77777777" w:rsidR="006B3562" w:rsidRPr="001D3C41" w:rsidRDefault="006B3562" w:rsidP="00155F8E">
            <w:pPr>
              <w:spacing w:line="360" w:lineRule="auto"/>
              <w:jc w:val="center"/>
              <w:rPr>
                <w:b/>
                <w:bCs/>
                <w:szCs w:val="24"/>
                <w:rtl/>
              </w:rPr>
            </w:pPr>
            <w:r w:rsidRPr="001D3C41">
              <w:rPr>
                <w:rFonts w:hint="cs"/>
                <w:b/>
                <w:bCs/>
                <w:szCs w:val="24"/>
                <w:rtl/>
              </w:rPr>
              <w:t xml:space="preserve">1,000 ₪ </w:t>
            </w:r>
          </w:p>
          <w:p w14:paraId="2D2367CF" w14:textId="77777777" w:rsidR="006B3562" w:rsidRPr="001D3C41" w:rsidRDefault="006B3562" w:rsidP="00155F8E">
            <w:pPr>
              <w:spacing w:line="360" w:lineRule="auto"/>
              <w:jc w:val="center"/>
              <w:rPr>
                <w:b/>
                <w:bCs/>
                <w:szCs w:val="24"/>
                <w:rtl/>
              </w:rPr>
            </w:pPr>
          </w:p>
          <w:p w14:paraId="4252416C" w14:textId="77777777" w:rsidR="006B3562" w:rsidRPr="001D3C41" w:rsidRDefault="006B3562" w:rsidP="00155F8E">
            <w:pPr>
              <w:spacing w:line="360" w:lineRule="auto"/>
              <w:jc w:val="center"/>
              <w:rPr>
                <w:b/>
                <w:bCs/>
                <w:szCs w:val="24"/>
                <w:rtl/>
              </w:rPr>
            </w:pPr>
            <w:r w:rsidRPr="001D3C41">
              <w:rPr>
                <w:rFonts w:hint="cs"/>
                <w:b/>
                <w:bCs/>
                <w:szCs w:val="24"/>
                <w:rtl/>
              </w:rPr>
              <w:t xml:space="preserve">2,000 ₪ </w:t>
            </w:r>
          </w:p>
        </w:tc>
        <w:tc>
          <w:tcPr>
            <w:tcW w:w="2934" w:type="dxa"/>
          </w:tcPr>
          <w:p w14:paraId="68A4A22D" w14:textId="77777777" w:rsidR="006B3562" w:rsidRDefault="006B3562" w:rsidP="00155F8E">
            <w:pPr>
              <w:spacing w:line="360" w:lineRule="auto"/>
              <w:rPr>
                <w:szCs w:val="24"/>
                <w:rtl/>
              </w:rPr>
            </w:pPr>
            <w:r>
              <w:rPr>
                <w:rFonts w:hint="cs"/>
                <w:szCs w:val="24"/>
                <w:rtl/>
              </w:rPr>
              <w:t xml:space="preserve">התשלום יאושר אם ההחלטה על סיכומים בכתב ביוזמת בית המשפט, או אם אושרה בידי הממונה מראש במקרה של יוזמת המבצע. </w:t>
            </w:r>
          </w:p>
          <w:p w14:paraId="0EEE7F4D" w14:textId="77777777" w:rsidR="006B3562" w:rsidRPr="00983747" w:rsidRDefault="006B3562" w:rsidP="00155F8E">
            <w:pPr>
              <w:spacing w:line="360" w:lineRule="auto"/>
              <w:rPr>
                <w:szCs w:val="24"/>
                <w:rtl/>
              </w:rPr>
            </w:pPr>
            <w:r>
              <w:rPr>
                <w:rFonts w:hint="cs"/>
                <w:szCs w:val="24"/>
                <w:rtl/>
              </w:rPr>
              <w:t xml:space="preserve">"סיכומים" כולל גם תשובות בכתב לבית המשפט בכל עניין משפטי או עובדתי מהותי. </w:t>
            </w:r>
          </w:p>
        </w:tc>
      </w:tr>
      <w:tr w:rsidR="006B3562" w:rsidRPr="00983747" w14:paraId="32D9862D" w14:textId="77777777" w:rsidTr="00155F8E">
        <w:tc>
          <w:tcPr>
            <w:tcW w:w="3542" w:type="dxa"/>
          </w:tcPr>
          <w:p w14:paraId="1D4C076E" w14:textId="77777777" w:rsidR="006B3562" w:rsidRDefault="006B3562" w:rsidP="00155F8E">
            <w:pPr>
              <w:spacing w:line="360" w:lineRule="auto"/>
              <w:rPr>
                <w:szCs w:val="24"/>
                <w:rtl/>
              </w:rPr>
            </w:pPr>
            <w:r w:rsidRPr="004E69AD">
              <w:rPr>
                <w:rFonts w:hint="cs"/>
                <w:b/>
                <w:bCs/>
                <w:szCs w:val="24"/>
                <w:rtl/>
              </w:rPr>
              <w:t>6.</w:t>
            </w:r>
            <w:r>
              <w:rPr>
                <w:rFonts w:hint="cs"/>
                <w:szCs w:val="24"/>
                <w:rtl/>
              </w:rPr>
              <w:t xml:space="preserve"> תשלום מרבי: בגין כל הטיפול בכתב האישום לא יעלה על הסכומים הבאים: </w:t>
            </w:r>
          </w:p>
          <w:p w14:paraId="08C5CA07" w14:textId="77777777" w:rsidR="006B3562" w:rsidRDefault="006B3562" w:rsidP="00155F8E">
            <w:pPr>
              <w:spacing w:line="360" w:lineRule="auto"/>
              <w:rPr>
                <w:szCs w:val="24"/>
                <w:rtl/>
              </w:rPr>
            </w:pPr>
          </w:p>
          <w:p w14:paraId="26E41176" w14:textId="77777777" w:rsidR="006B3562" w:rsidRDefault="006B3562" w:rsidP="00155F8E">
            <w:pPr>
              <w:spacing w:line="360" w:lineRule="auto"/>
              <w:rPr>
                <w:szCs w:val="24"/>
                <w:rtl/>
              </w:rPr>
            </w:pPr>
            <w:r w:rsidRPr="004E69AD">
              <w:rPr>
                <w:rFonts w:hint="cs"/>
                <w:b/>
                <w:bCs/>
                <w:szCs w:val="24"/>
                <w:rtl/>
              </w:rPr>
              <w:t>א.</w:t>
            </w:r>
            <w:r>
              <w:rPr>
                <w:rFonts w:hint="cs"/>
                <w:szCs w:val="24"/>
                <w:rtl/>
              </w:rPr>
              <w:t xml:space="preserve"> בתיק לא מורכב מבחינה משפטית ו/או עובדתית.</w:t>
            </w:r>
          </w:p>
          <w:p w14:paraId="167EA812" w14:textId="77777777" w:rsidR="006B3562" w:rsidRDefault="006B3562" w:rsidP="00155F8E">
            <w:pPr>
              <w:spacing w:line="360" w:lineRule="auto"/>
              <w:rPr>
                <w:szCs w:val="24"/>
                <w:rtl/>
              </w:rPr>
            </w:pPr>
          </w:p>
          <w:p w14:paraId="140289F7" w14:textId="77777777" w:rsidR="006B3562" w:rsidRPr="00983747" w:rsidRDefault="006B3562" w:rsidP="00155F8E">
            <w:pPr>
              <w:spacing w:line="360" w:lineRule="auto"/>
              <w:rPr>
                <w:szCs w:val="24"/>
                <w:rtl/>
              </w:rPr>
            </w:pPr>
            <w:r w:rsidRPr="004E69AD">
              <w:rPr>
                <w:rFonts w:hint="cs"/>
                <w:b/>
                <w:bCs/>
                <w:szCs w:val="24"/>
                <w:rtl/>
              </w:rPr>
              <w:t>ב.</w:t>
            </w:r>
            <w:r>
              <w:rPr>
                <w:rFonts w:hint="cs"/>
                <w:szCs w:val="24"/>
                <w:rtl/>
              </w:rPr>
              <w:t xml:space="preserve"> בתיק מורכב משפטית או עובדתית. </w:t>
            </w:r>
          </w:p>
        </w:tc>
        <w:tc>
          <w:tcPr>
            <w:tcW w:w="2362" w:type="dxa"/>
          </w:tcPr>
          <w:p w14:paraId="407390E3" w14:textId="77777777" w:rsidR="006B3562" w:rsidRPr="001D3C41" w:rsidRDefault="006B3562" w:rsidP="00155F8E">
            <w:pPr>
              <w:spacing w:line="360" w:lineRule="auto"/>
              <w:jc w:val="center"/>
              <w:rPr>
                <w:b/>
                <w:bCs/>
                <w:szCs w:val="24"/>
                <w:rtl/>
              </w:rPr>
            </w:pPr>
          </w:p>
          <w:p w14:paraId="2C8A2B3C" w14:textId="77777777" w:rsidR="006B3562" w:rsidRPr="001D3C41" w:rsidRDefault="006B3562" w:rsidP="00155F8E">
            <w:pPr>
              <w:spacing w:line="360" w:lineRule="auto"/>
              <w:jc w:val="center"/>
              <w:rPr>
                <w:b/>
                <w:bCs/>
                <w:szCs w:val="24"/>
                <w:rtl/>
              </w:rPr>
            </w:pPr>
          </w:p>
          <w:p w14:paraId="4BA95D4F" w14:textId="77777777" w:rsidR="006B3562" w:rsidRPr="001D3C41" w:rsidRDefault="006B3562" w:rsidP="00155F8E">
            <w:pPr>
              <w:spacing w:line="360" w:lineRule="auto"/>
              <w:jc w:val="center"/>
              <w:rPr>
                <w:b/>
                <w:bCs/>
                <w:szCs w:val="24"/>
                <w:rtl/>
              </w:rPr>
            </w:pPr>
          </w:p>
          <w:p w14:paraId="3B6D8899" w14:textId="77777777" w:rsidR="006B3562" w:rsidRPr="001D3C41" w:rsidRDefault="006B3562" w:rsidP="00155F8E">
            <w:pPr>
              <w:spacing w:line="360" w:lineRule="auto"/>
              <w:jc w:val="center"/>
              <w:rPr>
                <w:b/>
                <w:bCs/>
                <w:szCs w:val="24"/>
                <w:rtl/>
              </w:rPr>
            </w:pPr>
          </w:p>
          <w:p w14:paraId="741E3ACF" w14:textId="77777777" w:rsidR="006B3562" w:rsidRPr="001D3C41" w:rsidRDefault="006B3562" w:rsidP="00155F8E">
            <w:pPr>
              <w:spacing w:line="360" w:lineRule="auto"/>
              <w:jc w:val="center"/>
              <w:rPr>
                <w:b/>
                <w:bCs/>
                <w:szCs w:val="24"/>
                <w:rtl/>
              </w:rPr>
            </w:pPr>
            <w:r w:rsidRPr="001D3C41">
              <w:rPr>
                <w:rFonts w:hint="cs"/>
                <w:b/>
                <w:bCs/>
                <w:szCs w:val="24"/>
                <w:rtl/>
              </w:rPr>
              <w:t xml:space="preserve">8,000 ₪ </w:t>
            </w:r>
          </w:p>
          <w:p w14:paraId="46C30040" w14:textId="77777777" w:rsidR="006B3562" w:rsidRPr="001D3C41" w:rsidRDefault="006B3562" w:rsidP="00155F8E">
            <w:pPr>
              <w:spacing w:line="360" w:lineRule="auto"/>
              <w:jc w:val="center"/>
              <w:rPr>
                <w:b/>
                <w:bCs/>
                <w:szCs w:val="24"/>
                <w:rtl/>
              </w:rPr>
            </w:pPr>
          </w:p>
          <w:p w14:paraId="41ED6434" w14:textId="77777777" w:rsidR="006B3562" w:rsidRPr="001D3C41" w:rsidRDefault="006B3562" w:rsidP="00155F8E">
            <w:pPr>
              <w:spacing w:line="360" w:lineRule="auto"/>
              <w:jc w:val="center"/>
              <w:rPr>
                <w:b/>
                <w:bCs/>
                <w:szCs w:val="24"/>
                <w:rtl/>
              </w:rPr>
            </w:pPr>
          </w:p>
          <w:p w14:paraId="4B29E745" w14:textId="77777777" w:rsidR="006B3562" w:rsidRPr="001D3C41" w:rsidRDefault="006B3562" w:rsidP="00155F8E">
            <w:pPr>
              <w:spacing w:line="360" w:lineRule="auto"/>
              <w:jc w:val="center"/>
              <w:rPr>
                <w:b/>
                <w:bCs/>
                <w:szCs w:val="24"/>
                <w:rtl/>
              </w:rPr>
            </w:pPr>
            <w:r w:rsidRPr="001D3C41">
              <w:rPr>
                <w:rFonts w:hint="cs"/>
                <w:b/>
                <w:bCs/>
                <w:szCs w:val="24"/>
                <w:rtl/>
              </w:rPr>
              <w:t xml:space="preserve">14,000 ₪ </w:t>
            </w:r>
          </w:p>
        </w:tc>
        <w:tc>
          <w:tcPr>
            <w:tcW w:w="2934" w:type="dxa"/>
          </w:tcPr>
          <w:p w14:paraId="219A2DBE" w14:textId="77777777" w:rsidR="006B3562" w:rsidRPr="00983747" w:rsidRDefault="006B3562" w:rsidP="00155F8E">
            <w:pPr>
              <w:spacing w:line="360" w:lineRule="auto"/>
              <w:rPr>
                <w:szCs w:val="24"/>
                <w:rtl/>
              </w:rPr>
            </w:pPr>
            <w:r>
              <w:rPr>
                <w:rFonts w:hint="cs"/>
                <w:szCs w:val="24"/>
                <w:rtl/>
              </w:rPr>
              <w:t xml:space="preserve">תשלום מרבי זה לא כולל תשלום חריג שאושר לפי סעיף 17. </w:t>
            </w:r>
          </w:p>
        </w:tc>
      </w:tr>
      <w:tr w:rsidR="006B3562" w:rsidRPr="00983747" w14:paraId="54485E85" w14:textId="77777777" w:rsidTr="00155F8E">
        <w:tc>
          <w:tcPr>
            <w:tcW w:w="3542" w:type="dxa"/>
          </w:tcPr>
          <w:p w14:paraId="5DFD3002" w14:textId="77777777" w:rsidR="006B3562" w:rsidRPr="004E69AD" w:rsidRDefault="006B3562" w:rsidP="00155F8E">
            <w:pPr>
              <w:spacing w:line="360" w:lineRule="auto"/>
              <w:rPr>
                <w:b/>
                <w:bCs/>
                <w:sz w:val="32"/>
                <w:szCs w:val="32"/>
                <w:rtl/>
              </w:rPr>
            </w:pPr>
            <w:r w:rsidRPr="004E69AD">
              <w:rPr>
                <w:rFonts w:hint="cs"/>
                <w:b/>
                <w:bCs/>
                <w:sz w:val="32"/>
                <w:szCs w:val="32"/>
                <w:rtl/>
              </w:rPr>
              <w:t xml:space="preserve">הליכי שחרור תפוסים </w:t>
            </w:r>
          </w:p>
        </w:tc>
        <w:tc>
          <w:tcPr>
            <w:tcW w:w="2362" w:type="dxa"/>
          </w:tcPr>
          <w:p w14:paraId="55279764" w14:textId="77777777" w:rsidR="006B3562" w:rsidRPr="001D3C41" w:rsidRDefault="006B3562" w:rsidP="00155F8E">
            <w:pPr>
              <w:spacing w:line="360" w:lineRule="auto"/>
              <w:jc w:val="center"/>
              <w:rPr>
                <w:b/>
                <w:bCs/>
                <w:szCs w:val="24"/>
                <w:rtl/>
              </w:rPr>
            </w:pPr>
          </w:p>
        </w:tc>
        <w:tc>
          <w:tcPr>
            <w:tcW w:w="2934" w:type="dxa"/>
          </w:tcPr>
          <w:p w14:paraId="6AE7A8EC" w14:textId="77777777" w:rsidR="006B3562" w:rsidRPr="00983747" w:rsidRDefault="006B3562" w:rsidP="00155F8E">
            <w:pPr>
              <w:spacing w:line="360" w:lineRule="auto"/>
              <w:rPr>
                <w:szCs w:val="24"/>
                <w:rtl/>
              </w:rPr>
            </w:pPr>
          </w:p>
        </w:tc>
      </w:tr>
      <w:tr w:rsidR="006B3562" w:rsidRPr="00983747" w14:paraId="36458DD9" w14:textId="77777777" w:rsidTr="00155F8E">
        <w:tc>
          <w:tcPr>
            <w:tcW w:w="3542" w:type="dxa"/>
          </w:tcPr>
          <w:p w14:paraId="775EE6A9" w14:textId="77777777" w:rsidR="006B3562" w:rsidRPr="00983747" w:rsidRDefault="006B3562" w:rsidP="00155F8E">
            <w:pPr>
              <w:spacing w:line="360" w:lineRule="auto"/>
              <w:rPr>
                <w:szCs w:val="24"/>
                <w:rtl/>
                <w:lang w:eastAsia="he-IL"/>
              </w:rPr>
            </w:pPr>
            <w:r w:rsidRPr="004E69AD">
              <w:rPr>
                <w:rFonts w:hint="cs"/>
                <w:b/>
                <w:bCs/>
                <w:szCs w:val="24"/>
                <w:rtl/>
              </w:rPr>
              <w:t>7.</w:t>
            </w:r>
            <w:r>
              <w:rPr>
                <w:rFonts w:hint="cs"/>
                <w:szCs w:val="24"/>
                <w:rtl/>
              </w:rPr>
              <w:t xml:space="preserve"> טיפול בבקשה לשחרור תפוס. </w:t>
            </w:r>
          </w:p>
        </w:tc>
        <w:tc>
          <w:tcPr>
            <w:tcW w:w="2362" w:type="dxa"/>
          </w:tcPr>
          <w:p w14:paraId="0EC3D324" w14:textId="77777777" w:rsidR="006B3562" w:rsidRPr="001D3C41" w:rsidDel="004C4B15" w:rsidRDefault="006B3562" w:rsidP="00155F8E">
            <w:pPr>
              <w:spacing w:line="360" w:lineRule="auto"/>
              <w:jc w:val="center"/>
              <w:rPr>
                <w:b/>
                <w:bCs/>
                <w:szCs w:val="24"/>
                <w:rtl/>
              </w:rPr>
            </w:pPr>
            <w:r w:rsidRPr="001D3C41">
              <w:rPr>
                <w:rFonts w:hint="cs"/>
                <w:b/>
                <w:bCs/>
                <w:szCs w:val="24"/>
                <w:rtl/>
              </w:rPr>
              <w:t xml:space="preserve">1,500 ₪ </w:t>
            </w:r>
          </w:p>
        </w:tc>
        <w:tc>
          <w:tcPr>
            <w:tcW w:w="2934" w:type="dxa"/>
          </w:tcPr>
          <w:p w14:paraId="0987B55E" w14:textId="77777777" w:rsidR="006B3562" w:rsidRPr="00983747" w:rsidRDefault="006B3562" w:rsidP="00155F8E">
            <w:pPr>
              <w:spacing w:line="360" w:lineRule="auto"/>
              <w:rPr>
                <w:szCs w:val="24"/>
                <w:rtl/>
                <w:lang w:eastAsia="he-IL"/>
              </w:rPr>
            </w:pPr>
            <w:r>
              <w:rPr>
                <w:rFonts w:hint="cs"/>
                <w:szCs w:val="24"/>
                <w:rtl/>
              </w:rPr>
              <w:t xml:space="preserve">טיפול בקשות לשחרור תפוסים </w:t>
            </w:r>
            <w:r w:rsidRPr="008F7871">
              <w:rPr>
                <w:rFonts w:hint="eastAsia"/>
                <w:szCs w:val="24"/>
                <w:u w:val="single"/>
                <w:rtl/>
              </w:rPr>
              <w:t>לאחר</w:t>
            </w:r>
            <w:r>
              <w:rPr>
                <w:rFonts w:hint="cs"/>
                <w:szCs w:val="24"/>
                <w:rtl/>
              </w:rPr>
              <w:t xml:space="preserve"> הגשת כתב אישום, התשלום יהיה בהתאם למפורט בפרק כתב אישום. </w:t>
            </w:r>
          </w:p>
        </w:tc>
      </w:tr>
      <w:tr w:rsidR="006B3562" w:rsidRPr="00983747" w14:paraId="2ADBD884" w14:textId="77777777" w:rsidTr="00155F8E">
        <w:tc>
          <w:tcPr>
            <w:tcW w:w="3542" w:type="dxa"/>
          </w:tcPr>
          <w:p w14:paraId="255F883D" w14:textId="77777777" w:rsidR="006B3562" w:rsidRPr="00983747" w:rsidDel="00953D02" w:rsidRDefault="006B3562" w:rsidP="00155F8E">
            <w:pPr>
              <w:spacing w:line="360" w:lineRule="auto"/>
              <w:rPr>
                <w:szCs w:val="24"/>
                <w:rtl/>
              </w:rPr>
            </w:pPr>
            <w:r w:rsidRPr="004E69AD">
              <w:rPr>
                <w:rFonts w:hint="cs"/>
                <w:b/>
                <w:bCs/>
                <w:szCs w:val="24"/>
                <w:rtl/>
              </w:rPr>
              <w:t>8.</w:t>
            </w:r>
            <w:r>
              <w:rPr>
                <w:rFonts w:hint="cs"/>
                <w:szCs w:val="24"/>
                <w:rtl/>
              </w:rPr>
              <w:t xml:space="preserve"> דיון בבית משפט בעניין שחרור תפוס. </w:t>
            </w:r>
          </w:p>
        </w:tc>
        <w:tc>
          <w:tcPr>
            <w:tcW w:w="2362" w:type="dxa"/>
          </w:tcPr>
          <w:p w14:paraId="5CFA4DCC" w14:textId="77777777" w:rsidR="006B3562" w:rsidRPr="001D3C41" w:rsidRDefault="006B3562" w:rsidP="00155F8E">
            <w:pPr>
              <w:spacing w:line="360" w:lineRule="auto"/>
              <w:jc w:val="center"/>
              <w:rPr>
                <w:b/>
                <w:bCs/>
                <w:szCs w:val="24"/>
                <w:rtl/>
              </w:rPr>
            </w:pPr>
          </w:p>
          <w:p w14:paraId="09876973" w14:textId="77777777" w:rsidR="006B3562" w:rsidRPr="001D3C41" w:rsidRDefault="006B3562" w:rsidP="00155F8E">
            <w:pPr>
              <w:spacing w:line="360" w:lineRule="auto"/>
              <w:jc w:val="center"/>
              <w:rPr>
                <w:b/>
                <w:bCs/>
                <w:szCs w:val="24"/>
                <w:rtl/>
              </w:rPr>
            </w:pPr>
            <w:r w:rsidRPr="001D3C41">
              <w:rPr>
                <w:rFonts w:hint="cs"/>
                <w:b/>
                <w:bCs/>
                <w:szCs w:val="24"/>
                <w:rtl/>
              </w:rPr>
              <w:t xml:space="preserve">750 ₪ </w:t>
            </w:r>
          </w:p>
        </w:tc>
        <w:tc>
          <w:tcPr>
            <w:tcW w:w="2934" w:type="dxa"/>
          </w:tcPr>
          <w:p w14:paraId="2AE50831" w14:textId="77777777" w:rsidR="006B3562" w:rsidRDefault="006B3562" w:rsidP="00155F8E">
            <w:pPr>
              <w:spacing w:line="360" w:lineRule="auto"/>
              <w:rPr>
                <w:szCs w:val="24"/>
                <w:rtl/>
              </w:rPr>
            </w:pPr>
          </w:p>
          <w:p w14:paraId="2F78081C" w14:textId="77777777" w:rsidR="006B3562" w:rsidRPr="00983747" w:rsidRDefault="006B3562" w:rsidP="00155F8E">
            <w:pPr>
              <w:spacing w:line="360" w:lineRule="auto"/>
              <w:rPr>
                <w:szCs w:val="24"/>
                <w:rtl/>
              </w:rPr>
            </w:pPr>
            <w:r>
              <w:rPr>
                <w:rFonts w:hint="cs"/>
                <w:szCs w:val="24"/>
                <w:rtl/>
              </w:rPr>
              <w:t xml:space="preserve">דיון ראשון כלול בתשלום על הטיפול בבקשה. תשלום יאושר החל מהדיון השני. </w:t>
            </w:r>
          </w:p>
        </w:tc>
      </w:tr>
      <w:tr w:rsidR="006B3562" w:rsidRPr="00983747" w14:paraId="665EF9B9" w14:textId="77777777" w:rsidTr="00155F8E">
        <w:tc>
          <w:tcPr>
            <w:tcW w:w="3542" w:type="dxa"/>
          </w:tcPr>
          <w:p w14:paraId="4F0DF839" w14:textId="77777777" w:rsidR="006B3562" w:rsidRPr="00983747" w:rsidRDefault="006B3562" w:rsidP="00155F8E">
            <w:pPr>
              <w:spacing w:line="360" w:lineRule="auto"/>
              <w:rPr>
                <w:szCs w:val="24"/>
                <w:rtl/>
                <w:lang w:eastAsia="he-IL"/>
              </w:rPr>
            </w:pPr>
            <w:r w:rsidRPr="004E69AD">
              <w:rPr>
                <w:rFonts w:hint="cs"/>
                <w:b/>
                <w:bCs/>
                <w:szCs w:val="24"/>
                <w:rtl/>
              </w:rPr>
              <w:t>9.</w:t>
            </w:r>
            <w:r>
              <w:rPr>
                <w:rFonts w:hint="cs"/>
                <w:szCs w:val="24"/>
                <w:rtl/>
              </w:rPr>
              <w:t xml:space="preserve"> </w:t>
            </w:r>
            <w:r w:rsidRPr="00983747">
              <w:rPr>
                <w:rFonts w:hint="cs"/>
                <w:szCs w:val="24"/>
                <w:rtl/>
              </w:rPr>
              <w:t>טיפול בערר על החלטה בבקשה לשחרור תפוסים</w:t>
            </w:r>
          </w:p>
        </w:tc>
        <w:tc>
          <w:tcPr>
            <w:tcW w:w="2362" w:type="dxa"/>
          </w:tcPr>
          <w:p w14:paraId="65F88C5B" w14:textId="77777777" w:rsidR="006B3562" w:rsidRPr="001D3C41" w:rsidRDefault="006B3562" w:rsidP="00155F8E">
            <w:pPr>
              <w:spacing w:line="360" w:lineRule="auto"/>
              <w:jc w:val="center"/>
              <w:rPr>
                <w:b/>
                <w:bCs/>
                <w:szCs w:val="24"/>
                <w:rtl/>
              </w:rPr>
            </w:pPr>
            <w:r w:rsidRPr="001D3C41">
              <w:rPr>
                <w:rFonts w:hint="cs"/>
                <w:b/>
                <w:bCs/>
                <w:szCs w:val="24"/>
                <w:rtl/>
              </w:rPr>
              <w:t xml:space="preserve">1,000 ₪ </w:t>
            </w:r>
          </w:p>
        </w:tc>
        <w:tc>
          <w:tcPr>
            <w:tcW w:w="2934" w:type="dxa"/>
          </w:tcPr>
          <w:p w14:paraId="0B2D5D3F" w14:textId="77777777" w:rsidR="006B3562" w:rsidRPr="00983747" w:rsidRDefault="006B3562" w:rsidP="00155F8E">
            <w:pPr>
              <w:spacing w:line="360" w:lineRule="auto"/>
              <w:rPr>
                <w:szCs w:val="24"/>
                <w:rtl/>
              </w:rPr>
            </w:pPr>
          </w:p>
        </w:tc>
      </w:tr>
      <w:tr w:rsidR="006B3562" w:rsidRPr="00983747" w14:paraId="3D1F5282" w14:textId="77777777" w:rsidTr="00155F8E">
        <w:tc>
          <w:tcPr>
            <w:tcW w:w="3542" w:type="dxa"/>
          </w:tcPr>
          <w:p w14:paraId="649F251E" w14:textId="77777777" w:rsidR="006B3562" w:rsidRDefault="006B3562" w:rsidP="00155F8E">
            <w:pPr>
              <w:spacing w:line="360" w:lineRule="auto"/>
              <w:rPr>
                <w:szCs w:val="24"/>
                <w:rtl/>
              </w:rPr>
            </w:pPr>
            <w:r w:rsidRPr="004E69AD">
              <w:rPr>
                <w:rFonts w:hint="cs"/>
                <w:b/>
                <w:bCs/>
                <w:szCs w:val="24"/>
                <w:rtl/>
              </w:rPr>
              <w:t>10.</w:t>
            </w:r>
            <w:r>
              <w:rPr>
                <w:rFonts w:hint="cs"/>
                <w:szCs w:val="24"/>
                <w:rtl/>
              </w:rPr>
              <w:t xml:space="preserve"> דיון בבית משפט בעניין ערר על החלטה לשחרור תפוס. </w:t>
            </w:r>
          </w:p>
        </w:tc>
        <w:tc>
          <w:tcPr>
            <w:tcW w:w="2362" w:type="dxa"/>
          </w:tcPr>
          <w:p w14:paraId="485FD3DA" w14:textId="77777777" w:rsidR="006B3562" w:rsidRPr="001D3C41" w:rsidRDefault="006B3562" w:rsidP="00155F8E">
            <w:pPr>
              <w:spacing w:line="360" w:lineRule="auto"/>
              <w:jc w:val="center"/>
              <w:rPr>
                <w:b/>
                <w:bCs/>
                <w:szCs w:val="24"/>
                <w:rtl/>
              </w:rPr>
            </w:pPr>
            <w:r w:rsidRPr="001D3C41">
              <w:rPr>
                <w:rFonts w:hint="cs"/>
                <w:b/>
                <w:bCs/>
                <w:szCs w:val="24"/>
                <w:rtl/>
              </w:rPr>
              <w:t xml:space="preserve">750 ₪ </w:t>
            </w:r>
          </w:p>
        </w:tc>
        <w:tc>
          <w:tcPr>
            <w:tcW w:w="2934" w:type="dxa"/>
          </w:tcPr>
          <w:p w14:paraId="1F4F37E0" w14:textId="77777777" w:rsidR="006B3562" w:rsidRPr="00983747" w:rsidRDefault="006B3562" w:rsidP="00155F8E">
            <w:pPr>
              <w:spacing w:line="360" w:lineRule="auto"/>
              <w:rPr>
                <w:szCs w:val="24"/>
                <w:rtl/>
              </w:rPr>
            </w:pPr>
            <w:r>
              <w:rPr>
                <w:rFonts w:hint="cs"/>
                <w:szCs w:val="24"/>
                <w:rtl/>
              </w:rPr>
              <w:t>דיון ראשון כלול בתשלום על הטיפול בבקשה. תשלום יאושר החל מהדיון השני.</w:t>
            </w:r>
          </w:p>
        </w:tc>
      </w:tr>
      <w:tr w:rsidR="006B3562" w:rsidRPr="00983747" w14:paraId="643F604B" w14:textId="77777777" w:rsidTr="00155F8E">
        <w:tc>
          <w:tcPr>
            <w:tcW w:w="3542" w:type="dxa"/>
          </w:tcPr>
          <w:p w14:paraId="75AD1FA9" w14:textId="77777777" w:rsidR="006B3562" w:rsidRPr="00983747" w:rsidRDefault="006B3562" w:rsidP="00155F8E">
            <w:pPr>
              <w:spacing w:line="360" w:lineRule="auto"/>
              <w:rPr>
                <w:szCs w:val="24"/>
                <w:rtl/>
              </w:rPr>
            </w:pPr>
            <w:r w:rsidRPr="004E69AD">
              <w:rPr>
                <w:rFonts w:hint="cs"/>
                <w:b/>
                <w:bCs/>
                <w:szCs w:val="24"/>
                <w:rtl/>
              </w:rPr>
              <w:t>11.</w:t>
            </w:r>
            <w:r>
              <w:rPr>
                <w:rFonts w:hint="cs"/>
                <w:szCs w:val="24"/>
                <w:rtl/>
              </w:rPr>
              <w:t xml:space="preserve"> תשובה בכתב וסיכומים בכתב בעניין בקשה לשחרור תפוס או ערר על החלטה לשחרור תפוס. </w:t>
            </w:r>
          </w:p>
        </w:tc>
        <w:tc>
          <w:tcPr>
            <w:tcW w:w="2362" w:type="dxa"/>
          </w:tcPr>
          <w:p w14:paraId="0DA49FD1" w14:textId="77777777" w:rsidR="006B3562" w:rsidRPr="001D3C41" w:rsidRDefault="006B3562" w:rsidP="00155F8E">
            <w:pPr>
              <w:spacing w:line="360" w:lineRule="auto"/>
              <w:jc w:val="center"/>
              <w:rPr>
                <w:b/>
                <w:bCs/>
                <w:szCs w:val="24"/>
                <w:rtl/>
              </w:rPr>
            </w:pPr>
            <w:r w:rsidRPr="001D3C41">
              <w:rPr>
                <w:rFonts w:hint="cs"/>
                <w:b/>
                <w:bCs/>
                <w:szCs w:val="24"/>
                <w:rtl/>
              </w:rPr>
              <w:t xml:space="preserve">1,000 ₪ </w:t>
            </w:r>
          </w:p>
        </w:tc>
        <w:tc>
          <w:tcPr>
            <w:tcW w:w="2934" w:type="dxa"/>
          </w:tcPr>
          <w:p w14:paraId="7F93CD7E" w14:textId="77777777" w:rsidR="006B3562" w:rsidRPr="00983747" w:rsidRDefault="006B3562" w:rsidP="00155F8E">
            <w:pPr>
              <w:spacing w:line="360" w:lineRule="auto"/>
              <w:rPr>
                <w:szCs w:val="24"/>
                <w:rtl/>
              </w:rPr>
            </w:pPr>
          </w:p>
        </w:tc>
      </w:tr>
      <w:tr w:rsidR="006B3562" w:rsidRPr="00983747" w14:paraId="1F224626" w14:textId="77777777" w:rsidTr="00155F8E">
        <w:tc>
          <w:tcPr>
            <w:tcW w:w="3542" w:type="dxa"/>
          </w:tcPr>
          <w:p w14:paraId="6E5E1175" w14:textId="77777777" w:rsidR="006B3562" w:rsidRPr="00983747" w:rsidRDefault="006B3562" w:rsidP="00155F8E">
            <w:pPr>
              <w:spacing w:line="360" w:lineRule="auto"/>
              <w:rPr>
                <w:szCs w:val="24"/>
                <w:rtl/>
              </w:rPr>
            </w:pPr>
            <w:r w:rsidRPr="004E69AD">
              <w:rPr>
                <w:rFonts w:hint="cs"/>
                <w:b/>
                <w:bCs/>
                <w:szCs w:val="24"/>
                <w:rtl/>
              </w:rPr>
              <w:t>12.</w:t>
            </w:r>
            <w:r>
              <w:rPr>
                <w:rFonts w:hint="cs"/>
                <w:szCs w:val="24"/>
                <w:rtl/>
              </w:rPr>
              <w:t xml:space="preserve"> תשלום מרבי בגין טיפול בבקשה לשחרור תפוס. </w:t>
            </w:r>
          </w:p>
        </w:tc>
        <w:tc>
          <w:tcPr>
            <w:tcW w:w="2362" w:type="dxa"/>
          </w:tcPr>
          <w:p w14:paraId="29D0AB25" w14:textId="77777777" w:rsidR="006B3562" w:rsidRPr="001D3C41" w:rsidRDefault="006B3562" w:rsidP="00155F8E">
            <w:pPr>
              <w:spacing w:line="360" w:lineRule="auto"/>
              <w:jc w:val="center"/>
              <w:rPr>
                <w:b/>
                <w:bCs/>
                <w:szCs w:val="24"/>
                <w:rtl/>
              </w:rPr>
            </w:pPr>
            <w:r w:rsidRPr="001D3C41">
              <w:rPr>
                <w:rFonts w:hint="cs"/>
                <w:b/>
                <w:bCs/>
                <w:szCs w:val="24"/>
                <w:rtl/>
              </w:rPr>
              <w:t>4,000 ₪</w:t>
            </w:r>
          </w:p>
        </w:tc>
        <w:tc>
          <w:tcPr>
            <w:tcW w:w="2934" w:type="dxa"/>
          </w:tcPr>
          <w:p w14:paraId="454264D0" w14:textId="77777777" w:rsidR="006B3562" w:rsidRPr="00983747" w:rsidRDefault="006B3562" w:rsidP="00155F8E">
            <w:pPr>
              <w:spacing w:line="360" w:lineRule="auto"/>
              <w:rPr>
                <w:szCs w:val="24"/>
                <w:rtl/>
              </w:rPr>
            </w:pPr>
          </w:p>
        </w:tc>
      </w:tr>
      <w:tr w:rsidR="006B3562" w:rsidRPr="00983747" w14:paraId="3E3F9275" w14:textId="77777777" w:rsidTr="00155F8E">
        <w:tc>
          <w:tcPr>
            <w:tcW w:w="3542" w:type="dxa"/>
          </w:tcPr>
          <w:p w14:paraId="00E9D755" w14:textId="77777777" w:rsidR="006B3562" w:rsidRPr="004E69AD" w:rsidRDefault="006B3562" w:rsidP="00155F8E">
            <w:pPr>
              <w:spacing w:line="360" w:lineRule="auto"/>
              <w:rPr>
                <w:b/>
                <w:bCs/>
                <w:sz w:val="32"/>
                <w:szCs w:val="32"/>
                <w:rtl/>
              </w:rPr>
            </w:pPr>
            <w:r w:rsidRPr="004E69AD">
              <w:rPr>
                <w:rFonts w:hint="cs"/>
                <w:b/>
                <w:bCs/>
                <w:sz w:val="32"/>
                <w:szCs w:val="32"/>
                <w:rtl/>
              </w:rPr>
              <w:t xml:space="preserve">בחינת תיק בטרם הטלת קנס מנהלי </w:t>
            </w:r>
          </w:p>
        </w:tc>
        <w:tc>
          <w:tcPr>
            <w:tcW w:w="2362" w:type="dxa"/>
          </w:tcPr>
          <w:p w14:paraId="25F67BD9" w14:textId="77777777" w:rsidR="006B3562" w:rsidRPr="001D3C41" w:rsidRDefault="006B3562" w:rsidP="00155F8E">
            <w:pPr>
              <w:spacing w:line="360" w:lineRule="auto"/>
              <w:jc w:val="center"/>
              <w:rPr>
                <w:b/>
                <w:bCs/>
                <w:szCs w:val="24"/>
                <w:rtl/>
              </w:rPr>
            </w:pPr>
          </w:p>
        </w:tc>
        <w:tc>
          <w:tcPr>
            <w:tcW w:w="2934" w:type="dxa"/>
          </w:tcPr>
          <w:p w14:paraId="7BF9EE80" w14:textId="77777777" w:rsidR="006B3562" w:rsidRPr="00983747" w:rsidRDefault="006B3562" w:rsidP="00155F8E">
            <w:pPr>
              <w:spacing w:line="360" w:lineRule="auto"/>
              <w:rPr>
                <w:szCs w:val="24"/>
                <w:rtl/>
              </w:rPr>
            </w:pPr>
          </w:p>
        </w:tc>
      </w:tr>
      <w:tr w:rsidR="006B3562" w:rsidRPr="00983747" w14:paraId="3C0F8732" w14:textId="77777777" w:rsidTr="00155F8E">
        <w:tc>
          <w:tcPr>
            <w:tcW w:w="3542" w:type="dxa"/>
          </w:tcPr>
          <w:p w14:paraId="27E26E98" w14:textId="77777777" w:rsidR="006B3562" w:rsidRDefault="006B3562" w:rsidP="00155F8E">
            <w:pPr>
              <w:spacing w:line="360" w:lineRule="auto"/>
              <w:rPr>
                <w:szCs w:val="24"/>
                <w:rtl/>
              </w:rPr>
            </w:pPr>
            <w:r w:rsidRPr="004E69AD">
              <w:rPr>
                <w:rFonts w:hint="cs"/>
                <w:b/>
                <w:bCs/>
                <w:szCs w:val="24"/>
                <w:rtl/>
              </w:rPr>
              <w:t>13.</w:t>
            </w:r>
            <w:r>
              <w:rPr>
                <w:rFonts w:hint="cs"/>
                <w:szCs w:val="24"/>
                <w:rtl/>
              </w:rPr>
              <w:t xml:space="preserve"> בחינת תיק חקירה לפני הטלת קנס מנהלי: </w:t>
            </w:r>
          </w:p>
          <w:p w14:paraId="34B979C3" w14:textId="77777777" w:rsidR="006B3562" w:rsidRDefault="006B3562" w:rsidP="00155F8E">
            <w:pPr>
              <w:spacing w:line="360" w:lineRule="auto"/>
              <w:rPr>
                <w:szCs w:val="24"/>
                <w:rtl/>
              </w:rPr>
            </w:pPr>
          </w:p>
          <w:p w14:paraId="4A80FEB0" w14:textId="77777777" w:rsidR="006B3562" w:rsidRDefault="006B3562" w:rsidP="00155F8E">
            <w:pPr>
              <w:spacing w:line="360" w:lineRule="auto"/>
              <w:rPr>
                <w:szCs w:val="24"/>
                <w:rtl/>
              </w:rPr>
            </w:pPr>
            <w:r w:rsidRPr="004E69AD">
              <w:rPr>
                <w:rFonts w:hint="cs"/>
                <w:b/>
                <w:bCs/>
                <w:szCs w:val="24"/>
                <w:rtl/>
              </w:rPr>
              <w:t>א.</w:t>
            </w:r>
            <w:r>
              <w:rPr>
                <w:rFonts w:hint="cs"/>
                <w:szCs w:val="24"/>
                <w:rtl/>
              </w:rPr>
              <w:t xml:space="preserve"> תיק מורכב מבחינה משפטית או עובדתית. </w:t>
            </w:r>
          </w:p>
          <w:p w14:paraId="51B77F67" w14:textId="77777777" w:rsidR="006B3562" w:rsidRDefault="006B3562" w:rsidP="00155F8E">
            <w:pPr>
              <w:spacing w:line="360" w:lineRule="auto"/>
              <w:rPr>
                <w:szCs w:val="24"/>
                <w:rtl/>
              </w:rPr>
            </w:pPr>
          </w:p>
          <w:p w14:paraId="079F679D" w14:textId="77777777" w:rsidR="006B3562" w:rsidRDefault="006B3562" w:rsidP="00155F8E">
            <w:pPr>
              <w:spacing w:line="360" w:lineRule="auto"/>
              <w:rPr>
                <w:szCs w:val="24"/>
                <w:rtl/>
              </w:rPr>
            </w:pPr>
            <w:r w:rsidRPr="004E69AD">
              <w:rPr>
                <w:rFonts w:hint="cs"/>
                <w:b/>
                <w:bCs/>
                <w:szCs w:val="24"/>
                <w:rtl/>
              </w:rPr>
              <w:t>ב.</w:t>
            </w:r>
            <w:r>
              <w:rPr>
                <w:rFonts w:hint="cs"/>
                <w:szCs w:val="24"/>
                <w:rtl/>
              </w:rPr>
              <w:t xml:space="preserve"> תיק שאינו מורכב מבחינה משפטית או עובדתית.</w:t>
            </w:r>
          </w:p>
          <w:p w14:paraId="0956B9AC" w14:textId="77777777" w:rsidR="006B3562" w:rsidRDefault="006B3562" w:rsidP="00155F8E">
            <w:pPr>
              <w:spacing w:line="360" w:lineRule="auto"/>
              <w:rPr>
                <w:szCs w:val="24"/>
                <w:rtl/>
              </w:rPr>
            </w:pPr>
          </w:p>
          <w:p w14:paraId="5F1DA179" w14:textId="77777777" w:rsidR="006B3562" w:rsidRPr="00983747" w:rsidRDefault="006B3562" w:rsidP="00155F8E">
            <w:pPr>
              <w:spacing w:line="360" w:lineRule="auto"/>
              <w:rPr>
                <w:szCs w:val="24"/>
                <w:rtl/>
              </w:rPr>
            </w:pPr>
            <w:r w:rsidRPr="004E69AD">
              <w:rPr>
                <w:rFonts w:hint="cs"/>
                <w:b/>
                <w:bCs/>
                <w:szCs w:val="24"/>
                <w:rtl/>
              </w:rPr>
              <w:t>ג.</w:t>
            </w:r>
            <w:r>
              <w:rPr>
                <w:rFonts w:hint="cs"/>
                <w:szCs w:val="24"/>
                <w:rtl/>
              </w:rPr>
              <w:t xml:space="preserve"> אם נדרשו השלמות חקירה מהותיות לפני הטלת קנס מנהלי. </w:t>
            </w:r>
          </w:p>
        </w:tc>
        <w:tc>
          <w:tcPr>
            <w:tcW w:w="2362" w:type="dxa"/>
          </w:tcPr>
          <w:p w14:paraId="0EC87C52" w14:textId="77777777" w:rsidR="006B3562" w:rsidRPr="001D3C41" w:rsidRDefault="006B3562" w:rsidP="00155F8E">
            <w:pPr>
              <w:spacing w:line="360" w:lineRule="auto"/>
              <w:jc w:val="center"/>
              <w:rPr>
                <w:b/>
                <w:bCs/>
                <w:szCs w:val="24"/>
                <w:rtl/>
              </w:rPr>
            </w:pPr>
          </w:p>
          <w:p w14:paraId="3C5615B4" w14:textId="77777777" w:rsidR="006B3562" w:rsidRPr="001D3C41" w:rsidRDefault="006B3562" w:rsidP="00155F8E">
            <w:pPr>
              <w:spacing w:line="360" w:lineRule="auto"/>
              <w:jc w:val="center"/>
              <w:rPr>
                <w:b/>
                <w:bCs/>
                <w:szCs w:val="24"/>
                <w:rtl/>
              </w:rPr>
            </w:pPr>
          </w:p>
          <w:p w14:paraId="4D8B71E8" w14:textId="77777777" w:rsidR="006B3562" w:rsidRPr="001D3C41" w:rsidRDefault="006B3562" w:rsidP="00155F8E">
            <w:pPr>
              <w:spacing w:line="360" w:lineRule="auto"/>
              <w:jc w:val="center"/>
              <w:rPr>
                <w:b/>
                <w:bCs/>
                <w:szCs w:val="24"/>
                <w:rtl/>
              </w:rPr>
            </w:pPr>
          </w:p>
          <w:p w14:paraId="799DB11D" w14:textId="77777777" w:rsidR="006B3562" w:rsidRPr="001D3C41" w:rsidRDefault="006B3562" w:rsidP="00155F8E">
            <w:pPr>
              <w:spacing w:line="360" w:lineRule="auto"/>
              <w:jc w:val="center"/>
              <w:rPr>
                <w:b/>
                <w:bCs/>
                <w:szCs w:val="24"/>
                <w:rtl/>
              </w:rPr>
            </w:pPr>
            <w:r w:rsidRPr="001D3C41">
              <w:rPr>
                <w:rFonts w:hint="cs"/>
                <w:b/>
                <w:bCs/>
                <w:szCs w:val="24"/>
                <w:rtl/>
              </w:rPr>
              <w:t xml:space="preserve">1,500 ₪ </w:t>
            </w:r>
          </w:p>
          <w:p w14:paraId="31A08B97" w14:textId="77777777" w:rsidR="006B3562" w:rsidRPr="001D3C41" w:rsidRDefault="006B3562" w:rsidP="00155F8E">
            <w:pPr>
              <w:spacing w:line="360" w:lineRule="auto"/>
              <w:jc w:val="center"/>
              <w:rPr>
                <w:b/>
                <w:bCs/>
                <w:szCs w:val="24"/>
                <w:rtl/>
              </w:rPr>
            </w:pPr>
          </w:p>
          <w:p w14:paraId="7717E29D" w14:textId="77777777" w:rsidR="006B3562" w:rsidRPr="001D3C41" w:rsidRDefault="006B3562" w:rsidP="00155F8E">
            <w:pPr>
              <w:spacing w:line="360" w:lineRule="auto"/>
              <w:jc w:val="center"/>
              <w:rPr>
                <w:b/>
                <w:bCs/>
                <w:szCs w:val="24"/>
                <w:rtl/>
              </w:rPr>
            </w:pPr>
          </w:p>
          <w:p w14:paraId="6A5D9B2B" w14:textId="77777777" w:rsidR="006B3562" w:rsidRPr="001D3C41" w:rsidRDefault="006B3562" w:rsidP="00155F8E">
            <w:pPr>
              <w:spacing w:line="360" w:lineRule="auto"/>
              <w:jc w:val="center"/>
              <w:rPr>
                <w:b/>
                <w:bCs/>
                <w:szCs w:val="24"/>
                <w:rtl/>
              </w:rPr>
            </w:pPr>
            <w:r w:rsidRPr="001D3C41">
              <w:rPr>
                <w:rFonts w:hint="cs"/>
                <w:b/>
                <w:bCs/>
                <w:szCs w:val="24"/>
                <w:rtl/>
              </w:rPr>
              <w:t xml:space="preserve">1,000 ₪ </w:t>
            </w:r>
          </w:p>
          <w:p w14:paraId="24169D76" w14:textId="77777777" w:rsidR="006B3562" w:rsidRPr="001D3C41" w:rsidRDefault="006B3562" w:rsidP="00155F8E">
            <w:pPr>
              <w:spacing w:line="360" w:lineRule="auto"/>
              <w:jc w:val="center"/>
              <w:rPr>
                <w:b/>
                <w:bCs/>
                <w:szCs w:val="24"/>
                <w:rtl/>
              </w:rPr>
            </w:pPr>
          </w:p>
          <w:p w14:paraId="12A36D5E" w14:textId="77777777" w:rsidR="006B3562" w:rsidRPr="001D3C41" w:rsidRDefault="006B3562" w:rsidP="00155F8E">
            <w:pPr>
              <w:spacing w:line="360" w:lineRule="auto"/>
              <w:jc w:val="center"/>
              <w:rPr>
                <w:b/>
                <w:bCs/>
                <w:szCs w:val="24"/>
                <w:rtl/>
              </w:rPr>
            </w:pPr>
          </w:p>
          <w:p w14:paraId="22A77D27" w14:textId="77777777" w:rsidR="006B3562" w:rsidRPr="001D3C41" w:rsidRDefault="006B3562" w:rsidP="00155F8E">
            <w:pPr>
              <w:spacing w:line="360" w:lineRule="auto"/>
              <w:jc w:val="center"/>
              <w:rPr>
                <w:b/>
                <w:bCs/>
                <w:szCs w:val="24"/>
                <w:rtl/>
              </w:rPr>
            </w:pPr>
            <w:r w:rsidRPr="001D3C41">
              <w:rPr>
                <w:rFonts w:hint="cs"/>
                <w:b/>
                <w:bCs/>
                <w:szCs w:val="24"/>
                <w:rtl/>
              </w:rPr>
              <w:t xml:space="preserve">750 ₪ </w:t>
            </w:r>
          </w:p>
        </w:tc>
        <w:tc>
          <w:tcPr>
            <w:tcW w:w="2934" w:type="dxa"/>
          </w:tcPr>
          <w:p w14:paraId="0E78F805" w14:textId="77777777" w:rsidR="006B3562" w:rsidRDefault="006B3562" w:rsidP="00155F8E">
            <w:pPr>
              <w:spacing w:line="360" w:lineRule="auto"/>
              <w:rPr>
                <w:szCs w:val="24"/>
                <w:rtl/>
              </w:rPr>
            </w:pPr>
          </w:p>
          <w:p w14:paraId="51CF89CB" w14:textId="77777777" w:rsidR="006B3562" w:rsidRDefault="006B3562" w:rsidP="00155F8E">
            <w:pPr>
              <w:spacing w:line="360" w:lineRule="auto"/>
              <w:rPr>
                <w:szCs w:val="24"/>
                <w:rtl/>
              </w:rPr>
            </w:pPr>
          </w:p>
          <w:p w14:paraId="21E61082" w14:textId="77777777" w:rsidR="006B3562" w:rsidRDefault="006B3562" w:rsidP="00155F8E">
            <w:pPr>
              <w:spacing w:line="360" w:lineRule="auto"/>
              <w:rPr>
                <w:szCs w:val="24"/>
                <w:rtl/>
              </w:rPr>
            </w:pPr>
          </w:p>
          <w:p w14:paraId="121403F3" w14:textId="77777777" w:rsidR="006B3562" w:rsidRDefault="006B3562" w:rsidP="00155F8E">
            <w:pPr>
              <w:spacing w:line="360" w:lineRule="auto"/>
              <w:rPr>
                <w:szCs w:val="24"/>
                <w:rtl/>
              </w:rPr>
            </w:pPr>
          </w:p>
          <w:p w14:paraId="24E84803" w14:textId="77777777" w:rsidR="006B3562" w:rsidRDefault="006B3562" w:rsidP="00155F8E">
            <w:pPr>
              <w:spacing w:line="360" w:lineRule="auto"/>
              <w:rPr>
                <w:szCs w:val="24"/>
                <w:rtl/>
              </w:rPr>
            </w:pPr>
          </w:p>
          <w:p w14:paraId="7E1F608B" w14:textId="77777777" w:rsidR="006B3562" w:rsidRDefault="006B3562" w:rsidP="00155F8E">
            <w:pPr>
              <w:spacing w:line="360" w:lineRule="auto"/>
              <w:rPr>
                <w:szCs w:val="24"/>
                <w:rtl/>
              </w:rPr>
            </w:pPr>
          </w:p>
          <w:p w14:paraId="14C7C350" w14:textId="77777777" w:rsidR="006B3562" w:rsidRDefault="006B3562" w:rsidP="00155F8E">
            <w:pPr>
              <w:spacing w:line="360" w:lineRule="auto"/>
              <w:rPr>
                <w:szCs w:val="24"/>
                <w:rtl/>
              </w:rPr>
            </w:pPr>
          </w:p>
          <w:p w14:paraId="4E9C8FA1" w14:textId="77777777" w:rsidR="006B3562" w:rsidRDefault="006B3562" w:rsidP="00155F8E">
            <w:pPr>
              <w:spacing w:line="360" w:lineRule="auto"/>
              <w:rPr>
                <w:szCs w:val="24"/>
                <w:rtl/>
              </w:rPr>
            </w:pPr>
          </w:p>
          <w:p w14:paraId="673EFCD6" w14:textId="77777777" w:rsidR="006B3562" w:rsidRDefault="006B3562" w:rsidP="00155F8E">
            <w:pPr>
              <w:spacing w:line="360" w:lineRule="auto"/>
              <w:rPr>
                <w:szCs w:val="24"/>
                <w:rtl/>
              </w:rPr>
            </w:pPr>
          </w:p>
          <w:p w14:paraId="7676866A" w14:textId="77777777" w:rsidR="006B3562" w:rsidRPr="00983747" w:rsidRDefault="006B3562" w:rsidP="00155F8E">
            <w:pPr>
              <w:spacing w:line="360" w:lineRule="auto"/>
              <w:rPr>
                <w:szCs w:val="24"/>
                <w:rtl/>
              </w:rPr>
            </w:pPr>
            <w:r>
              <w:rPr>
                <w:rFonts w:hint="cs"/>
                <w:szCs w:val="24"/>
                <w:rtl/>
              </w:rPr>
              <w:t xml:space="preserve">התשלום יאושר עם הגשת מזכר מפורט של השלמות החקירה המהותיות. </w:t>
            </w:r>
          </w:p>
        </w:tc>
      </w:tr>
      <w:tr w:rsidR="006B3562" w:rsidRPr="00983747" w14:paraId="02319382" w14:textId="77777777" w:rsidTr="00155F8E">
        <w:tc>
          <w:tcPr>
            <w:tcW w:w="3542" w:type="dxa"/>
          </w:tcPr>
          <w:p w14:paraId="3AC25837" w14:textId="77777777" w:rsidR="006B3562" w:rsidRPr="00225A20" w:rsidRDefault="006B3562" w:rsidP="00155F8E">
            <w:pPr>
              <w:spacing w:line="360" w:lineRule="auto"/>
              <w:rPr>
                <w:b/>
                <w:bCs/>
                <w:szCs w:val="24"/>
                <w:rtl/>
                <w:lang w:eastAsia="he-IL"/>
              </w:rPr>
            </w:pPr>
            <w:r w:rsidRPr="00225A20">
              <w:rPr>
                <w:rFonts w:hint="cs"/>
                <w:b/>
                <w:bCs/>
                <w:szCs w:val="24"/>
                <w:rtl/>
              </w:rPr>
              <w:t>ייצוג בהליכי ערעור על עיצום כספי</w:t>
            </w:r>
          </w:p>
          <w:p w14:paraId="4CBF01A8" w14:textId="77777777" w:rsidR="006B3562" w:rsidRPr="00983747" w:rsidRDefault="006B3562" w:rsidP="00155F8E">
            <w:pPr>
              <w:spacing w:line="360" w:lineRule="auto"/>
              <w:rPr>
                <w:szCs w:val="24"/>
                <w:rtl/>
              </w:rPr>
            </w:pPr>
            <w:r w:rsidRPr="004E69AD">
              <w:rPr>
                <w:rFonts w:hint="cs"/>
                <w:b/>
                <w:bCs/>
                <w:szCs w:val="24"/>
                <w:rtl/>
              </w:rPr>
              <w:t>14.</w:t>
            </w:r>
            <w:r>
              <w:rPr>
                <w:rFonts w:hint="cs"/>
                <w:szCs w:val="24"/>
                <w:rtl/>
              </w:rPr>
              <w:t xml:space="preserve"> לימוד תיק ו</w:t>
            </w:r>
            <w:r w:rsidRPr="00983747">
              <w:rPr>
                <w:rFonts w:hint="cs"/>
                <w:szCs w:val="24"/>
                <w:rtl/>
              </w:rPr>
              <w:t>כתב תשובה</w:t>
            </w:r>
            <w:r>
              <w:rPr>
                <w:rFonts w:hint="cs"/>
                <w:szCs w:val="24"/>
                <w:rtl/>
              </w:rPr>
              <w:t xml:space="preserve"> לערעור </w:t>
            </w:r>
            <w:r w:rsidRPr="00983747">
              <w:rPr>
                <w:rFonts w:hint="cs"/>
                <w:szCs w:val="24"/>
                <w:rtl/>
              </w:rPr>
              <w:t xml:space="preserve"> </w:t>
            </w:r>
          </w:p>
          <w:p w14:paraId="56AF7567" w14:textId="77777777" w:rsidR="006B3562" w:rsidRPr="00983747" w:rsidRDefault="006B3562" w:rsidP="00155F8E">
            <w:pPr>
              <w:spacing w:line="360" w:lineRule="auto"/>
              <w:rPr>
                <w:szCs w:val="24"/>
                <w:rtl/>
              </w:rPr>
            </w:pPr>
          </w:p>
          <w:p w14:paraId="2437D56C" w14:textId="77777777" w:rsidR="006B3562" w:rsidRDefault="006B3562" w:rsidP="00155F8E">
            <w:pPr>
              <w:spacing w:line="360" w:lineRule="auto"/>
              <w:rPr>
                <w:szCs w:val="24"/>
                <w:rtl/>
              </w:rPr>
            </w:pPr>
            <w:r w:rsidRPr="004E69AD">
              <w:rPr>
                <w:rFonts w:hint="cs"/>
                <w:b/>
                <w:bCs/>
                <w:szCs w:val="24"/>
                <w:rtl/>
              </w:rPr>
              <w:t>א.</w:t>
            </w:r>
            <w:r>
              <w:rPr>
                <w:rFonts w:hint="cs"/>
                <w:szCs w:val="24"/>
                <w:rtl/>
              </w:rPr>
              <w:t xml:space="preserve"> </w:t>
            </w:r>
            <w:r w:rsidRPr="00983747">
              <w:rPr>
                <w:rFonts w:hint="cs"/>
                <w:szCs w:val="24"/>
                <w:rtl/>
              </w:rPr>
              <w:t>דיון מהותי בעניין</w:t>
            </w:r>
            <w:r>
              <w:rPr>
                <w:rFonts w:hint="cs"/>
                <w:szCs w:val="24"/>
                <w:rtl/>
              </w:rPr>
              <w:t xml:space="preserve"> עיצום כספי</w:t>
            </w:r>
          </w:p>
          <w:p w14:paraId="0D036462" w14:textId="77777777" w:rsidR="006B3562" w:rsidRDefault="006B3562" w:rsidP="00155F8E">
            <w:pPr>
              <w:spacing w:line="360" w:lineRule="auto"/>
              <w:rPr>
                <w:szCs w:val="24"/>
                <w:rtl/>
              </w:rPr>
            </w:pPr>
          </w:p>
          <w:p w14:paraId="562EB667" w14:textId="77777777" w:rsidR="006B3562" w:rsidRPr="00983747" w:rsidRDefault="006B3562" w:rsidP="00155F8E">
            <w:pPr>
              <w:spacing w:line="360" w:lineRule="auto"/>
              <w:rPr>
                <w:szCs w:val="24"/>
                <w:rtl/>
              </w:rPr>
            </w:pPr>
            <w:r w:rsidRPr="004E69AD">
              <w:rPr>
                <w:rFonts w:hint="cs"/>
                <w:b/>
                <w:bCs/>
                <w:szCs w:val="24"/>
                <w:rtl/>
              </w:rPr>
              <w:t>ב.</w:t>
            </w:r>
            <w:r>
              <w:rPr>
                <w:rFonts w:hint="cs"/>
                <w:szCs w:val="24"/>
                <w:rtl/>
              </w:rPr>
              <w:t xml:space="preserve"> דיון לא מהותי בעניין עיצום כספי </w:t>
            </w:r>
          </w:p>
        </w:tc>
        <w:tc>
          <w:tcPr>
            <w:tcW w:w="2362" w:type="dxa"/>
          </w:tcPr>
          <w:p w14:paraId="59186D1A" w14:textId="77777777" w:rsidR="006B3562" w:rsidRPr="001D3C41" w:rsidRDefault="006B3562" w:rsidP="00155F8E">
            <w:pPr>
              <w:spacing w:line="360" w:lineRule="auto"/>
              <w:jc w:val="center"/>
              <w:rPr>
                <w:b/>
                <w:bCs/>
                <w:szCs w:val="24"/>
                <w:rtl/>
              </w:rPr>
            </w:pPr>
          </w:p>
          <w:p w14:paraId="191E5690" w14:textId="77777777" w:rsidR="006B3562" w:rsidRPr="001D3C41" w:rsidRDefault="006B3562" w:rsidP="00155F8E">
            <w:pPr>
              <w:spacing w:line="360" w:lineRule="auto"/>
              <w:jc w:val="center"/>
              <w:rPr>
                <w:b/>
                <w:bCs/>
                <w:szCs w:val="24"/>
                <w:rtl/>
              </w:rPr>
            </w:pPr>
            <w:r w:rsidRPr="001D3C41">
              <w:rPr>
                <w:rFonts w:hint="cs"/>
                <w:b/>
                <w:bCs/>
                <w:szCs w:val="24"/>
                <w:rtl/>
              </w:rPr>
              <w:t>2,000 ₪</w:t>
            </w:r>
          </w:p>
          <w:p w14:paraId="3BEB9D2B" w14:textId="77777777" w:rsidR="006B3562" w:rsidRPr="001D3C41" w:rsidRDefault="006B3562" w:rsidP="00155F8E">
            <w:pPr>
              <w:spacing w:line="360" w:lineRule="auto"/>
              <w:jc w:val="center"/>
              <w:rPr>
                <w:b/>
                <w:bCs/>
                <w:szCs w:val="24"/>
                <w:rtl/>
              </w:rPr>
            </w:pPr>
          </w:p>
          <w:p w14:paraId="58F93FB4" w14:textId="77777777" w:rsidR="006B3562" w:rsidRPr="001D3C41" w:rsidRDefault="006B3562" w:rsidP="00155F8E">
            <w:pPr>
              <w:spacing w:line="360" w:lineRule="auto"/>
              <w:jc w:val="center"/>
              <w:rPr>
                <w:b/>
                <w:bCs/>
                <w:szCs w:val="24"/>
                <w:rtl/>
              </w:rPr>
            </w:pPr>
            <w:r w:rsidRPr="001D3C41">
              <w:rPr>
                <w:rFonts w:hint="cs"/>
                <w:b/>
                <w:bCs/>
                <w:szCs w:val="24"/>
                <w:rtl/>
              </w:rPr>
              <w:t>1000 ₪</w:t>
            </w:r>
          </w:p>
          <w:p w14:paraId="6D0DC85C" w14:textId="77777777" w:rsidR="006B3562" w:rsidRPr="001D3C41" w:rsidRDefault="006B3562" w:rsidP="00155F8E">
            <w:pPr>
              <w:spacing w:line="360" w:lineRule="auto"/>
              <w:jc w:val="center"/>
              <w:rPr>
                <w:b/>
                <w:bCs/>
                <w:szCs w:val="24"/>
                <w:rtl/>
              </w:rPr>
            </w:pPr>
          </w:p>
          <w:p w14:paraId="44CC67CF" w14:textId="77777777" w:rsidR="006B3562" w:rsidRPr="001D3C41" w:rsidRDefault="006B3562" w:rsidP="00155F8E">
            <w:pPr>
              <w:spacing w:line="360" w:lineRule="auto"/>
              <w:jc w:val="center"/>
              <w:rPr>
                <w:b/>
                <w:bCs/>
                <w:szCs w:val="24"/>
                <w:rtl/>
              </w:rPr>
            </w:pPr>
            <w:r w:rsidRPr="001D3C41">
              <w:rPr>
                <w:rFonts w:hint="cs"/>
                <w:b/>
                <w:bCs/>
                <w:szCs w:val="24"/>
                <w:rtl/>
              </w:rPr>
              <w:t xml:space="preserve">500 ₪ </w:t>
            </w:r>
          </w:p>
        </w:tc>
        <w:tc>
          <w:tcPr>
            <w:tcW w:w="2934" w:type="dxa"/>
          </w:tcPr>
          <w:p w14:paraId="70B749BC" w14:textId="77777777" w:rsidR="006B3562" w:rsidRDefault="006B3562" w:rsidP="00155F8E">
            <w:pPr>
              <w:spacing w:line="360" w:lineRule="auto"/>
              <w:rPr>
                <w:szCs w:val="24"/>
                <w:rtl/>
              </w:rPr>
            </w:pPr>
          </w:p>
          <w:p w14:paraId="4294B3D2" w14:textId="77777777" w:rsidR="006B3562" w:rsidRDefault="006B3562" w:rsidP="00155F8E">
            <w:pPr>
              <w:spacing w:line="360" w:lineRule="auto"/>
              <w:rPr>
                <w:szCs w:val="24"/>
                <w:rtl/>
              </w:rPr>
            </w:pPr>
          </w:p>
          <w:p w14:paraId="5DC36950" w14:textId="77777777" w:rsidR="006B3562" w:rsidRDefault="006B3562" w:rsidP="00155F8E">
            <w:pPr>
              <w:spacing w:line="360" w:lineRule="auto"/>
              <w:rPr>
                <w:szCs w:val="24"/>
                <w:rtl/>
              </w:rPr>
            </w:pPr>
          </w:p>
          <w:p w14:paraId="2CABFCBA" w14:textId="77777777" w:rsidR="006B3562" w:rsidRDefault="006B3562" w:rsidP="00155F8E">
            <w:pPr>
              <w:spacing w:line="360" w:lineRule="auto"/>
              <w:rPr>
                <w:szCs w:val="24"/>
                <w:rtl/>
              </w:rPr>
            </w:pPr>
          </w:p>
          <w:p w14:paraId="5D0B3D2A" w14:textId="77777777" w:rsidR="006B3562" w:rsidRDefault="006B3562" w:rsidP="00155F8E">
            <w:pPr>
              <w:spacing w:line="360" w:lineRule="auto"/>
              <w:rPr>
                <w:szCs w:val="24"/>
                <w:rtl/>
              </w:rPr>
            </w:pPr>
          </w:p>
          <w:p w14:paraId="13366D0C" w14:textId="77777777" w:rsidR="006B3562" w:rsidRDefault="006B3562" w:rsidP="00155F8E">
            <w:pPr>
              <w:spacing w:line="360" w:lineRule="auto"/>
              <w:rPr>
                <w:szCs w:val="24"/>
                <w:rtl/>
              </w:rPr>
            </w:pPr>
            <w:r>
              <w:rPr>
                <w:rFonts w:hint="cs"/>
                <w:szCs w:val="24"/>
                <w:rtl/>
              </w:rPr>
              <w:t>כהגדרתו בסעיף 4 לעיל</w:t>
            </w:r>
          </w:p>
          <w:p w14:paraId="2A021158" w14:textId="77777777" w:rsidR="006B3562" w:rsidRDefault="006B3562" w:rsidP="00155F8E">
            <w:pPr>
              <w:spacing w:line="360" w:lineRule="auto"/>
              <w:rPr>
                <w:szCs w:val="24"/>
                <w:rtl/>
              </w:rPr>
            </w:pPr>
          </w:p>
          <w:p w14:paraId="2C602859" w14:textId="77777777" w:rsidR="006B3562" w:rsidRDefault="006B3562" w:rsidP="00155F8E">
            <w:pPr>
              <w:spacing w:line="360" w:lineRule="auto"/>
              <w:rPr>
                <w:szCs w:val="24"/>
                <w:rtl/>
              </w:rPr>
            </w:pPr>
          </w:p>
          <w:p w14:paraId="7FF8ADD4" w14:textId="77777777" w:rsidR="006B3562" w:rsidRPr="00983747" w:rsidRDefault="006B3562" w:rsidP="00155F8E">
            <w:pPr>
              <w:spacing w:line="360" w:lineRule="auto"/>
              <w:rPr>
                <w:szCs w:val="24"/>
                <w:rtl/>
              </w:rPr>
            </w:pPr>
            <w:r>
              <w:rPr>
                <w:rFonts w:hint="cs"/>
                <w:szCs w:val="24"/>
                <w:rtl/>
              </w:rPr>
              <w:t>כהגדרתו בסעיף 4 לעיל</w:t>
            </w:r>
          </w:p>
        </w:tc>
      </w:tr>
      <w:tr w:rsidR="006B3562" w:rsidRPr="00983747" w14:paraId="54192CF2" w14:textId="77777777" w:rsidTr="00155F8E">
        <w:tc>
          <w:tcPr>
            <w:tcW w:w="3542" w:type="dxa"/>
          </w:tcPr>
          <w:p w14:paraId="42F48E82" w14:textId="77777777" w:rsidR="006B3562" w:rsidRPr="004E69AD" w:rsidRDefault="006B3562" w:rsidP="00155F8E">
            <w:pPr>
              <w:spacing w:line="360" w:lineRule="auto"/>
              <w:rPr>
                <w:b/>
                <w:bCs/>
                <w:sz w:val="32"/>
                <w:szCs w:val="32"/>
                <w:rtl/>
                <w:lang w:eastAsia="he-IL"/>
              </w:rPr>
            </w:pPr>
            <w:r w:rsidRPr="004E69AD">
              <w:rPr>
                <w:rFonts w:hint="cs"/>
                <w:b/>
                <w:bCs/>
                <w:sz w:val="32"/>
                <w:szCs w:val="32"/>
                <w:rtl/>
              </w:rPr>
              <w:t>ערעורים על פסקי דין בכתבי אישום</w:t>
            </w:r>
          </w:p>
        </w:tc>
        <w:tc>
          <w:tcPr>
            <w:tcW w:w="2362" w:type="dxa"/>
          </w:tcPr>
          <w:p w14:paraId="3B0BF87B" w14:textId="77777777" w:rsidR="006B3562" w:rsidRPr="001D3C41" w:rsidRDefault="006B3562" w:rsidP="00155F8E">
            <w:pPr>
              <w:spacing w:line="360" w:lineRule="auto"/>
              <w:jc w:val="center"/>
              <w:rPr>
                <w:b/>
                <w:bCs/>
                <w:szCs w:val="24"/>
                <w:rtl/>
                <w:lang w:eastAsia="he-IL"/>
              </w:rPr>
            </w:pPr>
          </w:p>
        </w:tc>
        <w:tc>
          <w:tcPr>
            <w:tcW w:w="2934" w:type="dxa"/>
          </w:tcPr>
          <w:p w14:paraId="55485CB3" w14:textId="77777777" w:rsidR="006B3562" w:rsidRPr="00983747" w:rsidRDefault="006B3562" w:rsidP="00155F8E">
            <w:pPr>
              <w:spacing w:line="360" w:lineRule="auto"/>
              <w:rPr>
                <w:szCs w:val="24"/>
                <w:rtl/>
              </w:rPr>
            </w:pPr>
          </w:p>
        </w:tc>
      </w:tr>
      <w:tr w:rsidR="006B3562" w:rsidRPr="00983747" w14:paraId="485AE018" w14:textId="77777777" w:rsidTr="00155F8E">
        <w:tc>
          <w:tcPr>
            <w:tcW w:w="3542" w:type="dxa"/>
          </w:tcPr>
          <w:p w14:paraId="64DE2BA9" w14:textId="77777777" w:rsidR="006B3562" w:rsidRDefault="006B3562" w:rsidP="00155F8E">
            <w:pPr>
              <w:spacing w:line="360" w:lineRule="auto"/>
              <w:rPr>
                <w:szCs w:val="24"/>
                <w:rtl/>
                <w:lang w:eastAsia="he-IL"/>
              </w:rPr>
            </w:pPr>
            <w:r w:rsidRPr="004E69AD">
              <w:rPr>
                <w:rFonts w:hint="cs"/>
                <w:b/>
                <w:bCs/>
                <w:szCs w:val="24"/>
                <w:rtl/>
              </w:rPr>
              <w:t>15.</w:t>
            </w:r>
            <w:r>
              <w:rPr>
                <w:rFonts w:hint="cs"/>
                <w:szCs w:val="24"/>
                <w:rtl/>
              </w:rPr>
              <w:t xml:space="preserve">  </w:t>
            </w:r>
            <w:r w:rsidRPr="004E69AD">
              <w:rPr>
                <w:rFonts w:hint="cs"/>
                <w:b/>
                <w:bCs/>
                <w:sz w:val="28"/>
                <w:szCs w:val="28"/>
                <w:rtl/>
              </w:rPr>
              <w:t>ערעורים מטעם המדינה</w:t>
            </w:r>
            <w:r>
              <w:rPr>
                <w:rFonts w:hint="cs"/>
                <w:szCs w:val="24"/>
                <w:rtl/>
              </w:rPr>
              <w:t xml:space="preserve"> </w:t>
            </w:r>
            <w:r>
              <w:rPr>
                <w:szCs w:val="24"/>
                <w:rtl/>
              </w:rPr>
              <w:t>–</w:t>
            </w:r>
            <w:r>
              <w:rPr>
                <w:rFonts w:hint="cs"/>
                <w:szCs w:val="24"/>
                <w:rtl/>
              </w:rPr>
              <w:t xml:space="preserve"> לימוד תיק, הגשת הודעת ערעור, או מספר הודעות ערעור בגין אותו פסק דין כולל דיון ראשון בבית משפט: </w:t>
            </w:r>
          </w:p>
          <w:p w14:paraId="3A3DD3E0" w14:textId="77777777" w:rsidR="006B3562" w:rsidRDefault="006B3562" w:rsidP="00155F8E">
            <w:pPr>
              <w:spacing w:line="360" w:lineRule="auto"/>
              <w:rPr>
                <w:szCs w:val="24"/>
                <w:rtl/>
              </w:rPr>
            </w:pPr>
          </w:p>
          <w:p w14:paraId="70F61E46" w14:textId="77777777" w:rsidR="006B3562" w:rsidRDefault="006B3562" w:rsidP="00155F8E">
            <w:pPr>
              <w:spacing w:line="360" w:lineRule="auto"/>
              <w:rPr>
                <w:szCs w:val="24"/>
                <w:rtl/>
              </w:rPr>
            </w:pPr>
            <w:r w:rsidRPr="004E69AD">
              <w:rPr>
                <w:rFonts w:hint="cs"/>
                <w:b/>
                <w:bCs/>
                <w:szCs w:val="24"/>
                <w:rtl/>
              </w:rPr>
              <w:t>א.</w:t>
            </w:r>
            <w:r>
              <w:rPr>
                <w:rFonts w:hint="cs"/>
                <w:szCs w:val="24"/>
                <w:rtl/>
              </w:rPr>
              <w:t xml:space="preserve"> בתיק לא מורכב משפטית או עובדתית, או שעורך הדין טיפל בו בערכאה ראשונה, או ערעור על העונש בלבד שאין בו מורכבות משפטית.</w:t>
            </w:r>
          </w:p>
          <w:p w14:paraId="2CF464D5" w14:textId="77777777" w:rsidR="006B3562" w:rsidRDefault="006B3562" w:rsidP="00155F8E">
            <w:pPr>
              <w:spacing w:line="360" w:lineRule="auto"/>
              <w:rPr>
                <w:szCs w:val="24"/>
                <w:rtl/>
              </w:rPr>
            </w:pPr>
          </w:p>
          <w:p w14:paraId="36CD0D88" w14:textId="77777777" w:rsidR="006B3562" w:rsidRDefault="006B3562" w:rsidP="00155F8E">
            <w:pPr>
              <w:spacing w:line="360" w:lineRule="auto"/>
              <w:rPr>
                <w:szCs w:val="24"/>
                <w:rtl/>
              </w:rPr>
            </w:pPr>
            <w:r w:rsidRPr="004E69AD">
              <w:rPr>
                <w:rFonts w:hint="cs"/>
                <w:b/>
                <w:bCs/>
                <w:szCs w:val="24"/>
                <w:rtl/>
              </w:rPr>
              <w:t>ב.</w:t>
            </w:r>
            <w:r>
              <w:rPr>
                <w:rFonts w:hint="cs"/>
                <w:szCs w:val="24"/>
                <w:rtl/>
              </w:rPr>
              <w:t xml:space="preserve"> תשלום בסיס </w:t>
            </w:r>
            <w:r>
              <w:rPr>
                <w:szCs w:val="24"/>
                <w:rtl/>
              </w:rPr>
              <w:t>–</w:t>
            </w:r>
            <w:r>
              <w:rPr>
                <w:rFonts w:hint="cs"/>
                <w:szCs w:val="24"/>
                <w:rtl/>
              </w:rPr>
              <w:t xml:space="preserve"> בתיק מורכב משפטית או עובדתית </w:t>
            </w:r>
          </w:p>
          <w:p w14:paraId="738CDF30" w14:textId="77777777" w:rsidR="006B3562" w:rsidRDefault="006B3562" w:rsidP="00155F8E">
            <w:pPr>
              <w:spacing w:line="360" w:lineRule="auto"/>
              <w:rPr>
                <w:szCs w:val="24"/>
                <w:rtl/>
              </w:rPr>
            </w:pPr>
          </w:p>
          <w:p w14:paraId="7E5B2AE5" w14:textId="77777777" w:rsidR="006B3562" w:rsidRDefault="006B3562" w:rsidP="00155F8E">
            <w:pPr>
              <w:spacing w:line="360" w:lineRule="auto"/>
              <w:rPr>
                <w:szCs w:val="24"/>
                <w:rtl/>
              </w:rPr>
            </w:pPr>
            <w:r w:rsidRPr="004E69AD">
              <w:rPr>
                <w:rFonts w:hint="cs"/>
                <w:b/>
                <w:bCs/>
                <w:szCs w:val="24"/>
                <w:rtl/>
              </w:rPr>
              <w:t>ג.</w:t>
            </w:r>
            <w:r>
              <w:rPr>
                <w:rFonts w:hint="cs"/>
                <w:szCs w:val="24"/>
                <w:rtl/>
              </w:rPr>
              <w:t xml:space="preserve"> אם הוגש גם ערעור מטעם הנאשמים בתיק לא מורכב. </w:t>
            </w:r>
          </w:p>
          <w:p w14:paraId="0A899A24" w14:textId="77777777" w:rsidR="006B3562" w:rsidRDefault="006B3562" w:rsidP="00155F8E">
            <w:pPr>
              <w:spacing w:line="360" w:lineRule="auto"/>
              <w:rPr>
                <w:szCs w:val="24"/>
                <w:rtl/>
              </w:rPr>
            </w:pPr>
          </w:p>
          <w:p w14:paraId="5BEB0FCC" w14:textId="77777777" w:rsidR="006B3562" w:rsidRDefault="006B3562" w:rsidP="00155F8E">
            <w:pPr>
              <w:spacing w:line="360" w:lineRule="auto"/>
              <w:rPr>
                <w:szCs w:val="24"/>
                <w:rtl/>
              </w:rPr>
            </w:pPr>
            <w:r w:rsidRPr="004E69AD">
              <w:rPr>
                <w:rFonts w:hint="cs"/>
                <w:b/>
                <w:bCs/>
                <w:szCs w:val="24"/>
                <w:rtl/>
              </w:rPr>
              <w:t>ד.</w:t>
            </w:r>
            <w:r>
              <w:rPr>
                <w:rFonts w:hint="cs"/>
                <w:szCs w:val="24"/>
                <w:rtl/>
              </w:rPr>
              <w:t xml:space="preserve"> אם הוגש גם ערעור מטעם הנאשמים בתיק מרכב משפטית או עובדתית. </w:t>
            </w:r>
          </w:p>
          <w:p w14:paraId="63C9F234" w14:textId="77777777" w:rsidR="006B3562" w:rsidRDefault="006B3562" w:rsidP="00155F8E">
            <w:pPr>
              <w:spacing w:line="360" w:lineRule="auto"/>
              <w:rPr>
                <w:szCs w:val="24"/>
                <w:rtl/>
              </w:rPr>
            </w:pPr>
          </w:p>
          <w:p w14:paraId="555DA0B6" w14:textId="77777777" w:rsidR="006B3562" w:rsidRDefault="006B3562" w:rsidP="00155F8E">
            <w:pPr>
              <w:spacing w:line="360" w:lineRule="auto"/>
              <w:rPr>
                <w:szCs w:val="24"/>
                <w:rtl/>
              </w:rPr>
            </w:pPr>
            <w:r w:rsidRPr="004E69AD">
              <w:rPr>
                <w:rFonts w:hint="cs"/>
                <w:b/>
                <w:bCs/>
                <w:szCs w:val="24"/>
                <w:rtl/>
              </w:rPr>
              <w:t>ה.</w:t>
            </w:r>
            <w:r>
              <w:rPr>
                <w:rFonts w:hint="cs"/>
                <w:szCs w:val="24"/>
                <w:rtl/>
              </w:rPr>
              <w:t xml:space="preserve"> כל ישיבה נוספת בבית משפט:</w:t>
            </w:r>
          </w:p>
          <w:p w14:paraId="03EB4E92" w14:textId="77777777" w:rsidR="006B3562" w:rsidRDefault="006B3562" w:rsidP="00155F8E">
            <w:pPr>
              <w:spacing w:line="360" w:lineRule="auto"/>
              <w:rPr>
                <w:szCs w:val="24"/>
                <w:rtl/>
              </w:rPr>
            </w:pPr>
          </w:p>
          <w:p w14:paraId="7531F274" w14:textId="77777777" w:rsidR="006B3562" w:rsidRDefault="006B3562" w:rsidP="00155F8E">
            <w:pPr>
              <w:spacing w:line="360" w:lineRule="auto"/>
              <w:rPr>
                <w:szCs w:val="24"/>
                <w:rtl/>
              </w:rPr>
            </w:pPr>
            <w:r w:rsidRPr="004E69AD">
              <w:rPr>
                <w:rFonts w:hint="cs"/>
                <w:b/>
                <w:bCs/>
                <w:szCs w:val="24"/>
                <w:rtl/>
              </w:rPr>
              <w:t>1.</w:t>
            </w:r>
            <w:r>
              <w:rPr>
                <w:rFonts w:hint="cs"/>
                <w:szCs w:val="24"/>
                <w:rtl/>
              </w:rPr>
              <w:t xml:space="preserve"> דיון שאינו מהותי </w:t>
            </w:r>
          </w:p>
          <w:p w14:paraId="182F4DEB" w14:textId="77777777" w:rsidR="006B3562" w:rsidRDefault="006B3562" w:rsidP="00155F8E">
            <w:pPr>
              <w:spacing w:line="360" w:lineRule="auto"/>
              <w:rPr>
                <w:szCs w:val="24"/>
                <w:rtl/>
              </w:rPr>
            </w:pPr>
          </w:p>
          <w:p w14:paraId="69CCFAEC" w14:textId="77777777" w:rsidR="006B3562" w:rsidRPr="00983747" w:rsidRDefault="006B3562" w:rsidP="00155F8E">
            <w:pPr>
              <w:spacing w:line="360" w:lineRule="auto"/>
              <w:rPr>
                <w:szCs w:val="24"/>
                <w:rtl/>
              </w:rPr>
            </w:pPr>
            <w:r w:rsidRPr="004E69AD">
              <w:rPr>
                <w:rFonts w:hint="cs"/>
                <w:b/>
                <w:bCs/>
                <w:szCs w:val="24"/>
                <w:rtl/>
              </w:rPr>
              <w:t>2.</w:t>
            </w:r>
            <w:r>
              <w:rPr>
                <w:rFonts w:hint="cs"/>
                <w:szCs w:val="24"/>
                <w:rtl/>
              </w:rPr>
              <w:t xml:space="preserve"> דיון מהותי</w:t>
            </w:r>
          </w:p>
        </w:tc>
        <w:tc>
          <w:tcPr>
            <w:tcW w:w="2362" w:type="dxa"/>
          </w:tcPr>
          <w:p w14:paraId="77C325AB" w14:textId="77777777" w:rsidR="006B3562" w:rsidRPr="001D3C41" w:rsidRDefault="006B3562" w:rsidP="00155F8E">
            <w:pPr>
              <w:spacing w:line="360" w:lineRule="auto"/>
              <w:jc w:val="center"/>
              <w:rPr>
                <w:b/>
                <w:bCs/>
                <w:szCs w:val="24"/>
                <w:rtl/>
              </w:rPr>
            </w:pPr>
          </w:p>
          <w:p w14:paraId="14890D94" w14:textId="77777777" w:rsidR="006B3562" w:rsidRPr="001D3C41" w:rsidRDefault="006B3562" w:rsidP="00155F8E">
            <w:pPr>
              <w:spacing w:line="360" w:lineRule="auto"/>
              <w:jc w:val="center"/>
              <w:rPr>
                <w:b/>
                <w:bCs/>
                <w:szCs w:val="24"/>
                <w:rtl/>
                <w:lang w:eastAsia="he-IL"/>
              </w:rPr>
            </w:pPr>
          </w:p>
          <w:p w14:paraId="68DAB55D" w14:textId="77777777" w:rsidR="006B3562" w:rsidRPr="001D3C41" w:rsidRDefault="006B3562" w:rsidP="00155F8E">
            <w:pPr>
              <w:spacing w:line="360" w:lineRule="auto"/>
              <w:jc w:val="center"/>
              <w:rPr>
                <w:b/>
                <w:bCs/>
                <w:szCs w:val="24"/>
                <w:rtl/>
                <w:lang w:eastAsia="he-IL"/>
              </w:rPr>
            </w:pPr>
          </w:p>
          <w:p w14:paraId="296C9F62" w14:textId="77777777" w:rsidR="006B3562" w:rsidRPr="001D3C41" w:rsidRDefault="006B3562" w:rsidP="00155F8E">
            <w:pPr>
              <w:spacing w:line="360" w:lineRule="auto"/>
              <w:jc w:val="center"/>
              <w:rPr>
                <w:b/>
                <w:bCs/>
                <w:szCs w:val="24"/>
                <w:rtl/>
                <w:lang w:eastAsia="he-IL"/>
              </w:rPr>
            </w:pPr>
          </w:p>
          <w:p w14:paraId="472B29F9" w14:textId="77777777" w:rsidR="006B3562" w:rsidRPr="001D3C41" w:rsidRDefault="006B3562" w:rsidP="00155F8E">
            <w:pPr>
              <w:spacing w:line="360" w:lineRule="auto"/>
              <w:jc w:val="center"/>
              <w:rPr>
                <w:b/>
                <w:bCs/>
                <w:szCs w:val="24"/>
                <w:rtl/>
                <w:lang w:eastAsia="he-IL"/>
              </w:rPr>
            </w:pPr>
          </w:p>
          <w:p w14:paraId="5DF61836"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 xml:space="preserve">2,000 ₪ </w:t>
            </w:r>
          </w:p>
          <w:p w14:paraId="450BB8E4" w14:textId="77777777" w:rsidR="006B3562" w:rsidRPr="001D3C41" w:rsidRDefault="006B3562" w:rsidP="00155F8E">
            <w:pPr>
              <w:spacing w:line="360" w:lineRule="auto"/>
              <w:jc w:val="center"/>
              <w:rPr>
                <w:b/>
                <w:bCs/>
                <w:szCs w:val="24"/>
                <w:rtl/>
                <w:lang w:eastAsia="he-IL"/>
              </w:rPr>
            </w:pPr>
          </w:p>
          <w:p w14:paraId="6DC0E488" w14:textId="77777777" w:rsidR="006B3562" w:rsidRPr="001D3C41" w:rsidRDefault="006B3562" w:rsidP="00155F8E">
            <w:pPr>
              <w:spacing w:line="360" w:lineRule="auto"/>
              <w:jc w:val="center"/>
              <w:rPr>
                <w:b/>
                <w:bCs/>
                <w:szCs w:val="24"/>
                <w:rtl/>
                <w:lang w:eastAsia="he-IL"/>
              </w:rPr>
            </w:pPr>
          </w:p>
          <w:p w14:paraId="1C0C3037" w14:textId="77777777" w:rsidR="006B3562" w:rsidRPr="001D3C41" w:rsidRDefault="006B3562" w:rsidP="00155F8E">
            <w:pPr>
              <w:spacing w:line="360" w:lineRule="auto"/>
              <w:jc w:val="center"/>
              <w:rPr>
                <w:b/>
                <w:bCs/>
                <w:szCs w:val="24"/>
                <w:rtl/>
                <w:lang w:eastAsia="he-IL"/>
              </w:rPr>
            </w:pPr>
          </w:p>
          <w:p w14:paraId="1AA27CBC" w14:textId="77777777" w:rsidR="006B3562" w:rsidRPr="001D3C41" w:rsidRDefault="006B3562" w:rsidP="00155F8E">
            <w:pPr>
              <w:spacing w:line="360" w:lineRule="auto"/>
              <w:jc w:val="center"/>
              <w:rPr>
                <w:b/>
                <w:bCs/>
                <w:szCs w:val="24"/>
                <w:rtl/>
                <w:lang w:eastAsia="he-IL"/>
              </w:rPr>
            </w:pPr>
          </w:p>
          <w:p w14:paraId="6697E819"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 xml:space="preserve">3,000 ₪ </w:t>
            </w:r>
          </w:p>
          <w:p w14:paraId="6CB002F0" w14:textId="77777777" w:rsidR="006B3562" w:rsidRPr="001D3C41" w:rsidRDefault="006B3562" w:rsidP="00155F8E">
            <w:pPr>
              <w:spacing w:line="360" w:lineRule="auto"/>
              <w:jc w:val="center"/>
              <w:rPr>
                <w:b/>
                <w:bCs/>
                <w:szCs w:val="24"/>
                <w:rtl/>
                <w:lang w:eastAsia="he-IL"/>
              </w:rPr>
            </w:pPr>
          </w:p>
          <w:p w14:paraId="376D94B1" w14:textId="77777777" w:rsidR="006B3562" w:rsidRPr="001D3C41" w:rsidRDefault="006B3562" w:rsidP="00155F8E">
            <w:pPr>
              <w:spacing w:line="360" w:lineRule="auto"/>
              <w:jc w:val="center"/>
              <w:rPr>
                <w:b/>
                <w:bCs/>
                <w:szCs w:val="24"/>
                <w:rtl/>
                <w:lang w:eastAsia="he-IL"/>
              </w:rPr>
            </w:pPr>
          </w:p>
          <w:p w14:paraId="01EE2C89"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 xml:space="preserve">2,750 ₪ </w:t>
            </w:r>
          </w:p>
          <w:p w14:paraId="292F3C44" w14:textId="77777777" w:rsidR="006B3562" w:rsidRPr="001D3C41" w:rsidRDefault="006B3562" w:rsidP="00155F8E">
            <w:pPr>
              <w:spacing w:line="360" w:lineRule="auto"/>
              <w:jc w:val="center"/>
              <w:rPr>
                <w:b/>
                <w:bCs/>
                <w:szCs w:val="24"/>
                <w:rtl/>
                <w:lang w:eastAsia="he-IL"/>
              </w:rPr>
            </w:pPr>
          </w:p>
          <w:p w14:paraId="1427D4E6" w14:textId="77777777" w:rsidR="006B3562" w:rsidRPr="001D3C41" w:rsidRDefault="006B3562" w:rsidP="00155F8E">
            <w:pPr>
              <w:spacing w:line="360" w:lineRule="auto"/>
              <w:rPr>
                <w:b/>
                <w:bCs/>
                <w:szCs w:val="24"/>
                <w:rtl/>
                <w:lang w:eastAsia="he-IL"/>
              </w:rPr>
            </w:pPr>
          </w:p>
          <w:p w14:paraId="571F3E04"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 xml:space="preserve">4,250 ₪ </w:t>
            </w:r>
          </w:p>
          <w:p w14:paraId="649AFDB6" w14:textId="77777777" w:rsidR="006B3562" w:rsidRPr="001D3C41" w:rsidRDefault="006B3562" w:rsidP="00155F8E">
            <w:pPr>
              <w:spacing w:line="360" w:lineRule="auto"/>
              <w:jc w:val="center"/>
              <w:rPr>
                <w:b/>
                <w:bCs/>
                <w:szCs w:val="24"/>
                <w:rtl/>
                <w:lang w:eastAsia="he-IL"/>
              </w:rPr>
            </w:pPr>
          </w:p>
          <w:p w14:paraId="29041C4A" w14:textId="77777777" w:rsidR="006B3562" w:rsidRPr="001D3C41" w:rsidRDefault="006B3562" w:rsidP="00155F8E">
            <w:pPr>
              <w:spacing w:line="360" w:lineRule="auto"/>
              <w:jc w:val="center"/>
              <w:rPr>
                <w:b/>
                <w:bCs/>
                <w:szCs w:val="24"/>
                <w:rtl/>
                <w:lang w:eastAsia="he-IL"/>
              </w:rPr>
            </w:pPr>
          </w:p>
          <w:p w14:paraId="1DBE0F50" w14:textId="77777777" w:rsidR="006B3562" w:rsidRPr="001D3C41" w:rsidRDefault="006B3562" w:rsidP="00155F8E">
            <w:pPr>
              <w:spacing w:line="360" w:lineRule="auto"/>
              <w:jc w:val="center"/>
              <w:rPr>
                <w:b/>
                <w:bCs/>
                <w:szCs w:val="24"/>
                <w:rtl/>
                <w:lang w:eastAsia="he-IL"/>
              </w:rPr>
            </w:pPr>
          </w:p>
          <w:p w14:paraId="1F5E2E08" w14:textId="77777777" w:rsidR="006B3562" w:rsidRPr="001D3C41" w:rsidRDefault="006B3562" w:rsidP="00155F8E">
            <w:pPr>
              <w:spacing w:line="360" w:lineRule="auto"/>
              <w:jc w:val="center"/>
              <w:rPr>
                <w:b/>
                <w:bCs/>
                <w:szCs w:val="24"/>
                <w:rtl/>
                <w:lang w:eastAsia="he-IL"/>
              </w:rPr>
            </w:pPr>
          </w:p>
          <w:p w14:paraId="7B18A4B2" w14:textId="77777777" w:rsidR="006B3562" w:rsidRPr="001D3C41" w:rsidRDefault="006B3562" w:rsidP="00155F8E">
            <w:pPr>
              <w:spacing w:line="360" w:lineRule="auto"/>
              <w:jc w:val="center"/>
              <w:rPr>
                <w:b/>
                <w:bCs/>
                <w:szCs w:val="24"/>
                <w:rtl/>
                <w:lang w:eastAsia="he-IL"/>
              </w:rPr>
            </w:pPr>
          </w:p>
          <w:p w14:paraId="7B733EEA"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500 ₪</w:t>
            </w:r>
          </w:p>
          <w:p w14:paraId="0F4199C3" w14:textId="77777777" w:rsidR="006B3562" w:rsidRPr="001D3C41" w:rsidRDefault="006B3562" w:rsidP="00155F8E">
            <w:pPr>
              <w:spacing w:line="360" w:lineRule="auto"/>
              <w:jc w:val="center"/>
              <w:rPr>
                <w:b/>
                <w:bCs/>
                <w:szCs w:val="24"/>
                <w:rtl/>
                <w:lang w:eastAsia="he-IL"/>
              </w:rPr>
            </w:pPr>
          </w:p>
          <w:p w14:paraId="62B47FF7"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 xml:space="preserve">1,000 ₪ </w:t>
            </w:r>
          </w:p>
        </w:tc>
        <w:tc>
          <w:tcPr>
            <w:tcW w:w="2934" w:type="dxa"/>
          </w:tcPr>
          <w:p w14:paraId="419E146D" w14:textId="77777777" w:rsidR="006B3562" w:rsidRDefault="006B3562" w:rsidP="00155F8E">
            <w:pPr>
              <w:spacing w:line="360" w:lineRule="auto"/>
              <w:rPr>
                <w:szCs w:val="24"/>
                <w:rtl/>
              </w:rPr>
            </w:pPr>
            <w:r>
              <w:rPr>
                <w:rFonts w:hint="cs"/>
                <w:szCs w:val="24"/>
                <w:rtl/>
              </w:rPr>
              <w:t>התשלום ייעשה, לפי בחירת עורך הדין, בתשלום אחד לאחר קבלת פסק דין בתיק, או בשני שיעורים שווים כדלהלן:</w:t>
            </w:r>
          </w:p>
          <w:p w14:paraId="68827070" w14:textId="77777777" w:rsidR="006B3562" w:rsidRDefault="006B3562" w:rsidP="00155F8E">
            <w:pPr>
              <w:spacing w:line="360" w:lineRule="auto"/>
              <w:rPr>
                <w:szCs w:val="24"/>
                <w:rtl/>
              </w:rPr>
            </w:pPr>
          </w:p>
          <w:p w14:paraId="6F206688" w14:textId="77777777" w:rsidR="006B3562" w:rsidRDefault="006B3562" w:rsidP="00155F8E">
            <w:pPr>
              <w:spacing w:line="360" w:lineRule="auto"/>
              <w:rPr>
                <w:szCs w:val="24"/>
                <w:rtl/>
              </w:rPr>
            </w:pPr>
            <w:r>
              <w:rPr>
                <w:rFonts w:hint="cs"/>
                <w:szCs w:val="24"/>
                <w:rtl/>
              </w:rPr>
              <w:t>1. תשלום מחצית הסכום עם הצגת הודעת ערעור הנושאת חותמת בית משפט.</w:t>
            </w:r>
          </w:p>
          <w:p w14:paraId="490A542F" w14:textId="77777777" w:rsidR="006B3562" w:rsidRDefault="006B3562" w:rsidP="00155F8E">
            <w:pPr>
              <w:spacing w:line="360" w:lineRule="auto"/>
              <w:rPr>
                <w:szCs w:val="24"/>
                <w:rtl/>
              </w:rPr>
            </w:pPr>
          </w:p>
          <w:p w14:paraId="2C4C74C1" w14:textId="77777777" w:rsidR="006B3562" w:rsidRDefault="006B3562" w:rsidP="00155F8E">
            <w:pPr>
              <w:spacing w:line="360" w:lineRule="auto"/>
              <w:rPr>
                <w:szCs w:val="24"/>
                <w:rtl/>
              </w:rPr>
            </w:pPr>
            <w:r>
              <w:rPr>
                <w:rFonts w:hint="cs"/>
                <w:szCs w:val="24"/>
                <w:rtl/>
              </w:rPr>
              <w:t xml:space="preserve">2. תשלום מחצית שנייה עם הצגת פסק דין מאושר של בית משפט, דו"ח סיום טיפול בתיק, והתייחסות לצורך בהגשת בר"ע. </w:t>
            </w:r>
          </w:p>
          <w:p w14:paraId="0C27D640" w14:textId="77777777" w:rsidR="006B3562" w:rsidRDefault="006B3562" w:rsidP="00155F8E">
            <w:pPr>
              <w:spacing w:line="360" w:lineRule="auto"/>
              <w:rPr>
                <w:szCs w:val="24"/>
                <w:rtl/>
              </w:rPr>
            </w:pPr>
          </w:p>
          <w:p w14:paraId="6F530953" w14:textId="77777777" w:rsidR="006B3562" w:rsidRDefault="006B3562" w:rsidP="00155F8E">
            <w:pPr>
              <w:spacing w:line="360" w:lineRule="auto"/>
              <w:rPr>
                <w:szCs w:val="24"/>
                <w:rtl/>
              </w:rPr>
            </w:pPr>
            <w:r>
              <w:rPr>
                <w:rFonts w:hint="cs"/>
                <w:szCs w:val="24"/>
                <w:rtl/>
              </w:rPr>
              <w:t xml:space="preserve">טיפול במספר ערעורים בגין אותו פסק דין, או בגין מספר פסקי דין של נאשמים שעניינם נדון באותו כתב אישום, או במספר כתבי אישום שהדיון בהם אוחד ייחשב כטיפול בתיק אחד, אלא אם החליט הממונה אחרת מנימוקים שיירשמו בכתב. </w:t>
            </w:r>
          </w:p>
          <w:p w14:paraId="5F999835" w14:textId="77777777" w:rsidR="006B3562" w:rsidRDefault="006B3562" w:rsidP="00155F8E">
            <w:pPr>
              <w:spacing w:line="360" w:lineRule="auto"/>
              <w:rPr>
                <w:szCs w:val="24"/>
                <w:rtl/>
              </w:rPr>
            </w:pPr>
          </w:p>
          <w:p w14:paraId="22710831" w14:textId="77777777" w:rsidR="006B3562" w:rsidRDefault="006B3562" w:rsidP="00155F8E">
            <w:pPr>
              <w:spacing w:line="360" w:lineRule="auto"/>
              <w:rPr>
                <w:szCs w:val="24"/>
                <w:rtl/>
              </w:rPr>
            </w:pPr>
          </w:p>
          <w:p w14:paraId="6553F898" w14:textId="77777777" w:rsidR="006B3562" w:rsidRDefault="006B3562" w:rsidP="00155F8E">
            <w:pPr>
              <w:spacing w:line="360" w:lineRule="auto"/>
              <w:rPr>
                <w:szCs w:val="24"/>
                <w:rtl/>
              </w:rPr>
            </w:pPr>
          </w:p>
          <w:p w14:paraId="6174D348" w14:textId="77777777" w:rsidR="006B3562" w:rsidRDefault="006B3562" w:rsidP="00155F8E">
            <w:pPr>
              <w:spacing w:line="360" w:lineRule="auto"/>
              <w:rPr>
                <w:szCs w:val="24"/>
                <w:rtl/>
              </w:rPr>
            </w:pPr>
          </w:p>
          <w:p w14:paraId="59DA58DB" w14:textId="77777777" w:rsidR="006B3562" w:rsidRDefault="006B3562" w:rsidP="00155F8E">
            <w:pPr>
              <w:spacing w:line="360" w:lineRule="auto"/>
              <w:rPr>
                <w:szCs w:val="24"/>
                <w:rtl/>
              </w:rPr>
            </w:pPr>
          </w:p>
          <w:p w14:paraId="288FB263" w14:textId="77777777" w:rsidR="006B3562" w:rsidRDefault="006B3562" w:rsidP="00155F8E">
            <w:pPr>
              <w:spacing w:line="360" w:lineRule="auto"/>
              <w:rPr>
                <w:szCs w:val="24"/>
                <w:rtl/>
              </w:rPr>
            </w:pPr>
            <w:r>
              <w:rPr>
                <w:rFonts w:hint="cs"/>
                <w:szCs w:val="24"/>
                <w:rtl/>
              </w:rPr>
              <w:t>דיון מהותי ולא מהותי כהגדרתם בסעיף 4 לעיל</w:t>
            </w:r>
          </w:p>
          <w:p w14:paraId="2BBB37DD" w14:textId="77777777" w:rsidR="006B3562" w:rsidRPr="00983747" w:rsidRDefault="006B3562" w:rsidP="00155F8E">
            <w:pPr>
              <w:spacing w:line="360" w:lineRule="auto"/>
              <w:rPr>
                <w:szCs w:val="24"/>
                <w:rtl/>
              </w:rPr>
            </w:pPr>
          </w:p>
        </w:tc>
      </w:tr>
      <w:tr w:rsidR="006B3562" w:rsidRPr="00983747" w14:paraId="2AD0FC19" w14:textId="77777777" w:rsidTr="00155F8E">
        <w:tc>
          <w:tcPr>
            <w:tcW w:w="3542" w:type="dxa"/>
          </w:tcPr>
          <w:p w14:paraId="6153C525" w14:textId="77777777" w:rsidR="006B3562" w:rsidRPr="004E69AD" w:rsidRDefault="006B3562" w:rsidP="00155F8E">
            <w:pPr>
              <w:spacing w:line="360" w:lineRule="auto"/>
              <w:rPr>
                <w:b/>
                <w:bCs/>
                <w:sz w:val="32"/>
                <w:szCs w:val="32"/>
                <w:rtl/>
                <w:lang w:eastAsia="he-IL"/>
              </w:rPr>
            </w:pPr>
            <w:r w:rsidRPr="004E69AD">
              <w:rPr>
                <w:rFonts w:hint="cs"/>
                <w:b/>
                <w:bCs/>
                <w:sz w:val="32"/>
                <w:szCs w:val="32"/>
                <w:rtl/>
              </w:rPr>
              <w:t xml:space="preserve">ערעור כנגד המדינה </w:t>
            </w:r>
          </w:p>
        </w:tc>
        <w:tc>
          <w:tcPr>
            <w:tcW w:w="2362" w:type="dxa"/>
          </w:tcPr>
          <w:p w14:paraId="65BF00C5" w14:textId="77777777" w:rsidR="006B3562" w:rsidRPr="001D3C41" w:rsidRDefault="006B3562" w:rsidP="00155F8E">
            <w:pPr>
              <w:spacing w:line="360" w:lineRule="auto"/>
              <w:jc w:val="center"/>
              <w:rPr>
                <w:b/>
                <w:bCs/>
                <w:szCs w:val="24"/>
                <w:rtl/>
                <w:lang w:eastAsia="he-IL"/>
              </w:rPr>
            </w:pPr>
          </w:p>
        </w:tc>
        <w:tc>
          <w:tcPr>
            <w:tcW w:w="2934" w:type="dxa"/>
          </w:tcPr>
          <w:p w14:paraId="6B8D67B8" w14:textId="77777777" w:rsidR="006B3562" w:rsidRPr="00983747" w:rsidRDefault="006B3562" w:rsidP="00155F8E">
            <w:pPr>
              <w:spacing w:line="360" w:lineRule="auto"/>
              <w:rPr>
                <w:szCs w:val="24"/>
                <w:rtl/>
                <w:lang w:eastAsia="he-IL"/>
              </w:rPr>
            </w:pPr>
          </w:p>
        </w:tc>
      </w:tr>
      <w:tr w:rsidR="006B3562" w:rsidRPr="00983747" w14:paraId="4738A348" w14:textId="77777777" w:rsidTr="00155F8E">
        <w:tc>
          <w:tcPr>
            <w:tcW w:w="3542" w:type="dxa"/>
          </w:tcPr>
          <w:p w14:paraId="2E642778" w14:textId="77777777" w:rsidR="006B3562" w:rsidRDefault="006B3562" w:rsidP="00155F8E">
            <w:pPr>
              <w:spacing w:line="360" w:lineRule="auto"/>
              <w:rPr>
                <w:szCs w:val="24"/>
                <w:rtl/>
              </w:rPr>
            </w:pPr>
            <w:r w:rsidRPr="004E69AD">
              <w:rPr>
                <w:rFonts w:hint="cs"/>
                <w:b/>
                <w:bCs/>
                <w:szCs w:val="24"/>
                <w:rtl/>
              </w:rPr>
              <w:t>16.</w:t>
            </w:r>
            <w:r>
              <w:rPr>
                <w:rFonts w:hint="cs"/>
                <w:szCs w:val="24"/>
                <w:rtl/>
              </w:rPr>
              <w:t xml:space="preserve"> ערעור נגד המדינה </w:t>
            </w:r>
            <w:r>
              <w:rPr>
                <w:szCs w:val="24"/>
                <w:rtl/>
              </w:rPr>
              <w:t>–</w:t>
            </w:r>
            <w:r>
              <w:rPr>
                <w:rFonts w:hint="cs"/>
                <w:szCs w:val="24"/>
                <w:rtl/>
              </w:rPr>
              <w:t xml:space="preserve"> עבור לימוד התיק והופעה בו בישיבה הראשונה, כולל הגשת תגובה בכתב אם נתבקשה:</w:t>
            </w:r>
          </w:p>
          <w:p w14:paraId="534AFF02" w14:textId="77777777" w:rsidR="006B3562" w:rsidRDefault="006B3562" w:rsidP="00155F8E">
            <w:pPr>
              <w:spacing w:line="360" w:lineRule="auto"/>
              <w:rPr>
                <w:szCs w:val="24"/>
                <w:rtl/>
                <w:lang w:eastAsia="he-IL"/>
              </w:rPr>
            </w:pPr>
          </w:p>
          <w:p w14:paraId="7F25D673" w14:textId="77777777" w:rsidR="006B3562" w:rsidRDefault="006B3562" w:rsidP="00155F8E">
            <w:pPr>
              <w:spacing w:line="360" w:lineRule="auto"/>
              <w:rPr>
                <w:szCs w:val="24"/>
                <w:rtl/>
                <w:lang w:eastAsia="he-IL"/>
              </w:rPr>
            </w:pPr>
            <w:r w:rsidRPr="004E69AD">
              <w:rPr>
                <w:rFonts w:hint="cs"/>
                <w:b/>
                <w:bCs/>
                <w:szCs w:val="24"/>
                <w:rtl/>
                <w:lang w:eastAsia="he-IL"/>
              </w:rPr>
              <w:t>א.</w:t>
            </w:r>
            <w:r>
              <w:rPr>
                <w:rFonts w:hint="cs"/>
                <w:szCs w:val="24"/>
                <w:rtl/>
                <w:lang w:eastAsia="he-IL"/>
              </w:rPr>
              <w:t xml:space="preserve"> תשלום בסיס </w:t>
            </w:r>
            <w:r>
              <w:rPr>
                <w:szCs w:val="24"/>
                <w:rtl/>
                <w:lang w:eastAsia="he-IL"/>
              </w:rPr>
              <w:t>–</w:t>
            </w:r>
            <w:r>
              <w:rPr>
                <w:rFonts w:hint="cs"/>
                <w:szCs w:val="24"/>
                <w:rtl/>
                <w:lang w:eastAsia="he-IL"/>
              </w:rPr>
              <w:t xml:space="preserve"> בתיק לא מורכב משפטית או עובדתית, או שעורך הדין טיפל בו בערכאה הראשונה, או שהערעור עניינו חומרת העונש בלבד ואין עמו מורכבות משפטית</w:t>
            </w:r>
          </w:p>
          <w:p w14:paraId="69A0FB1A" w14:textId="77777777" w:rsidR="006B3562" w:rsidRDefault="006B3562" w:rsidP="00155F8E">
            <w:pPr>
              <w:spacing w:line="360" w:lineRule="auto"/>
              <w:rPr>
                <w:szCs w:val="24"/>
                <w:rtl/>
                <w:lang w:eastAsia="he-IL"/>
              </w:rPr>
            </w:pPr>
          </w:p>
          <w:p w14:paraId="5FCE0210" w14:textId="77777777" w:rsidR="006B3562" w:rsidRDefault="006B3562" w:rsidP="00155F8E">
            <w:pPr>
              <w:spacing w:line="360" w:lineRule="auto"/>
              <w:rPr>
                <w:szCs w:val="24"/>
                <w:rtl/>
                <w:lang w:eastAsia="he-IL"/>
              </w:rPr>
            </w:pPr>
            <w:r w:rsidRPr="004E69AD">
              <w:rPr>
                <w:rFonts w:hint="cs"/>
                <w:b/>
                <w:bCs/>
                <w:szCs w:val="24"/>
                <w:rtl/>
                <w:lang w:eastAsia="he-IL"/>
              </w:rPr>
              <w:t>ב.</w:t>
            </w:r>
            <w:r>
              <w:rPr>
                <w:rFonts w:hint="cs"/>
                <w:szCs w:val="24"/>
                <w:rtl/>
                <w:lang w:eastAsia="he-IL"/>
              </w:rPr>
              <w:t xml:space="preserve"> תשלום בסיס </w:t>
            </w:r>
            <w:r>
              <w:rPr>
                <w:szCs w:val="24"/>
                <w:rtl/>
                <w:lang w:eastAsia="he-IL"/>
              </w:rPr>
              <w:t>–</w:t>
            </w:r>
            <w:r>
              <w:rPr>
                <w:rFonts w:hint="cs"/>
                <w:szCs w:val="24"/>
                <w:rtl/>
                <w:lang w:eastAsia="he-IL"/>
              </w:rPr>
              <w:t xml:space="preserve"> בתיק מורכב משפטית או עובדתית, גם אם עורך הדין טיפל בו בערכאה ראשונה.</w:t>
            </w:r>
          </w:p>
          <w:p w14:paraId="7D32160C" w14:textId="77777777" w:rsidR="006B3562" w:rsidRDefault="006B3562" w:rsidP="00155F8E">
            <w:pPr>
              <w:spacing w:line="360" w:lineRule="auto"/>
              <w:rPr>
                <w:szCs w:val="24"/>
                <w:rtl/>
                <w:lang w:eastAsia="he-IL"/>
              </w:rPr>
            </w:pPr>
          </w:p>
          <w:p w14:paraId="0584BC54" w14:textId="77777777" w:rsidR="006B3562" w:rsidRDefault="006B3562" w:rsidP="00155F8E">
            <w:pPr>
              <w:spacing w:line="360" w:lineRule="auto"/>
              <w:rPr>
                <w:szCs w:val="24"/>
                <w:rtl/>
                <w:lang w:eastAsia="he-IL"/>
              </w:rPr>
            </w:pPr>
            <w:r w:rsidRPr="004E69AD">
              <w:rPr>
                <w:rFonts w:hint="cs"/>
                <w:b/>
                <w:bCs/>
                <w:szCs w:val="24"/>
                <w:rtl/>
                <w:lang w:eastAsia="he-IL"/>
              </w:rPr>
              <w:t>ג.</w:t>
            </w:r>
            <w:r>
              <w:rPr>
                <w:rFonts w:hint="cs"/>
                <w:szCs w:val="24"/>
                <w:rtl/>
                <w:lang w:eastAsia="he-IL"/>
              </w:rPr>
              <w:t xml:space="preserve"> אם בעניין אותו פסק דין הוגש ערעור מטעם המדינה בתיק לא מורכב</w:t>
            </w:r>
          </w:p>
          <w:p w14:paraId="5039A0A1" w14:textId="77777777" w:rsidR="006B3562" w:rsidRDefault="006B3562" w:rsidP="00155F8E">
            <w:pPr>
              <w:spacing w:line="360" w:lineRule="auto"/>
              <w:rPr>
                <w:szCs w:val="24"/>
                <w:rtl/>
                <w:lang w:eastAsia="he-IL"/>
              </w:rPr>
            </w:pPr>
          </w:p>
          <w:p w14:paraId="4DD43095" w14:textId="77777777" w:rsidR="006B3562" w:rsidRDefault="006B3562" w:rsidP="00155F8E">
            <w:pPr>
              <w:spacing w:line="360" w:lineRule="auto"/>
              <w:rPr>
                <w:szCs w:val="24"/>
                <w:rtl/>
                <w:lang w:eastAsia="he-IL"/>
              </w:rPr>
            </w:pPr>
            <w:r w:rsidRPr="004E69AD">
              <w:rPr>
                <w:rFonts w:hint="cs"/>
                <w:b/>
                <w:bCs/>
                <w:szCs w:val="24"/>
                <w:rtl/>
                <w:lang w:eastAsia="he-IL"/>
              </w:rPr>
              <w:t>ד.</w:t>
            </w:r>
            <w:r>
              <w:rPr>
                <w:rFonts w:hint="cs"/>
                <w:szCs w:val="24"/>
                <w:rtl/>
                <w:lang w:eastAsia="he-IL"/>
              </w:rPr>
              <w:t xml:space="preserve"> אם בעניין אותו פסק דין הוגש ערעור מטעם המדינה בתיק מורכב משפטית או עובדתית.</w:t>
            </w:r>
          </w:p>
          <w:p w14:paraId="605893C7" w14:textId="77777777" w:rsidR="006B3562" w:rsidRDefault="006B3562" w:rsidP="00155F8E">
            <w:pPr>
              <w:spacing w:line="360" w:lineRule="auto"/>
              <w:rPr>
                <w:szCs w:val="24"/>
                <w:rtl/>
                <w:lang w:eastAsia="he-IL"/>
              </w:rPr>
            </w:pPr>
          </w:p>
          <w:p w14:paraId="412A165B" w14:textId="77777777" w:rsidR="006B3562" w:rsidRDefault="006B3562" w:rsidP="00155F8E">
            <w:pPr>
              <w:spacing w:line="360" w:lineRule="auto"/>
              <w:rPr>
                <w:szCs w:val="24"/>
                <w:rtl/>
                <w:lang w:eastAsia="he-IL"/>
              </w:rPr>
            </w:pPr>
            <w:r w:rsidRPr="004E69AD">
              <w:rPr>
                <w:rFonts w:hint="cs"/>
                <w:b/>
                <w:bCs/>
                <w:szCs w:val="24"/>
                <w:rtl/>
                <w:lang w:eastAsia="he-IL"/>
              </w:rPr>
              <w:t>ה.</w:t>
            </w:r>
            <w:r>
              <w:rPr>
                <w:rFonts w:hint="cs"/>
                <w:szCs w:val="24"/>
                <w:rtl/>
                <w:lang w:eastAsia="he-IL"/>
              </w:rPr>
              <w:t xml:space="preserve"> ישיבה נוספת (מעבר לישיבה הראשונה):</w:t>
            </w:r>
          </w:p>
          <w:p w14:paraId="06A86B77" w14:textId="77777777" w:rsidR="006B3562" w:rsidRDefault="006B3562" w:rsidP="00155F8E">
            <w:pPr>
              <w:spacing w:line="360" w:lineRule="auto"/>
              <w:rPr>
                <w:szCs w:val="24"/>
                <w:rtl/>
                <w:lang w:eastAsia="he-IL"/>
              </w:rPr>
            </w:pPr>
          </w:p>
          <w:p w14:paraId="062F75DF" w14:textId="77777777" w:rsidR="006B3562" w:rsidRDefault="006B3562" w:rsidP="00155F8E">
            <w:pPr>
              <w:spacing w:line="360" w:lineRule="auto"/>
              <w:rPr>
                <w:szCs w:val="24"/>
                <w:rtl/>
                <w:lang w:eastAsia="he-IL"/>
              </w:rPr>
            </w:pPr>
            <w:r w:rsidRPr="004E69AD">
              <w:rPr>
                <w:rFonts w:hint="cs"/>
                <w:b/>
                <w:bCs/>
                <w:szCs w:val="24"/>
                <w:rtl/>
                <w:lang w:eastAsia="he-IL"/>
              </w:rPr>
              <w:t>1.</w:t>
            </w:r>
            <w:r>
              <w:rPr>
                <w:rFonts w:hint="cs"/>
                <w:szCs w:val="24"/>
                <w:rtl/>
                <w:lang w:eastAsia="he-IL"/>
              </w:rPr>
              <w:t xml:space="preserve"> דיון מהותי.</w:t>
            </w:r>
          </w:p>
          <w:p w14:paraId="65C9A3FB" w14:textId="77777777" w:rsidR="006B3562" w:rsidRDefault="006B3562" w:rsidP="00155F8E">
            <w:pPr>
              <w:spacing w:line="360" w:lineRule="auto"/>
              <w:rPr>
                <w:szCs w:val="24"/>
                <w:rtl/>
                <w:lang w:eastAsia="he-IL"/>
              </w:rPr>
            </w:pPr>
          </w:p>
          <w:p w14:paraId="03A4C854" w14:textId="77777777" w:rsidR="006B3562" w:rsidRDefault="006B3562" w:rsidP="00155F8E">
            <w:pPr>
              <w:spacing w:line="360" w:lineRule="auto"/>
              <w:rPr>
                <w:szCs w:val="24"/>
                <w:rtl/>
                <w:lang w:eastAsia="he-IL"/>
              </w:rPr>
            </w:pPr>
            <w:r>
              <w:rPr>
                <w:rFonts w:hint="cs"/>
                <w:szCs w:val="24"/>
                <w:rtl/>
                <w:lang w:eastAsia="he-IL"/>
              </w:rPr>
              <w:t>2</w:t>
            </w:r>
            <w:r w:rsidRPr="004E69AD">
              <w:rPr>
                <w:rFonts w:hint="cs"/>
                <w:b/>
                <w:bCs/>
                <w:szCs w:val="24"/>
                <w:rtl/>
                <w:lang w:eastAsia="he-IL"/>
              </w:rPr>
              <w:t>.</w:t>
            </w:r>
            <w:r>
              <w:rPr>
                <w:rFonts w:hint="cs"/>
                <w:szCs w:val="24"/>
                <w:rtl/>
                <w:lang w:eastAsia="he-IL"/>
              </w:rPr>
              <w:t xml:space="preserve"> דיון לא מהותי. </w:t>
            </w:r>
          </w:p>
          <w:p w14:paraId="63A5E075" w14:textId="77777777" w:rsidR="006B3562" w:rsidRDefault="006B3562" w:rsidP="00155F8E">
            <w:pPr>
              <w:spacing w:line="360" w:lineRule="auto"/>
              <w:rPr>
                <w:szCs w:val="24"/>
                <w:rtl/>
                <w:lang w:eastAsia="he-IL"/>
              </w:rPr>
            </w:pPr>
          </w:p>
        </w:tc>
        <w:tc>
          <w:tcPr>
            <w:tcW w:w="2362" w:type="dxa"/>
          </w:tcPr>
          <w:p w14:paraId="6DA0CD34" w14:textId="77777777" w:rsidR="006B3562" w:rsidRPr="001D3C41" w:rsidRDefault="006B3562" w:rsidP="00155F8E">
            <w:pPr>
              <w:spacing w:line="360" w:lineRule="auto"/>
              <w:jc w:val="center"/>
              <w:rPr>
                <w:b/>
                <w:bCs/>
                <w:szCs w:val="24"/>
                <w:rtl/>
              </w:rPr>
            </w:pPr>
          </w:p>
          <w:p w14:paraId="4CED48E3" w14:textId="77777777" w:rsidR="006B3562" w:rsidRPr="001D3C41" w:rsidRDefault="006B3562" w:rsidP="00155F8E">
            <w:pPr>
              <w:spacing w:line="360" w:lineRule="auto"/>
              <w:jc w:val="center"/>
              <w:rPr>
                <w:b/>
                <w:bCs/>
                <w:szCs w:val="24"/>
                <w:rtl/>
              </w:rPr>
            </w:pPr>
          </w:p>
          <w:p w14:paraId="46121630" w14:textId="77777777" w:rsidR="006B3562" w:rsidRPr="001D3C41" w:rsidRDefault="006B3562" w:rsidP="00155F8E">
            <w:pPr>
              <w:spacing w:line="360" w:lineRule="auto"/>
              <w:jc w:val="center"/>
              <w:rPr>
                <w:b/>
                <w:bCs/>
                <w:szCs w:val="24"/>
                <w:rtl/>
              </w:rPr>
            </w:pPr>
          </w:p>
          <w:p w14:paraId="3EEA1497" w14:textId="77777777" w:rsidR="006B3562" w:rsidRPr="001D3C41" w:rsidRDefault="006B3562" w:rsidP="00155F8E">
            <w:pPr>
              <w:spacing w:line="360" w:lineRule="auto"/>
              <w:jc w:val="center"/>
              <w:rPr>
                <w:b/>
                <w:bCs/>
                <w:szCs w:val="24"/>
                <w:rtl/>
              </w:rPr>
            </w:pPr>
          </w:p>
          <w:p w14:paraId="3524C6F0" w14:textId="77777777" w:rsidR="006B3562" w:rsidRPr="001D3C41" w:rsidRDefault="006B3562" w:rsidP="00155F8E">
            <w:pPr>
              <w:spacing w:line="360" w:lineRule="auto"/>
              <w:jc w:val="center"/>
              <w:rPr>
                <w:b/>
                <w:bCs/>
                <w:szCs w:val="24"/>
                <w:rtl/>
              </w:rPr>
            </w:pPr>
            <w:r w:rsidRPr="001D3C41">
              <w:rPr>
                <w:rFonts w:hint="cs"/>
                <w:b/>
                <w:bCs/>
                <w:szCs w:val="24"/>
                <w:rtl/>
              </w:rPr>
              <w:t>1500 ₪</w:t>
            </w:r>
          </w:p>
          <w:p w14:paraId="5EF0B61C" w14:textId="77777777" w:rsidR="006B3562" w:rsidRPr="001D3C41" w:rsidRDefault="006B3562" w:rsidP="00155F8E">
            <w:pPr>
              <w:spacing w:line="360" w:lineRule="auto"/>
              <w:jc w:val="center"/>
              <w:rPr>
                <w:b/>
                <w:bCs/>
                <w:szCs w:val="24"/>
                <w:rtl/>
                <w:lang w:eastAsia="he-IL"/>
              </w:rPr>
            </w:pPr>
          </w:p>
          <w:p w14:paraId="5387309B" w14:textId="77777777" w:rsidR="006B3562" w:rsidRPr="001D3C41" w:rsidRDefault="006B3562" w:rsidP="00155F8E">
            <w:pPr>
              <w:spacing w:line="360" w:lineRule="auto"/>
              <w:jc w:val="center"/>
              <w:rPr>
                <w:b/>
                <w:bCs/>
                <w:szCs w:val="24"/>
                <w:rtl/>
                <w:lang w:eastAsia="he-IL"/>
              </w:rPr>
            </w:pPr>
          </w:p>
          <w:p w14:paraId="04607B63" w14:textId="77777777" w:rsidR="006B3562" w:rsidRPr="001D3C41" w:rsidRDefault="006B3562" w:rsidP="00155F8E">
            <w:pPr>
              <w:spacing w:line="360" w:lineRule="auto"/>
              <w:jc w:val="center"/>
              <w:rPr>
                <w:b/>
                <w:bCs/>
                <w:szCs w:val="24"/>
                <w:rtl/>
                <w:lang w:eastAsia="he-IL"/>
              </w:rPr>
            </w:pPr>
          </w:p>
          <w:p w14:paraId="046A269D" w14:textId="77777777" w:rsidR="006B3562" w:rsidRPr="001D3C41" w:rsidRDefault="006B3562" w:rsidP="00155F8E">
            <w:pPr>
              <w:spacing w:line="360" w:lineRule="auto"/>
              <w:jc w:val="center"/>
              <w:rPr>
                <w:b/>
                <w:bCs/>
                <w:szCs w:val="24"/>
                <w:rtl/>
                <w:lang w:eastAsia="he-IL"/>
              </w:rPr>
            </w:pPr>
          </w:p>
          <w:p w14:paraId="7757F780" w14:textId="77777777" w:rsidR="006B3562" w:rsidRPr="001D3C41" w:rsidRDefault="006B3562" w:rsidP="00155F8E">
            <w:pPr>
              <w:spacing w:line="360" w:lineRule="auto"/>
              <w:jc w:val="center"/>
              <w:rPr>
                <w:b/>
                <w:bCs/>
                <w:szCs w:val="24"/>
                <w:rtl/>
                <w:lang w:eastAsia="he-IL"/>
              </w:rPr>
            </w:pPr>
          </w:p>
          <w:p w14:paraId="04BED89F"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 xml:space="preserve">2,500 ₪ </w:t>
            </w:r>
          </w:p>
          <w:p w14:paraId="28890DA0" w14:textId="77777777" w:rsidR="006B3562" w:rsidRPr="001D3C41" w:rsidRDefault="006B3562" w:rsidP="00155F8E">
            <w:pPr>
              <w:spacing w:line="360" w:lineRule="auto"/>
              <w:jc w:val="center"/>
              <w:rPr>
                <w:b/>
                <w:bCs/>
                <w:szCs w:val="24"/>
                <w:rtl/>
                <w:lang w:eastAsia="he-IL"/>
              </w:rPr>
            </w:pPr>
          </w:p>
          <w:p w14:paraId="2CDC8001" w14:textId="77777777" w:rsidR="006B3562" w:rsidRPr="001D3C41" w:rsidRDefault="006B3562" w:rsidP="00155F8E">
            <w:pPr>
              <w:spacing w:line="360" w:lineRule="auto"/>
              <w:rPr>
                <w:b/>
                <w:bCs/>
                <w:szCs w:val="24"/>
                <w:rtl/>
                <w:lang w:eastAsia="he-IL"/>
              </w:rPr>
            </w:pPr>
          </w:p>
          <w:p w14:paraId="222767C7" w14:textId="77777777" w:rsidR="006B3562" w:rsidRPr="001D3C41" w:rsidRDefault="006B3562" w:rsidP="00155F8E">
            <w:pPr>
              <w:spacing w:line="360" w:lineRule="auto"/>
              <w:rPr>
                <w:b/>
                <w:bCs/>
                <w:szCs w:val="24"/>
                <w:rtl/>
                <w:lang w:eastAsia="he-IL"/>
              </w:rPr>
            </w:pPr>
          </w:p>
          <w:p w14:paraId="5CC506B9"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 xml:space="preserve">2,750 ₪ </w:t>
            </w:r>
          </w:p>
          <w:p w14:paraId="0D9FC159" w14:textId="77777777" w:rsidR="006B3562" w:rsidRPr="001D3C41" w:rsidRDefault="006B3562" w:rsidP="00155F8E">
            <w:pPr>
              <w:spacing w:line="360" w:lineRule="auto"/>
              <w:jc w:val="center"/>
              <w:rPr>
                <w:b/>
                <w:bCs/>
                <w:szCs w:val="24"/>
                <w:rtl/>
                <w:lang w:eastAsia="he-IL"/>
              </w:rPr>
            </w:pPr>
          </w:p>
          <w:p w14:paraId="44C93A84" w14:textId="77777777" w:rsidR="006B3562" w:rsidRPr="001D3C41" w:rsidRDefault="006B3562" w:rsidP="00155F8E">
            <w:pPr>
              <w:spacing w:line="360" w:lineRule="auto"/>
              <w:jc w:val="center"/>
              <w:rPr>
                <w:b/>
                <w:bCs/>
                <w:szCs w:val="24"/>
                <w:rtl/>
                <w:lang w:eastAsia="he-IL"/>
              </w:rPr>
            </w:pPr>
          </w:p>
          <w:p w14:paraId="76D6A2DB"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 xml:space="preserve">4,250 ₪ </w:t>
            </w:r>
          </w:p>
          <w:p w14:paraId="2332A1A6" w14:textId="77777777" w:rsidR="006B3562" w:rsidRPr="001D3C41" w:rsidRDefault="006B3562" w:rsidP="00155F8E">
            <w:pPr>
              <w:spacing w:line="360" w:lineRule="auto"/>
              <w:jc w:val="center"/>
              <w:rPr>
                <w:b/>
                <w:bCs/>
                <w:szCs w:val="24"/>
                <w:rtl/>
                <w:lang w:eastAsia="he-IL"/>
              </w:rPr>
            </w:pPr>
          </w:p>
          <w:p w14:paraId="68701AF8" w14:textId="77777777" w:rsidR="006B3562" w:rsidRPr="001D3C41" w:rsidRDefault="006B3562" w:rsidP="00155F8E">
            <w:pPr>
              <w:spacing w:line="360" w:lineRule="auto"/>
              <w:jc w:val="center"/>
              <w:rPr>
                <w:b/>
                <w:bCs/>
                <w:szCs w:val="24"/>
                <w:rtl/>
                <w:lang w:eastAsia="he-IL"/>
              </w:rPr>
            </w:pPr>
          </w:p>
          <w:p w14:paraId="2FC788BE" w14:textId="77777777" w:rsidR="006B3562" w:rsidRPr="001D3C41" w:rsidRDefault="006B3562" w:rsidP="00155F8E">
            <w:pPr>
              <w:spacing w:line="360" w:lineRule="auto"/>
              <w:jc w:val="center"/>
              <w:rPr>
                <w:b/>
                <w:bCs/>
                <w:szCs w:val="24"/>
                <w:rtl/>
                <w:lang w:eastAsia="he-IL"/>
              </w:rPr>
            </w:pPr>
          </w:p>
          <w:p w14:paraId="14D5A30A" w14:textId="77777777" w:rsidR="006B3562" w:rsidRPr="001D3C41" w:rsidRDefault="006B3562" w:rsidP="00155F8E">
            <w:pPr>
              <w:spacing w:line="360" w:lineRule="auto"/>
              <w:rPr>
                <w:b/>
                <w:bCs/>
                <w:szCs w:val="24"/>
                <w:rtl/>
                <w:lang w:eastAsia="he-IL"/>
              </w:rPr>
            </w:pPr>
          </w:p>
          <w:p w14:paraId="62DC6B15" w14:textId="77777777" w:rsidR="006B3562" w:rsidRPr="001D3C41" w:rsidRDefault="006B3562" w:rsidP="00155F8E">
            <w:pPr>
              <w:spacing w:line="360" w:lineRule="auto"/>
              <w:rPr>
                <w:b/>
                <w:bCs/>
                <w:szCs w:val="24"/>
                <w:rtl/>
                <w:lang w:eastAsia="he-IL"/>
              </w:rPr>
            </w:pPr>
          </w:p>
          <w:p w14:paraId="3D04E42A" w14:textId="77777777" w:rsidR="006B3562" w:rsidRPr="001D3C41" w:rsidRDefault="006B3562" w:rsidP="00155F8E">
            <w:pPr>
              <w:spacing w:line="360" w:lineRule="auto"/>
              <w:rPr>
                <w:b/>
                <w:bCs/>
                <w:szCs w:val="24"/>
                <w:rtl/>
                <w:lang w:eastAsia="he-IL"/>
              </w:rPr>
            </w:pPr>
          </w:p>
          <w:p w14:paraId="7FB1E96F"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 xml:space="preserve">1,000 ₪ </w:t>
            </w:r>
          </w:p>
          <w:p w14:paraId="675540C8" w14:textId="77777777" w:rsidR="006B3562" w:rsidRPr="001D3C41" w:rsidRDefault="006B3562" w:rsidP="00155F8E">
            <w:pPr>
              <w:spacing w:line="360" w:lineRule="auto"/>
              <w:jc w:val="center"/>
              <w:rPr>
                <w:b/>
                <w:bCs/>
                <w:szCs w:val="24"/>
                <w:rtl/>
                <w:lang w:eastAsia="he-IL"/>
              </w:rPr>
            </w:pPr>
          </w:p>
          <w:p w14:paraId="4CA3236E"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 xml:space="preserve">500 ₪ </w:t>
            </w:r>
          </w:p>
        </w:tc>
        <w:tc>
          <w:tcPr>
            <w:tcW w:w="2934" w:type="dxa"/>
          </w:tcPr>
          <w:p w14:paraId="29930695" w14:textId="77777777" w:rsidR="006B3562" w:rsidRDefault="006B3562" w:rsidP="00155F8E">
            <w:pPr>
              <w:spacing w:line="360" w:lineRule="auto"/>
              <w:rPr>
                <w:szCs w:val="24"/>
                <w:rtl/>
                <w:lang w:eastAsia="he-IL"/>
              </w:rPr>
            </w:pPr>
            <w:r>
              <w:rPr>
                <w:rFonts w:hint="cs"/>
                <w:szCs w:val="24"/>
                <w:rtl/>
              </w:rPr>
              <w:t xml:space="preserve">התשלום ייעשה כאמור בסעיף 14 לעיל.  </w:t>
            </w:r>
          </w:p>
          <w:p w14:paraId="087050E2" w14:textId="77777777" w:rsidR="006B3562" w:rsidRDefault="006B3562" w:rsidP="00155F8E">
            <w:pPr>
              <w:spacing w:line="360" w:lineRule="auto"/>
              <w:rPr>
                <w:szCs w:val="24"/>
                <w:rtl/>
                <w:lang w:eastAsia="he-IL"/>
              </w:rPr>
            </w:pPr>
          </w:p>
          <w:p w14:paraId="57DB9DE8" w14:textId="77777777" w:rsidR="006B3562" w:rsidRDefault="006B3562" w:rsidP="00155F8E">
            <w:pPr>
              <w:spacing w:line="360" w:lineRule="auto"/>
              <w:rPr>
                <w:szCs w:val="24"/>
                <w:rtl/>
                <w:lang w:eastAsia="he-IL"/>
              </w:rPr>
            </w:pPr>
          </w:p>
          <w:p w14:paraId="1F45A2C7" w14:textId="77777777" w:rsidR="006B3562" w:rsidRDefault="006B3562" w:rsidP="00155F8E">
            <w:pPr>
              <w:spacing w:line="360" w:lineRule="auto"/>
              <w:rPr>
                <w:szCs w:val="24"/>
                <w:rtl/>
              </w:rPr>
            </w:pPr>
          </w:p>
          <w:p w14:paraId="4D82696F" w14:textId="77777777" w:rsidR="006B3562" w:rsidRDefault="006B3562" w:rsidP="00155F8E">
            <w:pPr>
              <w:spacing w:line="360" w:lineRule="auto"/>
              <w:rPr>
                <w:szCs w:val="24"/>
                <w:rtl/>
              </w:rPr>
            </w:pPr>
            <w:r>
              <w:rPr>
                <w:rFonts w:hint="cs"/>
                <w:szCs w:val="24"/>
                <w:rtl/>
              </w:rPr>
              <w:t xml:space="preserve">טיפול במספר ערעורים בגין אותו פסק דין, או בגין מספר פסקי דין של נאשמים שעניינם נדון באותו כתב אישום, או במספר כתבי אישום שהדיון בהם אוחד ייחשב כטיפול בתיק אחד, אלא אם כן החליט הממונה אחרת מנימוקים שיירשמו בכתב. </w:t>
            </w:r>
          </w:p>
          <w:p w14:paraId="1F13A98F" w14:textId="77777777" w:rsidR="006B3562" w:rsidRDefault="006B3562" w:rsidP="00155F8E">
            <w:pPr>
              <w:spacing w:line="360" w:lineRule="auto"/>
              <w:rPr>
                <w:szCs w:val="24"/>
                <w:rtl/>
                <w:lang w:eastAsia="he-IL"/>
              </w:rPr>
            </w:pPr>
          </w:p>
          <w:p w14:paraId="505C8B72" w14:textId="77777777" w:rsidR="006B3562" w:rsidRDefault="006B3562" w:rsidP="00155F8E">
            <w:pPr>
              <w:spacing w:line="360" w:lineRule="auto"/>
              <w:rPr>
                <w:szCs w:val="24"/>
                <w:rtl/>
                <w:lang w:eastAsia="he-IL"/>
              </w:rPr>
            </w:pPr>
          </w:p>
          <w:p w14:paraId="095E6C9C" w14:textId="77777777" w:rsidR="006B3562" w:rsidRDefault="006B3562" w:rsidP="00155F8E">
            <w:pPr>
              <w:spacing w:line="360" w:lineRule="auto"/>
              <w:rPr>
                <w:szCs w:val="24"/>
                <w:rtl/>
                <w:lang w:eastAsia="he-IL"/>
              </w:rPr>
            </w:pPr>
          </w:p>
          <w:p w14:paraId="06794822" w14:textId="77777777" w:rsidR="006B3562" w:rsidRDefault="006B3562" w:rsidP="00155F8E">
            <w:pPr>
              <w:spacing w:line="360" w:lineRule="auto"/>
              <w:rPr>
                <w:szCs w:val="24"/>
                <w:rtl/>
                <w:lang w:eastAsia="he-IL"/>
              </w:rPr>
            </w:pPr>
          </w:p>
          <w:p w14:paraId="75D10150" w14:textId="77777777" w:rsidR="006B3562" w:rsidRDefault="006B3562" w:rsidP="00155F8E">
            <w:pPr>
              <w:spacing w:line="360" w:lineRule="auto"/>
              <w:rPr>
                <w:szCs w:val="24"/>
                <w:rtl/>
                <w:lang w:eastAsia="he-IL"/>
              </w:rPr>
            </w:pPr>
          </w:p>
          <w:p w14:paraId="6E2C4668" w14:textId="77777777" w:rsidR="006B3562" w:rsidRDefault="006B3562" w:rsidP="00155F8E">
            <w:pPr>
              <w:spacing w:line="360" w:lineRule="auto"/>
              <w:rPr>
                <w:szCs w:val="24"/>
                <w:rtl/>
                <w:lang w:eastAsia="he-IL"/>
              </w:rPr>
            </w:pPr>
          </w:p>
          <w:p w14:paraId="3395F6CC" w14:textId="77777777" w:rsidR="006B3562" w:rsidRDefault="006B3562" w:rsidP="00155F8E">
            <w:pPr>
              <w:spacing w:line="360" w:lineRule="auto"/>
              <w:rPr>
                <w:szCs w:val="24"/>
                <w:rtl/>
                <w:lang w:eastAsia="he-IL"/>
              </w:rPr>
            </w:pPr>
          </w:p>
          <w:p w14:paraId="1B29C30F" w14:textId="77777777" w:rsidR="006B3562" w:rsidRDefault="006B3562" w:rsidP="00155F8E">
            <w:pPr>
              <w:spacing w:line="360" w:lineRule="auto"/>
              <w:rPr>
                <w:szCs w:val="24"/>
                <w:rtl/>
                <w:lang w:eastAsia="he-IL"/>
              </w:rPr>
            </w:pPr>
          </w:p>
          <w:p w14:paraId="2C2CCCD9" w14:textId="77777777" w:rsidR="006B3562" w:rsidRDefault="006B3562" w:rsidP="00155F8E">
            <w:pPr>
              <w:spacing w:line="360" w:lineRule="auto"/>
              <w:rPr>
                <w:szCs w:val="24"/>
                <w:rtl/>
                <w:lang w:eastAsia="he-IL"/>
              </w:rPr>
            </w:pPr>
          </w:p>
          <w:p w14:paraId="4DBB75BA" w14:textId="77777777" w:rsidR="006B3562" w:rsidRDefault="006B3562" w:rsidP="00155F8E">
            <w:pPr>
              <w:spacing w:line="360" w:lineRule="auto"/>
              <w:rPr>
                <w:szCs w:val="24"/>
                <w:rtl/>
                <w:lang w:eastAsia="he-IL"/>
              </w:rPr>
            </w:pPr>
          </w:p>
          <w:p w14:paraId="2BA032B1" w14:textId="77777777" w:rsidR="006B3562" w:rsidRDefault="006B3562" w:rsidP="00155F8E">
            <w:pPr>
              <w:spacing w:line="360" w:lineRule="auto"/>
              <w:rPr>
                <w:szCs w:val="24"/>
                <w:rtl/>
                <w:lang w:eastAsia="he-IL"/>
              </w:rPr>
            </w:pPr>
          </w:p>
          <w:p w14:paraId="3BC58D23" w14:textId="77777777" w:rsidR="006B3562" w:rsidRDefault="006B3562" w:rsidP="00155F8E">
            <w:pPr>
              <w:spacing w:line="360" w:lineRule="auto"/>
              <w:rPr>
                <w:szCs w:val="24"/>
                <w:rtl/>
                <w:lang w:eastAsia="he-IL"/>
              </w:rPr>
            </w:pPr>
          </w:p>
          <w:p w14:paraId="24C45394" w14:textId="77777777" w:rsidR="006B3562" w:rsidRDefault="006B3562" w:rsidP="00155F8E">
            <w:pPr>
              <w:spacing w:line="360" w:lineRule="auto"/>
              <w:rPr>
                <w:szCs w:val="24"/>
                <w:rtl/>
                <w:lang w:eastAsia="he-IL"/>
              </w:rPr>
            </w:pPr>
          </w:p>
          <w:p w14:paraId="1AC722C5" w14:textId="77777777" w:rsidR="006B3562" w:rsidRDefault="006B3562" w:rsidP="00155F8E">
            <w:pPr>
              <w:spacing w:line="360" w:lineRule="auto"/>
              <w:rPr>
                <w:szCs w:val="24"/>
                <w:rtl/>
                <w:lang w:eastAsia="he-IL"/>
              </w:rPr>
            </w:pPr>
          </w:p>
          <w:p w14:paraId="648D9669" w14:textId="77777777" w:rsidR="006B3562" w:rsidRDefault="006B3562" w:rsidP="00155F8E">
            <w:pPr>
              <w:spacing w:line="360" w:lineRule="auto"/>
              <w:rPr>
                <w:szCs w:val="24"/>
                <w:rtl/>
                <w:lang w:eastAsia="he-IL"/>
              </w:rPr>
            </w:pPr>
          </w:p>
          <w:p w14:paraId="26D038DA" w14:textId="77777777" w:rsidR="006B3562" w:rsidRDefault="006B3562" w:rsidP="00155F8E">
            <w:pPr>
              <w:spacing w:line="360" w:lineRule="auto"/>
              <w:rPr>
                <w:szCs w:val="24"/>
                <w:rtl/>
                <w:lang w:eastAsia="he-IL"/>
              </w:rPr>
            </w:pPr>
          </w:p>
          <w:p w14:paraId="1D21BC98" w14:textId="77777777" w:rsidR="006B3562" w:rsidRDefault="006B3562" w:rsidP="00155F8E">
            <w:pPr>
              <w:spacing w:line="360" w:lineRule="auto"/>
              <w:rPr>
                <w:szCs w:val="24"/>
                <w:rtl/>
                <w:lang w:eastAsia="he-IL"/>
              </w:rPr>
            </w:pPr>
          </w:p>
          <w:p w14:paraId="324CCBF1" w14:textId="77777777" w:rsidR="006B3562" w:rsidRPr="00983747" w:rsidRDefault="006B3562" w:rsidP="00155F8E">
            <w:pPr>
              <w:spacing w:line="360" w:lineRule="auto"/>
              <w:rPr>
                <w:szCs w:val="24"/>
                <w:rtl/>
                <w:lang w:eastAsia="he-IL"/>
              </w:rPr>
            </w:pPr>
            <w:r>
              <w:rPr>
                <w:rFonts w:hint="cs"/>
                <w:szCs w:val="24"/>
                <w:rtl/>
                <w:lang w:eastAsia="he-IL"/>
              </w:rPr>
              <w:t>כהגדרתם בסעיף 4 לעיל</w:t>
            </w:r>
          </w:p>
        </w:tc>
      </w:tr>
      <w:tr w:rsidR="006B3562" w:rsidRPr="00983747" w14:paraId="75D653A4" w14:textId="77777777" w:rsidTr="00155F8E">
        <w:tc>
          <w:tcPr>
            <w:tcW w:w="3542" w:type="dxa"/>
          </w:tcPr>
          <w:p w14:paraId="62DCECFA" w14:textId="77777777" w:rsidR="006B3562" w:rsidRDefault="006B3562" w:rsidP="00155F8E">
            <w:pPr>
              <w:spacing w:line="360" w:lineRule="auto"/>
              <w:rPr>
                <w:szCs w:val="24"/>
                <w:rtl/>
                <w:lang w:eastAsia="he-IL"/>
              </w:rPr>
            </w:pPr>
            <w:r w:rsidRPr="004E69AD">
              <w:rPr>
                <w:rFonts w:hint="cs"/>
                <w:b/>
                <w:bCs/>
                <w:szCs w:val="24"/>
                <w:rtl/>
              </w:rPr>
              <w:t>16.</w:t>
            </w:r>
            <w:r>
              <w:rPr>
                <w:rFonts w:hint="cs"/>
                <w:szCs w:val="24"/>
                <w:rtl/>
              </w:rPr>
              <w:t xml:space="preserve"> סיכומים בכתב בשלב הערעור</w:t>
            </w:r>
            <w:r>
              <w:rPr>
                <w:rFonts w:hint="cs"/>
                <w:szCs w:val="24"/>
                <w:rtl/>
                <w:lang w:eastAsia="he-IL"/>
              </w:rPr>
              <w:t>:</w:t>
            </w:r>
          </w:p>
          <w:p w14:paraId="507C1B45" w14:textId="77777777" w:rsidR="006B3562" w:rsidRDefault="006B3562" w:rsidP="00155F8E">
            <w:pPr>
              <w:spacing w:line="360" w:lineRule="auto"/>
              <w:rPr>
                <w:szCs w:val="24"/>
                <w:rtl/>
                <w:lang w:eastAsia="he-IL"/>
              </w:rPr>
            </w:pPr>
          </w:p>
          <w:p w14:paraId="442F07D9" w14:textId="77777777" w:rsidR="006B3562" w:rsidRDefault="006B3562" w:rsidP="00155F8E">
            <w:pPr>
              <w:spacing w:line="360" w:lineRule="auto"/>
              <w:rPr>
                <w:szCs w:val="24"/>
                <w:rtl/>
                <w:lang w:eastAsia="he-IL"/>
              </w:rPr>
            </w:pPr>
            <w:r w:rsidRPr="004E69AD">
              <w:rPr>
                <w:rFonts w:hint="cs"/>
                <w:b/>
                <w:bCs/>
                <w:szCs w:val="24"/>
                <w:rtl/>
                <w:lang w:eastAsia="he-IL"/>
              </w:rPr>
              <w:t>א.</w:t>
            </w:r>
            <w:r>
              <w:rPr>
                <w:rFonts w:hint="cs"/>
                <w:szCs w:val="24"/>
                <w:rtl/>
                <w:lang w:eastAsia="he-IL"/>
              </w:rPr>
              <w:t xml:space="preserve"> סיכומים בכתב בתיק לא מורכב משפטית או עובדתית </w:t>
            </w:r>
          </w:p>
          <w:p w14:paraId="5B4CEB3E" w14:textId="77777777" w:rsidR="006B3562" w:rsidRDefault="006B3562" w:rsidP="00155F8E">
            <w:pPr>
              <w:spacing w:line="360" w:lineRule="auto"/>
              <w:rPr>
                <w:szCs w:val="24"/>
                <w:rtl/>
                <w:lang w:eastAsia="he-IL"/>
              </w:rPr>
            </w:pPr>
          </w:p>
          <w:p w14:paraId="30E99A71" w14:textId="77777777" w:rsidR="006B3562" w:rsidRPr="00983747" w:rsidRDefault="006B3562" w:rsidP="00155F8E">
            <w:pPr>
              <w:spacing w:line="360" w:lineRule="auto"/>
              <w:rPr>
                <w:szCs w:val="24"/>
                <w:rtl/>
                <w:lang w:eastAsia="he-IL"/>
              </w:rPr>
            </w:pPr>
            <w:r w:rsidRPr="004E69AD">
              <w:rPr>
                <w:rFonts w:hint="cs"/>
                <w:b/>
                <w:bCs/>
                <w:szCs w:val="24"/>
                <w:rtl/>
                <w:lang w:eastAsia="he-IL"/>
              </w:rPr>
              <w:t>ב.</w:t>
            </w:r>
            <w:r>
              <w:rPr>
                <w:rFonts w:hint="cs"/>
                <w:szCs w:val="24"/>
                <w:rtl/>
                <w:lang w:eastAsia="he-IL"/>
              </w:rPr>
              <w:t xml:space="preserve"> סיכומים בכתב בתיק מורכב משפטית או עובדתית </w:t>
            </w:r>
          </w:p>
        </w:tc>
        <w:tc>
          <w:tcPr>
            <w:tcW w:w="2362" w:type="dxa"/>
          </w:tcPr>
          <w:p w14:paraId="0CD6B0A1" w14:textId="77777777" w:rsidR="006B3562" w:rsidRPr="001D3C41" w:rsidRDefault="006B3562" w:rsidP="00155F8E">
            <w:pPr>
              <w:spacing w:line="360" w:lineRule="auto"/>
              <w:jc w:val="center"/>
              <w:rPr>
                <w:b/>
                <w:bCs/>
                <w:szCs w:val="24"/>
                <w:rtl/>
              </w:rPr>
            </w:pPr>
          </w:p>
          <w:p w14:paraId="2342C038" w14:textId="77777777" w:rsidR="006B3562" w:rsidRPr="001D3C41" w:rsidRDefault="006B3562" w:rsidP="00155F8E">
            <w:pPr>
              <w:spacing w:line="360" w:lineRule="auto"/>
              <w:jc w:val="center"/>
              <w:rPr>
                <w:b/>
                <w:bCs/>
                <w:szCs w:val="24"/>
                <w:rtl/>
              </w:rPr>
            </w:pPr>
          </w:p>
          <w:p w14:paraId="52D4F2DE" w14:textId="77777777" w:rsidR="006B3562" w:rsidRPr="001D3C41" w:rsidRDefault="006B3562" w:rsidP="00155F8E">
            <w:pPr>
              <w:spacing w:line="360" w:lineRule="auto"/>
              <w:jc w:val="center"/>
              <w:rPr>
                <w:b/>
                <w:bCs/>
                <w:szCs w:val="24"/>
                <w:rtl/>
              </w:rPr>
            </w:pPr>
            <w:r w:rsidRPr="001D3C41">
              <w:rPr>
                <w:rFonts w:hint="cs"/>
                <w:b/>
                <w:bCs/>
                <w:szCs w:val="24"/>
                <w:rtl/>
              </w:rPr>
              <w:t xml:space="preserve">1,000 ₪ </w:t>
            </w:r>
          </w:p>
          <w:p w14:paraId="4E761646" w14:textId="77777777" w:rsidR="006B3562" w:rsidRPr="001D3C41" w:rsidRDefault="006B3562" w:rsidP="00155F8E">
            <w:pPr>
              <w:spacing w:line="360" w:lineRule="auto"/>
              <w:jc w:val="center"/>
              <w:rPr>
                <w:b/>
                <w:bCs/>
                <w:szCs w:val="24"/>
                <w:rtl/>
              </w:rPr>
            </w:pPr>
          </w:p>
          <w:p w14:paraId="23415D4A" w14:textId="77777777" w:rsidR="006B3562" w:rsidRPr="001D3C41" w:rsidRDefault="006B3562" w:rsidP="00155F8E">
            <w:pPr>
              <w:spacing w:line="360" w:lineRule="auto"/>
              <w:jc w:val="center"/>
              <w:rPr>
                <w:b/>
                <w:bCs/>
                <w:szCs w:val="24"/>
                <w:rtl/>
              </w:rPr>
            </w:pPr>
          </w:p>
          <w:p w14:paraId="1DA49BE7" w14:textId="77777777" w:rsidR="006B3562" w:rsidRPr="001D3C41" w:rsidRDefault="006B3562" w:rsidP="00155F8E">
            <w:pPr>
              <w:spacing w:line="360" w:lineRule="auto"/>
              <w:jc w:val="center"/>
              <w:rPr>
                <w:b/>
                <w:bCs/>
                <w:szCs w:val="24"/>
                <w:rtl/>
              </w:rPr>
            </w:pPr>
            <w:r w:rsidRPr="001D3C41">
              <w:rPr>
                <w:rFonts w:hint="cs"/>
                <w:b/>
                <w:bCs/>
                <w:szCs w:val="24"/>
                <w:rtl/>
              </w:rPr>
              <w:t xml:space="preserve">2,000 ₪ </w:t>
            </w:r>
          </w:p>
        </w:tc>
        <w:tc>
          <w:tcPr>
            <w:tcW w:w="2934" w:type="dxa"/>
          </w:tcPr>
          <w:p w14:paraId="4EFDB35A" w14:textId="77777777" w:rsidR="006B3562" w:rsidRPr="00983747" w:rsidRDefault="006B3562" w:rsidP="00155F8E">
            <w:pPr>
              <w:spacing w:line="360" w:lineRule="auto"/>
              <w:rPr>
                <w:szCs w:val="24"/>
                <w:rtl/>
                <w:lang w:eastAsia="he-IL"/>
              </w:rPr>
            </w:pPr>
            <w:r>
              <w:rPr>
                <w:rFonts w:hint="cs"/>
                <w:szCs w:val="24"/>
                <w:rtl/>
              </w:rPr>
              <w:t>התשלום יאושר אם ההחלטה על הגשת סיכומים בכתב הייתה ביוזמת בית המשפט, או אם ההחלטה ביוזמת עורך הדין אושרה מראש על ידי הממונה</w:t>
            </w:r>
          </w:p>
        </w:tc>
      </w:tr>
      <w:tr w:rsidR="006B3562" w:rsidRPr="00983747" w14:paraId="347FF4D9" w14:textId="77777777" w:rsidTr="00155F8E">
        <w:tc>
          <w:tcPr>
            <w:tcW w:w="3542" w:type="dxa"/>
          </w:tcPr>
          <w:p w14:paraId="3A53B383" w14:textId="77777777" w:rsidR="006B3562" w:rsidRPr="00983747" w:rsidRDefault="006B3562" w:rsidP="00155F8E">
            <w:pPr>
              <w:spacing w:line="360" w:lineRule="auto"/>
              <w:rPr>
                <w:szCs w:val="24"/>
                <w:rtl/>
                <w:lang w:eastAsia="he-IL"/>
              </w:rPr>
            </w:pPr>
            <w:r w:rsidRPr="004E69AD">
              <w:rPr>
                <w:rFonts w:hint="cs"/>
                <w:b/>
                <w:bCs/>
                <w:szCs w:val="24"/>
                <w:rtl/>
              </w:rPr>
              <w:t>17.</w:t>
            </w:r>
            <w:r>
              <w:rPr>
                <w:rFonts w:hint="cs"/>
                <w:szCs w:val="24"/>
                <w:rtl/>
              </w:rPr>
              <w:t xml:space="preserve"> </w:t>
            </w:r>
            <w:r w:rsidRPr="00921C61">
              <w:rPr>
                <w:szCs w:val="24"/>
                <w:rtl/>
              </w:rPr>
              <w:t>תוספת בעבור מקרים חריגים</w:t>
            </w:r>
          </w:p>
        </w:tc>
        <w:tc>
          <w:tcPr>
            <w:tcW w:w="2362" w:type="dxa"/>
          </w:tcPr>
          <w:p w14:paraId="381A8906" w14:textId="77777777" w:rsidR="006B3562" w:rsidRPr="001D3C41" w:rsidRDefault="006B3562" w:rsidP="00155F8E">
            <w:pPr>
              <w:spacing w:line="360" w:lineRule="auto"/>
              <w:jc w:val="center"/>
              <w:rPr>
                <w:b/>
                <w:bCs/>
                <w:szCs w:val="24"/>
                <w:rtl/>
              </w:rPr>
            </w:pPr>
            <w:r w:rsidRPr="001D3C41">
              <w:rPr>
                <w:b/>
                <w:bCs/>
                <w:szCs w:val="24"/>
                <w:rtl/>
                <w:lang w:eastAsia="he-IL"/>
              </w:rPr>
              <w:t>תוספת חד פעמית עד</w:t>
            </w:r>
          </w:p>
          <w:p w14:paraId="6D077C40" w14:textId="77777777" w:rsidR="006B3562" w:rsidRPr="001D3C41" w:rsidRDefault="006B3562" w:rsidP="00155F8E">
            <w:pPr>
              <w:spacing w:line="360" w:lineRule="auto"/>
              <w:jc w:val="center"/>
              <w:rPr>
                <w:b/>
                <w:bCs/>
                <w:szCs w:val="24"/>
                <w:rtl/>
              </w:rPr>
            </w:pPr>
            <w:r w:rsidRPr="001D3C41">
              <w:rPr>
                <w:b/>
                <w:bCs/>
                <w:szCs w:val="24"/>
                <w:rtl/>
              </w:rPr>
              <w:t>6,000 ₪</w:t>
            </w:r>
          </w:p>
          <w:p w14:paraId="5336919E" w14:textId="77777777" w:rsidR="006B3562" w:rsidRPr="001D3C41" w:rsidRDefault="006B3562" w:rsidP="00155F8E">
            <w:pPr>
              <w:spacing w:line="360" w:lineRule="auto"/>
              <w:jc w:val="center"/>
              <w:rPr>
                <w:b/>
                <w:bCs/>
                <w:szCs w:val="24"/>
                <w:rtl/>
                <w:lang w:eastAsia="he-IL"/>
              </w:rPr>
            </w:pPr>
          </w:p>
        </w:tc>
        <w:tc>
          <w:tcPr>
            <w:tcW w:w="2934" w:type="dxa"/>
          </w:tcPr>
          <w:p w14:paraId="6F7D49AA" w14:textId="77777777" w:rsidR="006B3562" w:rsidRPr="00983747" w:rsidRDefault="006B3562" w:rsidP="00155F8E">
            <w:pPr>
              <w:spacing w:line="360" w:lineRule="auto"/>
              <w:rPr>
                <w:szCs w:val="24"/>
                <w:rtl/>
                <w:lang w:eastAsia="he-IL"/>
              </w:rPr>
            </w:pPr>
            <w:r>
              <w:rPr>
                <w:rFonts w:hint="cs"/>
                <w:szCs w:val="24"/>
                <w:rtl/>
              </w:rPr>
              <w:t xml:space="preserve">בכל הליך (ערעור או כתב אישום) </w:t>
            </w:r>
            <w:r w:rsidRPr="00921C61">
              <w:rPr>
                <w:szCs w:val="24"/>
                <w:rtl/>
              </w:rPr>
              <w:t xml:space="preserve">תוספת תשלום במקרים חריגים, קשים נדירים ויוצאי דופן, בכפוף לאישור הממונה בכתב. התוספת תינתן בהתאם לשיקול דעתו הבלעדי של הממונה. </w:t>
            </w:r>
          </w:p>
        </w:tc>
      </w:tr>
      <w:tr w:rsidR="006B3562" w:rsidRPr="00983747" w14:paraId="0A613E40" w14:textId="77777777" w:rsidTr="00155F8E">
        <w:tc>
          <w:tcPr>
            <w:tcW w:w="3542" w:type="dxa"/>
          </w:tcPr>
          <w:p w14:paraId="2BE0E680" w14:textId="77777777" w:rsidR="006B3562" w:rsidRPr="00983747" w:rsidRDefault="006B3562" w:rsidP="00155F8E">
            <w:pPr>
              <w:spacing w:line="360" w:lineRule="auto"/>
              <w:rPr>
                <w:szCs w:val="24"/>
                <w:rtl/>
                <w:lang w:eastAsia="he-IL"/>
              </w:rPr>
            </w:pPr>
            <w:r w:rsidRPr="004E69AD">
              <w:rPr>
                <w:rFonts w:hint="cs"/>
                <w:b/>
                <w:bCs/>
                <w:szCs w:val="24"/>
                <w:rtl/>
                <w:lang w:eastAsia="he-IL"/>
              </w:rPr>
              <w:t>18.</w:t>
            </w:r>
            <w:r>
              <w:rPr>
                <w:rFonts w:hint="cs"/>
                <w:szCs w:val="24"/>
                <w:rtl/>
                <w:lang w:eastAsia="he-IL"/>
              </w:rPr>
              <w:t xml:space="preserve"> חוות דעת בבקשות לעיכוב הליכים או בערר על החלטה לסגור תיק</w:t>
            </w:r>
          </w:p>
        </w:tc>
        <w:tc>
          <w:tcPr>
            <w:tcW w:w="2362" w:type="dxa"/>
          </w:tcPr>
          <w:p w14:paraId="6DF782C8" w14:textId="77777777" w:rsidR="006B3562" w:rsidRPr="001D3C41" w:rsidRDefault="006B3562" w:rsidP="00155F8E">
            <w:pPr>
              <w:spacing w:line="360" w:lineRule="auto"/>
              <w:jc w:val="center"/>
              <w:rPr>
                <w:b/>
                <w:bCs/>
                <w:szCs w:val="24"/>
                <w:rtl/>
              </w:rPr>
            </w:pPr>
          </w:p>
          <w:p w14:paraId="4B611B08" w14:textId="77777777" w:rsidR="006B3562" w:rsidRPr="001D3C41" w:rsidRDefault="006B3562" w:rsidP="00155F8E">
            <w:pPr>
              <w:spacing w:line="360" w:lineRule="auto"/>
              <w:jc w:val="center"/>
              <w:rPr>
                <w:b/>
                <w:bCs/>
                <w:szCs w:val="24"/>
                <w:rtl/>
              </w:rPr>
            </w:pPr>
            <w:r w:rsidRPr="001D3C41">
              <w:rPr>
                <w:rFonts w:hint="cs"/>
                <w:b/>
                <w:bCs/>
                <w:szCs w:val="24"/>
                <w:rtl/>
              </w:rPr>
              <w:t>750 ₪</w:t>
            </w:r>
          </w:p>
        </w:tc>
        <w:tc>
          <w:tcPr>
            <w:tcW w:w="2934" w:type="dxa"/>
          </w:tcPr>
          <w:p w14:paraId="6756DCCB" w14:textId="77777777" w:rsidR="006B3562" w:rsidRPr="00983747" w:rsidRDefault="006B3562" w:rsidP="00155F8E">
            <w:pPr>
              <w:spacing w:line="360" w:lineRule="auto"/>
              <w:rPr>
                <w:szCs w:val="24"/>
                <w:rtl/>
                <w:lang w:eastAsia="he-IL"/>
              </w:rPr>
            </w:pPr>
          </w:p>
        </w:tc>
      </w:tr>
      <w:tr w:rsidR="006B3562" w:rsidRPr="00983747" w14:paraId="228F5199" w14:textId="77777777" w:rsidTr="00155F8E">
        <w:tc>
          <w:tcPr>
            <w:tcW w:w="3542" w:type="dxa"/>
          </w:tcPr>
          <w:p w14:paraId="4F9DE34F" w14:textId="77777777" w:rsidR="006B3562" w:rsidRPr="004E69AD" w:rsidRDefault="006B3562" w:rsidP="00155F8E">
            <w:pPr>
              <w:spacing w:line="360" w:lineRule="auto"/>
              <w:rPr>
                <w:b/>
                <w:bCs/>
                <w:sz w:val="32"/>
                <w:szCs w:val="32"/>
                <w:rtl/>
                <w:lang w:eastAsia="he-IL"/>
              </w:rPr>
            </w:pPr>
            <w:r w:rsidRPr="004E69AD">
              <w:rPr>
                <w:rFonts w:hint="cs"/>
                <w:b/>
                <w:bCs/>
                <w:sz w:val="32"/>
                <w:szCs w:val="32"/>
                <w:rtl/>
              </w:rPr>
              <w:t xml:space="preserve">שונות </w:t>
            </w:r>
          </w:p>
        </w:tc>
        <w:tc>
          <w:tcPr>
            <w:tcW w:w="2362" w:type="dxa"/>
          </w:tcPr>
          <w:p w14:paraId="7726212B" w14:textId="77777777" w:rsidR="006B3562" w:rsidRPr="001D3C41" w:rsidRDefault="006B3562" w:rsidP="00155F8E">
            <w:pPr>
              <w:spacing w:line="360" w:lineRule="auto"/>
              <w:jc w:val="center"/>
              <w:rPr>
                <w:b/>
                <w:bCs/>
                <w:szCs w:val="24"/>
                <w:rtl/>
                <w:lang w:eastAsia="he-IL"/>
              </w:rPr>
            </w:pPr>
          </w:p>
        </w:tc>
        <w:tc>
          <w:tcPr>
            <w:tcW w:w="2934" w:type="dxa"/>
          </w:tcPr>
          <w:p w14:paraId="0CD355CD" w14:textId="77777777" w:rsidR="006B3562" w:rsidRPr="00983747" w:rsidRDefault="006B3562" w:rsidP="00155F8E">
            <w:pPr>
              <w:spacing w:line="360" w:lineRule="auto"/>
              <w:rPr>
                <w:szCs w:val="24"/>
                <w:rtl/>
                <w:lang w:eastAsia="he-IL"/>
              </w:rPr>
            </w:pPr>
          </w:p>
        </w:tc>
      </w:tr>
      <w:tr w:rsidR="006B3562" w:rsidRPr="00983747" w14:paraId="7A1EEED4" w14:textId="77777777" w:rsidTr="00155F8E">
        <w:tc>
          <w:tcPr>
            <w:tcW w:w="3542" w:type="dxa"/>
          </w:tcPr>
          <w:p w14:paraId="6F3A0FEE" w14:textId="77777777" w:rsidR="006B3562" w:rsidRPr="00983747" w:rsidRDefault="006B3562" w:rsidP="00155F8E">
            <w:pPr>
              <w:spacing w:line="360" w:lineRule="auto"/>
              <w:rPr>
                <w:szCs w:val="24"/>
                <w:rtl/>
                <w:lang w:eastAsia="he-IL"/>
              </w:rPr>
            </w:pPr>
            <w:r>
              <w:rPr>
                <w:rFonts w:hint="cs"/>
                <w:b/>
                <w:bCs/>
                <w:szCs w:val="24"/>
                <w:rtl/>
              </w:rPr>
              <w:t>19</w:t>
            </w:r>
            <w:r w:rsidRPr="004E69AD">
              <w:rPr>
                <w:rFonts w:hint="cs"/>
                <w:b/>
                <w:bCs/>
                <w:szCs w:val="24"/>
                <w:rtl/>
              </w:rPr>
              <w:t>.</w:t>
            </w:r>
            <w:r>
              <w:rPr>
                <w:rFonts w:hint="cs"/>
                <w:szCs w:val="24"/>
                <w:rtl/>
              </w:rPr>
              <w:t xml:space="preserve"> </w:t>
            </w:r>
            <w:r w:rsidRPr="00983747">
              <w:rPr>
                <w:rFonts w:hint="cs"/>
                <w:szCs w:val="24"/>
                <w:rtl/>
              </w:rPr>
              <w:t>שעת יעוץ והדרכה</w:t>
            </w:r>
            <w:r>
              <w:rPr>
                <w:rFonts w:hint="cs"/>
                <w:szCs w:val="24"/>
                <w:rtl/>
                <w:lang w:eastAsia="he-IL"/>
              </w:rPr>
              <w:t xml:space="preserve">, וישיבות עם גורמים מהמשרד מחוץ לבית המשפט. </w:t>
            </w:r>
          </w:p>
        </w:tc>
        <w:tc>
          <w:tcPr>
            <w:tcW w:w="2362" w:type="dxa"/>
          </w:tcPr>
          <w:p w14:paraId="218203E4" w14:textId="77777777" w:rsidR="006B3562" w:rsidRPr="001D3C41" w:rsidRDefault="006B3562" w:rsidP="00155F8E">
            <w:pPr>
              <w:spacing w:line="360" w:lineRule="auto"/>
              <w:jc w:val="center"/>
              <w:rPr>
                <w:b/>
                <w:bCs/>
                <w:szCs w:val="24"/>
                <w:rtl/>
                <w:lang w:eastAsia="he-IL"/>
              </w:rPr>
            </w:pPr>
            <w:r>
              <w:rPr>
                <w:rFonts w:hint="cs"/>
                <w:b/>
                <w:bCs/>
                <w:szCs w:val="24"/>
                <w:rtl/>
              </w:rPr>
              <w:t>180</w:t>
            </w:r>
            <w:r w:rsidRPr="001D3C41">
              <w:rPr>
                <w:rFonts w:hint="cs"/>
                <w:b/>
                <w:bCs/>
                <w:szCs w:val="24"/>
                <w:rtl/>
              </w:rPr>
              <w:t xml:space="preserve"> ₪</w:t>
            </w:r>
          </w:p>
        </w:tc>
        <w:tc>
          <w:tcPr>
            <w:tcW w:w="2934" w:type="dxa"/>
          </w:tcPr>
          <w:p w14:paraId="13DC00FF" w14:textId="77777777" w:rsidR="006B3562" w:rsidRPr="00983747" w:rsidRDefault="006B3562" w:rsidP="00155F8E">
            <w:pPr>
              <w:spacing w:line="360" w:lineRule="auto"/>
              <w:rPr>
                <w:szCs w:val="24"/>
                <w:rtl/>
                <w:lang w:eastAsia="he-IL"/>
              </w:rPr>
            </w:pPr>
            <w:r w:rsidRPr="00983747">
              <w:rPr>
                <w:rFonts w:hint="cs"/>
                <w:szCs w:val="24"/>
                <w:rtl/>
              </w:rPr>
              <w:t>לפי דיווח ובאישור הממונה.</w:t>
            </w:r>
          </w:p>
        </w:tc>
      </w:tr>
      <w:tr w:rsidR="006B3562" w:rsidRPr="00983747" w14:paraId="44DCA1A4" w14:textId="77777777" w:rsidTr="00155F8E">
        <w:tc>
          <w:tcPr>
            <w:tcW w:w="3542" w:type="dxa"/>
          </w:tcPr>
          <w:p w14:paraId="0FBD4410" w14:textId="77777777" w:rsidR="006B3562" w:rsidRPr="00983747" w:rsidRDefault="006B3562" w:rsidP="00155F8E">
            <w:pPr>
              <w:spacing w:line="360" w:lineRule="auto"/>
              <w:rPr>
                <w:szCs w:val="24"/>
                <w:rtl/>
                <w:lang w:eastAsia="he-IL"/>
              </w:rPr>
            </w:pPr>
            <w:r>
              <w:rPr>
                <w:rFonts w:hint="cs"/>
                <w:b/>
                <w:bCs/>
                <w:szCs w:val="24"/>
                <w:rtl/>
              </w:rPr>
              <w:t>20</w:t>
            </w:r>
            <w:r w:rsidRPr="004E69AD">
              <w:rPr>
                <w:rFonts w:hint="cs"/>
                <w:b/>
                <w:bCs/>
                <w:szCs w:val="24"/>
                <w:rtl/>
              </w:rPr>
              <w:t>.</w:t>
            </w:r>
            <w:r>
              <w:rPr>
                <w:rFonts w:hint="cs"/>
                <w:szCs w:val="24"/>
                <w:rtl/>
              </w:rPr>
              <w:t xml:space="preserve"> </w:t>
            </w:r>
            <w:r w:rsidRPr="00983747">
              <w:rPr>
                <w:rFonts w:hint="cs"/>
                <w:szCs w:val="24"/>
                <w:rtl/>
              </w:rPr>
              <w:t xml:space="preserve">תשלום בעד נסיעות </w:t>
            </w:r>
          </w:p>
          <w:p w14:paraId="6AE8D5D4" w14:textId="77777777" w:rsidR="006B3562" w:rsidRPr="00983747" w:rsidRDefault="006B3562" w:rsidP="00155F8E">
            <w:pPr>
              <w:spacing w:line="360" w:lineRule="auto"/>
              <w:rPr>
                <w:szCs w:val="24"/>
                <w:rtl/>
                <w:lang w:eastAsia="he-IL"/>
              </w:rPr>
            </w:pPr>
            <w:r w:rsidRPr="00983747">
              <w:rPr>
                <w:rFonts w:hint="cs"/>
                <w:szCs w:val="24"/>
                <w:rtl/>
              </w:rPr>
              <w:t xml:space="preserve">ישולם ע"פ הוראות חשכ"ל ועדכוניו. </w:t>
            </w:r>
          </w:p>
          <w:p w14:paraId="016012D1" w14:textId="77777777" w:rsidR="006B3562" w:rsidRPr="00983747" w:rsidRDefault="006B3562" w:rsidP="00155F8E">
            <w:pPr>
              <w:spacing w:line="360" w:lineRule="auto"/>
              <w:rPr>
                <w:szCs w:val="24"/>
                <w:rtl/>
              </w:rPr>
            </w:pPr>
          </w:p>
        </w:tc>
        <w:tc>
          <w:tcPr>
            <w:tcW w:w="2362" w:type="dxa"/>
          </w:tcPr>
          <w:p w14:paraId="5DBE8582" w14:textId="77777777" w:rsidR="006B3562" w:rsidRPr="001D3C41" w:rsidRDefault="006B3562" w:rsidP="00155F8E">
            <w:pPr>
              <w:spacing w:line="360" w:lineRule="auto"/>
              <w:jc w:val="center"/>
              <w:rPr>
                <w:b/>
                <w:bCs/>
                <w:szCs w:val="24"/>
                <w:rtl/>
                <w:lang w:eastAsia="he-IL"/>
              </w:rPr>
            </w:pPr>
            <w:r w:rsidRPr="001D3C41">
              <w:rPr>
                <w:rFonts w:hint="cs"/>
                <w:b/>
                <w:bCs/>
                <w:szCs w:val="24"/>
                <w:rtl/>
              </w:rPr>
              <w:t>בהתאם להוראות החשכ"ל לעניין יועצי</w:t>
            </w:r>
            <w:r>
              <w:rPr>
                <w:rFonts w:hint="cs"/>
                <w:b/>
                <w:bCs/>
                <w:szCs w:val="24"/>
                <w:rtl/>
              </w:rPr>
              <w:t>ם, הכל בהתאם למצוין בהוראת תכ"ם</w:t>
            </w:r>
            <w:r w:rsidRPr="001D3C41">
              <w:rPr>
                <w:rFonts w:hint="cs"/>
                <w:b/>
                <w:bCs/>
                <w:szCs w:val="24"/>
                <w:rtl/>
              </w:rPr>
              <w:t xml:space="preserve"> 13.9.2.2</w:t>
            </w:r>
          </w:p>
        </w:tc>
        <w:tc>
          <w:tcPr>
            <w:tcW w:w="2934" w:type="dxa"/>
          </w:tcPr>
          <w:p w14:paraId="7114C529" w14:textId="77777777" w:rsidR="006B3562" w:rsidRPr="00983747" w:rsidRDefault="006B3562" w:rsidP="00155F8E">
            <w:pPr>
              <w:spacing w:line="360" w:lineRule="auto"/>
              <w:rPr>
                <w:szCs w:val="24"/>
                <w:rtl/>
                <w:lang w:eastAsia="he-IL"/>
              </w:rPr>
            </w:pPr>
            <w:r>
              <w:rPr>
                <w:rFonts w:hint="cs"/>
                <w:szCs w:val="24"/>
                <w:rtl/>
              </w:rPr>
              <w:t>לפי דיווח ובאישור הממונה</w:t>
            </w:r>
            <w:r w:rsidRPr="00983747">
              <w:rPr>
                <w:rFonts w:hint="cs"/>
                <w:szCs w:val="24"/>
                <w:rtl/>
              </w:rPr>
              <w:t xml:space="preserve">, ובהתאם להוראות החשכ"ל לעניין יועצים. </w:t>
            </w:r>
          </w:p>
        </w:tc>
      </w:tr>
      <w:tr w:rsidR="006B3562" w:rsidRPr="00983747" w14:paraId="17F41233" w14:textId="77777777" w:rsidTr="00155F8E">
        <w:tc>
          <w:tcPr>
            <w:tcW w:w="3542" w:type="dxa"/>
          </w:tcPr>
          <w:p w14:paraId="5F31F235" w14:textId="77777777" w:rsidR="006B3562" w:rsidRDefault="006B3562" w:rsidP="00155F8E">
            <w:pPr>
              <w:spacing w:line="360" w:lineRule="auto"/>
              <w:rPr>
                <w:szCs w:val="24"/>
                <w:rtl/>
                <w:lang w:eastAsia="he-IL"/>
              </w:rPr>
            </w:pPr>
            <w:r>
              <w:rPr>
                <w:rFonts w:hint="cs"/>
                <w:b/>
                <w:bCs/>
                <w:szCs w:val="24"/>
                <w:rtl/>
              </w:rPr>
              <w:t>21</w:t>
            </w:r>
            <w:r w:rsidRPr="004E69AD">
              <w:rPr>
                <w:rFonts w:hint="cs"/>
                <w:b/>
                <w:bCs/>
                <w:szCs w:val="24"/>
                <w:rtl/>
              </w:rPr>
              <w:t>.</w:t>
            </w:r>
            <w:r>
              <w:rPr>
                <w:rFonts w:hint="cs"/>
                <w:szCs w:val="24"/>
                <w:rtl/>
              </w:rPr>
              <w:t xml:space="preserve"> </w:t>
            </w:r>
            <w:r w:rsidRPr="00730A0D">
              <w:rPr>
                <w:rFonts w:hint="cs"/>
                <w:szCs w:val="24"/>
                <w:rtl/>
              </w:rPr>
              <w:t>החלטה בבקשה לביטול קנס מנהלי</w:t>
            </w:r>
            <w:r>
              <w:rPr>
                <w:rFonts w:hint="cs"/>
                <w:szCs w:val="24"/>
                <w:rtl/>
                <w:lang w:eastAsia="he-IL"/>
              </w:rPr>
              <w:t xml:space="preserve">: </w:t>
            </w:r>
          </w:p>
          <w:p w14:paraId="1A25CF18" w14:textId="77777777" w:rsidR="006B3562" w:rsidRDefault="006B3562" w:rsidP="00155F8E">
            <w:pPr>
              <w:spacing w:line="360" w:lineRule="auto"/>
              <w:rPr>
                <w:szCs w:val="24"/>
                <w:rtl/>
                <w:lang w:eastAsia="he-IL"/>
              </w:rPr>
            </w:pPr>
          </w:p>
          <w:p w14:paraId="37869E84" w14:textId="77777777" w:rsidR="006B3562" w:rsidRDefault="006B3562" w:rsidP="00155F8E">
            <w:pPr>
              <w:spacing w:line="360" w:lineRule="auto"/>
              <w:rPr>
                <w:szCs w:val="24"/>
                <w:rtl/>
                <w:lang w:eastAsia="he-IL"/>
              </w:rPr>
            </w:pPr>
            <w:r w:rsidRPr="004E69AD">
              <w:rPr>
                <w:rFonts w:hint="cs"/>
                <w:b/>
                <w:bCs/>
                <w:szCs w:val="24"/>
                <w:rtl/>
                <w:lang w:eastAsia="he-IL"/>
              </w:rPr>
              <w:t>א.</w:t>
            </w:r>
            <w:r>
              <w:rPr>
                <w:rFonts w:hint="cs"/>
                <w:szCs w:val="24"/>
                <w:rtl/>
                <w:lang w:eastAsia="he-IL"/>
              </w:rPr>
              <w:t xml:space="preserve"> בתיק שאינו מורכב משפטית או עובדתית. </w:t>
            </w:r>
          </w:p>
          <w:p w14:paraId="427BFCC7" w14:textId="77777777" w:rsidR="006B3562" w:rsidRDefault="006B3562" w:rsidP="00155F8E">
            <w:pPr>
              <w:spacing w:line="360" w:lineRule="auto"/>
              <w:rPr>
                <w:szCs w:val="24"/>
                <w:rtl/>
                <w:lang w:eastAsia="he-IL"/>
              </w:rPr>
            </w:pPr>
          </w:p>
          <w:p w14:paraId="299D3B6E" w14:textId="77777777" w:rsidR="006B3562" w:rsidRPr="00730A0D" w:rsidRDefault="006B3562" w:rsidP="00155F8E">
            <w:pPr>
              <w:spacing w:line="360" w:lineRule="auto"/>
              <w:rPr>
                <w:szCs w:val="24"/>
                <w:rtl/>
                <w:lang w:eastAsia="he-IL"/>
              </w:rPr>
            </w:pPr>
            <w:r w:rsidRPr="004E69AD">
              <w:rPr>
                <w:rFonts w:hint="cs"/>
                <w:b/>
                <w:bCs/>
                <w:szCs w:val="24"/>
                <w:rtl/>
                <w:lang w:eastAsia="he-IL"/>
              </w:rPr>
              <w:t>ב.</w:t>
            </w:r>
            <w:r>
              <w:rPr>
                <w:rFonts w:hint="cs"/>
                <w:szCs w:val="24"/>
                <w:rtl/>
                <w:lang w:eastAsia="he-IL"/>
              </w:rPr>
              <w:t xml:space="preserve"> בתיק מורכב משפטית או עובדתית.  </w:t>
            </w:r>
          </w:p>
        </w:tc>
        <w:tc>
          <w:tcPr>
            <w:tcW w:w="2362" w:type="dxa"/>
          </w:tcPr>
          <w:p w14:paraId="0FFDBC56" w14:textId="77777777" w:rsidR="006B3562" w:rsidRPr="001D3C41" w:rsidRDefault="006B3562" w:rsidP="00155F8E">
            <w:pPr>
              <w:spacing w:line="360" w:lineRule="auto"/>
              <w:jc w:val="center"/>
              <w:rPr>
                <w:b/>
                <w:bCs/>
                <w:szCs w:val="24"/>
                <w:rtl/>
              </w:rPr>
            </w:pPr>
          </w:p>
          <w:p w14:paraId="142EECC3" w14:textId="77777777" w:rsidR="006B3562" w:rsidRPr="001D3C41" w:rsidRDefault="006B3562" w:rsidP="00155F8E">
            <w:pPr>
              <w:spacing w:line="360" w:lineRule="auto"/>
              <w:jc w:val="center"/>
              <w:rPr>
                <w:b/>
                <w:bCs/>
                <w:szCs w:val="24"/>
                <w:rtl/>
              </w:rPr>
            </w:pPr>
          </w:p>
          <w:p w14:paraId="673DAD2F" w14:textId="77777777" w:rsidR="006B3562" w:rsidRPr="001D3C41" w:rsidRDefault="006B3562" w:rsidP="00155F8E">
            <w:pPr>
              <w:spacing w:line="360" w:lineRule="auto"/>
              <w:jc w:val="center"/>
              <w:rPr>
                <w:b/>
                <w:bCs/>
                <w:szCs w:val="24"/>
                <w:rtl/>
              </w:rPr>
            </w:pPr>
          </w:p>
          <w:p w14:paraId="4429D4B1" w14:textId="77777777" w:rsidR="006B3562" w:rsidRPr="001D3C41" w:rsidRDefault="006B3562" w:rsidP="00155F8E">
            <w:pPr>
              <w:spacing w:line="360" w:lineRule="auto"/>
              <w:jc w:val="center"/>
              <w:rPr>
                <w:b/>
                <w:bCs/>
                <w:szCs w:val="24"/>
                <w:rtl/>
                <w:lang w:eastAsia="he-IL"/>
              </w:rPr>
            </w:pPr>
            <w:r w:rsidRPr="001D3C41">
              <w:rPr>
                <w:rFonts w:hint="cs"/>
                <w:b/>
                <w:bCs/>
                <w:szCs w:val="24"/>
                <w:rtl/>
              </w:rPr>
              <w:t>1000 ₪</w:t>
            </w:r>
          </w:p>
          <w:p w14:paraId="13D1645E" w14:textId="77777777" w:rsidR="006B3562" w:rsidRPr="001D3C41" w:rsidRDefault="006B3562" w:rsidP="00155F8E">
            <w:pPr>
              <w:spacing w:line="360" w:lineRule="auto"/>
              <w:jc w:val="center"/>
              <w:rPr>
                <w:b/>
                <w:bCs/>
                <w:szCs w:val="24"/>
                <w:rtl/>
                <w:lang w:eastAsia="he-IL"/>
              </w:rPr>
            </w:pPr>
          </w:p>
          <w:p w14:paraId="63042A5C" w14:textId="77777777" w:rsidR="006B3562" w:rsidRPr="001D3C41" w:rsidRDefault="006B3562" w:rsidP="00155F8E">
            <w:pPr>
              <w:spacing w:line="360" w:lineRule="auto"/>
              <w:jc w:val="center"/>
              <w:rPr>
                <w:b/>
                <w:bCs/>
                <w:szCs w:val="24"/>
                <w:rtl/>
                <w:lang w:eastAsia="he-IL"/>
              </w:rPr>
            </w:pPr>
          </w:p>
          <w:p w14:paraId="31D9FED0" w14:textId="77777777" w:rsidR="006B3562" w:rsidRPr="001D3C41" w:rsidRDefault="006B3562" w:rsidP="00155F8E">
            <w:pPr>
              <w:spacing w:line="360" w:lineRule="auto"/>
              <w:jc w:val="center"/>
              <w:rPr>
                <w:b/>
                <w:bCs/>
                <w:szCs w:val="24"/>
                <w:rtl/>
                <w:lang w:eastAsia="he-IL"/>
              </w:rPr>
            </w:pPr>
            <w:r w:rsidRPr="001D3C41">
              <w:rPr>
                <w:rFonts w:hint="cs"/>
                <w:b/>
                <w:bCs/>
                <w:szCs w:val="24"/>
                <w:rtl/>
                <w:lang w:eastAsia="he-IL"/>
              </w:rPr>
              <w:t>1,500</w:t>
            </w:r>
          </w:p>
        </w:tc>
        <w:tc>
          <w:tcPr>
            <w:tcW w:w="2934" w:type="dxa"/>
          </w:tcPr>
          <w:p w14:paraId="131140EA" w14:textId="77777777" w:rsidR="006B3562" w:rsidRPr="00730A0D" w:rsidRDefault="006B3562" w:rsidP="00155F8E">
            <w:pPr>
              <w:spacing w:line="360" w:lineRule="auto"/>
              <w:rPr>
                <w:szCs w:val="24"/>
                <w:rtl/>
                <w:lang w:eastAsia="he-IL"/>
              </w:rPr>
            </w:pPr>
            <w:r w:rsidRPr="00730A0D">
              <w:rPr>
                <w:rFonts w:hint="cs"/>
                <w:szCs w:val="24"/>
                <w:rtl/>
              </w:rPr>
              <w:t xml:space="preserve">בתיק שנבחן בטרם הטלת קנס מנהלי על ידי אותו תובע תופחת מחצית התמורה בסעיף זה.  </w:t>
            </w:r>
          </w:p>
        </w:tc>
      </w:tr>
      <w:tr w:rsidR="006B3562" w:rsidRPr="00983747" w14:paraId="668D949E" w14:textId="77777777" w:rsidTr="00155F8E">
        <w:tc>
          <w:tcPr>
            <w:tcW w:w="3542" w:type="dxa"/>
          </w:tcPr>
          <w:p w14:paraId="096AE30E" w14:textId="77777777" w:rsidR="006B3562" w:rsidRDefault="006B3562" w:rsidP="00155F8E">
            <w:pPr>
              <w:spacing w:line="360" w:lineRule="auto"/>
              <w:rPr>
                <w:szCs w:val="24"/>
                <w:rtl/>
              </w:rPr>
            </w:pPr>
            <w:r>
              <w:rPr>
                <w:rFonts w:hint="cs"/>
                <w:b/>
                <w:bCs/>
                <w:szCs w:val="24"/>
                <w:rtl/>
              </w:rPr>
              <w:t>22</w:t>
            </w:r>
            <w:r w:rsidRPr="004E69AD">
              <w:rPr>
                <w:rFonts w:hint="cs"/>
                <w:b/>
                <w:bCs/>
                <w:szCs w:val="24"/>
                <w:rtl/>
              </w:rPr>
              <w:t>.</w:t>
            </w:r>
            <w:r>
              <w:rPr>
                <w:rFonts w:hint="cs"/>
                <w:szCs w:val="24"/>
                <w:rtl/>
              </w:rPr>
              <w:t xml:space="preserve"> החלטה בבקשה לביטול תוספת פיגורים או עיון חוזר בהחלטה בבקשה לביטול קנס מנהלי.</w:t>
            </w:r>
          </w:p>
        </w:tc>
        <w:tc>
          <w:tcPr>
            <w:tcW w:w="2362" w:type="dxa"/>
          </w:tcPr>
          <w:p w14:paraId="64955039" w14:textId="77777777" w:rsidR="006B3562" w:rsidRPr="001D3C41" w:rsidRDefault="006B3562" w:rsidP="00155F8E">
            <w:pPr>
              <w:spacing w:line="360" w:lineRule="auto"/>
              <w:jc w:val="center"/>
              <w:rPr>
                <w:b/>
                <w:bCs/>
                <w:szCs w:val="24"/>
                <w:rtl/>
              </w:rPr>
            </w:pPr>
          </w:p>
          <w:p w14:paraId="4F338721" w14:textId="77777777" w:rsidR="006B3562" w:rsidRPr="001D3C41" w:rsidRDefault="006B3562" w:rsidP="00155F8E">
            <w:pPr>
              <w:spacing w:line="360" w:lineRule="auto"/>
              <w:jc w:val="center"/>
              <w:rPr>
                <w:b/>
                <w:bCs/>
                <w:szCs w:val="24"/>
                <w:rtl/>
              </w:rPr>
            </w:pPr>
          </w:p>
          <w:p w14:paraId="06D3D076" w14:textId="77777777" w:rsidR="006B3562" w:rsidRPr="001D3C41" w:rsidRDefault="006B3562" w:rsidP="00155F8E">
            <w:pPr>
              <w:spacing w:line="360" w:lineRule="auto"/>
              <w:jc w:val="center"/>
              <w:rPr>
                <w:b/>
                <w:bCs/>
                <w:szCs w:val="24"/>
                <w:rtl/>
              </w:rPr>
            </w:pPr>
            <w:r w:rsidRPr="001D3C41">
              <w:rPr>
                <w:rFonts w:hint="cs"/>
                <w:b/>
                <w:bCs/>
                <w:szCs w:val="24"/>
                <w:rtl/>
              </w:rPr>
              <w:t xml:space="preserve">500 ₪ </w:t>
            </w:r>
          </w:p>
        </w:tc>
        <w:tc>
          <w:tcPr>
            <w:tcW w:w="2934" w:type="dxa"/>
          </w:tcPr>
          <w:p w14:paraId="06F0FFAF" w14:textId="77777777" w:rsidR="006B3562" w:rsidRPr="00730A0D" w:rsidRDefault="006B3562" w:rsidP="00155F8E">
            <w:pPr>
              <w:spacing w:line="360" w:lineRule="auto"/>
              <w:rPr>
                <w:szCs w:val="24"/>
                <w:rtl/>
              </w:rPr>
            </w:pPr>
            <w:r w:rsidRPr="000B6F91">
              <w:rPr>
                <w:szCs w:val="24"/>
                <w:rtl/>
              </w:rPr>
              <w:t xml:space="preserve">בתיק שנבחן בטרם הטלת קנס מנהלי על ידי אותו תובע תופחת מחצית התמורה בסעיף זה.  </w:t>
            </w:r>
          </w:p>
        </w:tc>
      </w:tr>
      <w:tr w:rsidR="006B3562" w:rsidRPr="00983747" w14:paraId="234F75D2" w14:textId="77777777" w:rsidTr="00155F8E">
        <w:tc>
          <w:tcPr>
            <w:tcW w:w="3542" w:type="dxa"/>
          </w:tcPr>
          <w:p w14:paraId="608B6C81" w14:textId="77777777" w:rsidR="006B3562" w:rsidRPr="00730A0D" w:rsidRDefault="006B3562" w:rsidP="00155F8E">
            <w:pPr>
              <w:spacing w:line="360" w:lineRule="auto"/>
              <w:rPr>
                <w:szCs w:val="24"/>
                <w:rtl/>
                <w:lang w:eastAsia="he-IL"/>
              </w:rPr>
            </w:pPr>
            <w:r w:rsidRPr="004E69AD">
              <w:rPr>
                <w:rFonts w:hint="cs"/>
                <w:b/>
                <w:bCs/>
                <w:szCs w:val="24"/>
                <w:rtl/>
              </w:rPr>
              <w:t>23.</w:t>
            </w:r>
            <w:r>
              <w:rPr>
                <w:rFonts w:hint="cs"/>
                <w:szCs w:val="24"/>
                <w:rtl/>
              </w:rPr>
              <w:t xml:space="preserve"> </w:t>
            </w:r>
            <w:r w:rsidRPr="00730A0D">
              <w:rPr>
                <w:rFonts w:hint="cs"/>
                <w:szCs w:val="24"/>
                <w:rtl/>
              </w:rPr>
              <w:t xml:space="preserve">תשלום בעד מסירות אישיות </w:t>
            </w:r>
          </w:p>
        </w:tc>
        <w:tc>
          <w:tcPr>
            <w:tcW w:w="2362" w:type="dxa"/>
          </w:tcPr>
          <w:p w14:paraId="5FCE7B69" w14:textId="77777777" w:rsidR="006B3562" w:rsidRPr="001D3C41" w:rsidRDefault="006B3562" w:rsidP="00155F8E">
            <w:pPr>
              <w:spacing w:line="360" w:lineRule="auto"/>
              <w:jc w:val="center"/>
              <w:rPr>
                <w:b/>
                <w:bCs/>
                <w:szCs w:val="24"/>
                <w:rtl/>
                <w:lang w:eastAsia="he-IL"/>
              </w:rPr>
            </w:pPr>
            <w:r w:rsidRPr="001D3C41">
              <w:rPr>
                <w:rFonts w:hint="cs"/>
                <w:b/>
                <w:bCs/>
                <w:szCs w:val="24"/>
                <w:rtl/>
              </w:rPr>
              <w:t>לפי תעריף דואר שליחים של חברת דואר ישראל, כפי שיהיו מעת לעת</w:t>
            </w:r>
          </w:p>
        </w:tc>
        <w:tc>
          <w:tcPr>
            <w:tcW w:w="2934" w:type="dxa"/>
          </w:tcPr>
          <w:p w14:paraId="0F61503A" w14:textId="77777777" w:rsidR="006B3562" w:rsidRPr="00730A0D" w:rsidRDefault="006B3562" w:rsidP="00155F8E">
            <w:pPr>
              <w:spacing w:line="360" w:lineRule="auto"/>
              <w:rPr>
                <w:szCs w:val="24"/>
                <w:rtl/>
              </w:rPr>
            </w:pPr>
            <w:r>
              <w:rPr>
                <w:rFonts w:hint="cs"/>
                <w:szCs w:val="24"/>
                <w:rtl/>
              </w:rPr>
              <w:t>במקרים חריגים, כשלא ניתן לבצע מסירה אישית באמצעות דואר שליחים של דואר ישראל</w:t>
            </w:r>
          </w:p>
        </w:tc>
      </w:tr>
      <w:tr w:rsidR="006B3562" w:rsidRPr="00983747" w14:paraId="79741C05" w14:textId="77777777" w:rsidTr="00155F8E">
        <w:tc>
          <w:tcPr>
            <w:tcW w:w="3542" w:type="dxa"/>
          </w:tcPr>
          <w:p w14:paraId="3A67CE55" w14:textId="77777777" w:rsidR="006B3562" w:rsidRDefault="006B3562" w:rsidP="00155F8E">
            <w:pPr>
              <w:spacing w:line="360" w:lineRule="auto"/>
              <w:rPr>
                <w:szCs w:val="24"/>
                <w:rtl/>
              </w:rPr>
            </w:pPr>
            <w:r w:rsidRPr="004E69AD">
              <w:rPr>
                <w:rFonts w:hint="cs"/>
                <w:b/>
                <w:bCs/>
                <w:szCs w:val="24"/>
                <w:rtl/>
              </w:rPr>
              <w:t>24.</w:t>
            </w:r>
            <w:r>
              <w:rPr>
                <w:rFonts w:hint="cs"/>
                <w:szCs w:val="24"/>
                <w:rtl/>
              </w:rPr>
              <w:t xml:space="preserve"> טיפול בהליך משפטי שאינו מצוין במפורש בנספח זה </w:t>
            </w:r>
          </w:p>
        </w:tc>
        <w:tc>
          <w:tcPr>
            <w:tcW w:w="2362" w:type="dxa"/>
          </w:tcPr>
          <w:p w14:paraId="3B6372F0" w14:textId="77777777" w:rsidR="006B3562" w:rsidRPr="001D3C41" w:rsidRDefault="006B3562" w:rsidP="00155F8E">
            <w:pPr>
              <w:spacing w:line="360" w:lineRule="auto"/>
              <w:jc w:val="center"/>
              <w:rPr>
                <w:b/>
                <w:bCs/>
                <w:szCs w:val="24"/>
                <w:rtl/>
              </w:rPr>
            </w:pPr>
          </w:p>
        </w:tc>
        <w:tc>
          <w:tcPr>
            <w:tcW w:w="2934" w:type="dxa"/>
          </w:tcPr>
          <w:p w14:paraId="713D35C7" w14:textId="77777777" w:rsidR="006B3562" w:rsidRDefault="006B3562" w:rsidP="00155F8E">
            <w:pPr>
              <w:spacing w:line="360" w:lineRule="auto"/>
              <w:rPr>
                <w:szCs w:val="24"/>
                <w:rtl/>
              </w:rPr>
            </w:pPr>
            <w:r>
              <w:rPr>
                <w:rFonts w:hint="cs"/>
                <w:szCs w:val="24"/>
                <w:rtl/>
              </w:rPr>
              <w:t>שכר הטרחה ישולם בהתאם להליך הדומה ביותר המפורט בנספח זה.</w:t>
            </w:r>
          </w:p>
          <w:p w14:paraId="54451644" w14:textId="77777777" w:rsidR="006B3562" w:rsidRPr="00730A0D" w:rsidRDefault="006B3562" w:rsidP="00155F8E">
            <w:pPr>
              <w:spacing w:line="360" w:lineRule="auto"/>
              <w:rPr>
                <w:szCs w:val="24"/>
                <w:rtl/>
              </w:rPr>
            </w:pPr>
            <w:r>
              <w:rPr>
                <w:rFonts w:hint="cs"/>
                <w:szCs w:val="24"/>
                <w:rtl/>
              </w:rPr>
              <w:t>ההחלטה מהו הליך דומה תיעשה מראש על ידי הממונה  על פי שיקול דעתו הבלעדי. הסכמת עורך הדין לבצע את העבודה תהווה הסכמה לתעריף זה.</w:t>
            </w:r>
          </w:p>
        </w:tc>
      </w:tr>
    </w:tbl>
    <w:p w14:paraId="7663EC8A" w14:textId="77777777" w:rsidR="006B3562" w:rsidRPr="00C808FD" w:rsidRDefault="006B3562" w:rsidP="006B3562">
      <w:pPr>
        <w:pStyle w:val="afff2"/>
        <w:ind w:right="720"/>
        <w:rPr>
          <w:rFonts w:cs="David"/>
          <w:sz w:val="24"/>
          <w:szCs w:val="24"/>
          <w:u w:val="single"/>
          <w:rtl/>
        </w:rPr>
      </w:pPr>
    </w:p>
    <w:p w14:paraId="72766CBB" w14:textId="77777777" w:rsidR="006B3562" w:rsidRPr="004165EC" w:rsidRDefault="006B3562" w:rsidP="006B3562">
      <w:pPr>
        <w:pStyle w:val="afff2"/>
        <w:spacing w:before="120"/>
        <w:ind w:right="720"/>
        <w:rPr>
          <w:rFonts w:cs="David"/>
          <w:sz w:val="24"/>
          <w:szCs w:val="24"/>
          <w:rtl/>
        </w:rPr>
      </w:pPr>
      <w:r w:rsidRPr="004165EC">
        <w:rPr>
          <w:rFonts w:cs="David" w:hint="cs"/>
          <w:sz w:val="24"/>
          <w:szCs w:val="24"/>
          <w:u w:val="single"/>
          <w:rtl/>
        </w:rPr>
        <w:t>הוראות כלליות להצעת המחיר</w:t>
      </w:r>
      <w:r>
        <w:rPr>
          <w:rFonts w:cs="David" w:hint="cs"/>
          <w:sz w:val="24"/>
          <w:szCs w:val="24"/>
          <w:rtl/>
        </w:rPr>
        <w:t>:</w:t>
      </w:r>
    </w:p>
    <w:p w14:paraId="443632DA" w14:textId="77777777" w:rsidR="006B3562" w:rsidRPr="00200B44" w:rsidRDefault="006B3562" w:rsidP="006B3562">
      <w:pPr>
        <w:pStyle w:val="afff2"/>
        <w:numPr>
          <w:ilvl w:val="0"/>
          <w:numId w:val="75"/>
        </w:numPr>
        <w:tabs>
          <w:tab w:val="clear" w:pos="720"/>
          <w:tab w:val="num" w:pos="360"/>
        </w:tabs>
        <w:spacing w:before="120" w:line="276" w:lineRule="auto"/>
        <w:ind w:left="360" w:right="0"/>
        <w:jc w:val="both"/>
        <w:rPr>
          <w:rFonts w:cs="David"/>
          <w:sz w:val="24"/>
          <w:szCs w:val="24"/>
          <w:rtl/>
        </w:rPr>
      </w:pPr>
      <w:r w:rsidRPr="00200B44">
        <w:rPr>
          <w:rFonts w:cs="David"/>
          <w:sz w:val="24"/>
          <w:szCs w:val="24"/>
          <w:rtl/>
        </w:rPr>
        <w:t xml:space="preserve">כל הסיווגים המתוארים בנספח זה, ובין היתר, סיווג התיק כ"מורכב" או "לא מורכב", סיווג עניין כעניין "מהותי" או "שאינו מהותי", ייעשו על ידי הממונה והחלטתו תהיה סופית ומחייבת. קבלת התיק על ידי עורך הדין תהווה הסכמה לסיווג זה ולשכר הטרחה הקבוע בצדו ובעניין זה לא תישמענה טענות. </w:t>
      </w:r>
    </w:p>
    <w:p w14:paraId="6E49A4D7" w14:textId="77777777" w:rsidR="006B3562" w:rsidRPr="00200B44" w:rsidRDefault="006B3562" w:rsidP="006B3562">
      <w:pPr>
        <w:pStyle w:val="afff2"/>
        <w:spacing w:before="120" w:line="276" w:lineRule="auto"/>
        <w:ind w:left="360"/>
        <w:jc w:val="both"/>
        <w:rPr>
          <w:rFonts w:cs="David"/>
          <w:sz w:val="24"/>
          <w:szCs w:val="24"/>
          <w:rtl/>
        </w:rPr>
      </w:pPr>
    </w:p>
    <w:p w14:paraId="1A45CF88" w14:textId="77777777" w:rsidR="006B3562" w:rsidRPr="00200B44" w:rsidRDefault="006B3562" w:rsidP="006B3562">
      <w:pPr>
        <w:pStyle w:val="afff2"/>
        <w:numPr>
          <w:ilvl w:val="0"/>
          <w:numId w:val="75"/>
        </w:numPr>
        <w:spacing w:before="120" w:line="276" w:lineRule="auto"/>
        <w:ind w:left="360" w:right="0"/>
        <w:jc w:val="both"/>
        <w:rPr>
          <w:rFonts w:cs="David"/>
          <w:sz w:val="24"/>
          <w:szCs w:val="24"/>
          <w:rtl/>
        </w:rPr>
      </w:pPr>
      <w:r w:rsidRPr="00200B44">
        <w:rPr>
          <w:rFonts w:cs="David"/>
          <w:sz w:val="24"/>
          <w:szCs w:val="24"/>
          <w:rtl/>
        </w:rPr>
        <w:t>התמו</w:t>
      </w:r>
      <w:r>
        <w:rPr>
          <w:rFonts w:cs="David"/>
          <w:sz w:val="24"/>
          <w:szCs w:val="24"/>
          <w:rtl/>
        </w:rPr>
        <w:t>רה בנספח זה אינה כוללת מע"מ</w:t>
      </w:r>
      <w:r w:rsidRPr="00200B44">
        <w:rPr>
          <w:rFonts w:cs="David"/>
          <w:sz w:val="24"/>
          <w:szCs w:val="24"/>
          <w:rtl/>
        </w:rPr>
        <w:t xml:space="preserve">. </w:t>
      </w:r>
    </w:p>
    <w:p w14:paraId="03375EF7" w14:textId="77777777" w:rsidR="006B3562" w:rsidRPr="00200B44" w:rsidRDefault="006B3562" w:rsidP="006B3562">
      <w:pPr>
        <w:pStyle w:val="afff2"/>
        <w:spacing w:before="120" w:line="276" w:lineRule="auto"/>
        <w:ind w:left="360"/>
        <w:jc w:val="both"/>
        <w:rPr>
          <w:rFonts w:cs="David"/>
          <w:sz w:val="24"/>
          <w:szCs w:val="24"/>
          <w:rtl/>
        </w:rPr>
      </w:pPr>
    </w:p>
    <w:p w14:paraId="7E42D2F0" w14:textId="77777777" w:rsidR="006B3562" w:rsidRPr="00C9691F" w:rsidRDefault="006B3562" w:rsidP="006B3562">
      <w:pPr>
        <w:pStyle w:val="afff2"/>
        <w:numPr>
          <w:ilvl w:val="0"/>
          <w:numId w:val="75"/>
        </w:numPr>
        <w:spacing w:before="120" w:line="276" w:lineRule="auto"/>
        <w:ind w:left="360" w:right="0"/>
        <w:jc w:val="both"/>
        <w:rPr>
          <w:rFonts w:cs="David"/>
          <w:sz w:val="24"/>
          <w:szCs w:val="24"/>
          <w:rtl/>
        </w:rPr>
      </w:pPr>
      <w:r w:rsidRPr="00C9691F">
        <w:rPr>
          <w:rFonts w:cs="David"/>
          <w:sz w:val="24"/>
          <w:szCs w:val="24"/>
          <w:rtl/>
        </w:rPr>
        <w:t xml:space="preserve">קראנו בעיון את כל הפרטים של </w:t>
      </w:r>
      <w:r w:rsidRPr="00C9691F">
        <w:rPr>
          <w:rFonts w:cs="David" w:hint="cs"/>
          <w:b/>
          <w:bCs/>
          <w:sz w:val="24"/>
          <w:szCs w:val="24"/>
          <w:rtl/>
        </w:rPr>
        <w:t>מכרז</w:t>
      </w:r>
      <w:r w:rsidRPr="00C9691F">
        <w:rPr>
          <w:rFonts w:cs="David"/>
          <w:b/>
          <w:bCs/>
          <w:sz w:val="24"/>
          <w:szCs w:val="24"/>
          <w:rtl/>
        </w:rPr>
        <w:t xml:space="preserve"> </w:t>
      </w:r>
      <w:r w:rsidRPr="00C9691F">
        <w:rPr>
          <w:rFonts w:cs="David" w:hint="cs"/>
          <w:b/>
          <w:bCs/>
          <w:sz w:val="24"/>
          <w:szCs w:val="24"/>
          <w:rtl/>
        </w:rPr>
        <w:t>פומבי מס' 46/15</w:t>
      </w:r>
      <w:r w:rsidRPr="00C9691F">
        <w:rPr>
          <w:rFonts w:cs="David" w:hint="cs"/>
          <w:sz w:val="24"/>
          <w:szCs w:val="24"/>
          <w:rtl/>
        </w:rPr>
        <w:t xml:space="preserve"> </w:t>
      </w:r>
      <w:r w:rsidRPr="00C9691F">
        <w:rPr>
          <w:rFonts w:cs="David"/>
          <w:sz w:val="24"/>
          <w:szCs w:val="24"/>
          <w:rtl/>
        </w:rPr>
        <w:t>על כל נספחי</w:t>
      </w:r>
      <w:r w:rsidRPr="00C9691F">
        <w:rPr>
          <w:rFonts w:cs="David" w:hint="cs"/>
          <w:sz w:val="24"/>
          <w:szCs w:val="24"/>
          <w:rtl/>
        </w:rPr>
        <w:t>ו</w:t>
      </w:r>
      <w:r w:rsidRPr="00C9691F">
        <w:rPr>
          <w:rFonts w:cs="David"/>
          <w:sz w:val="24"/>
          <w:szCs w:val="24"/>
          <w:rtl/>
        </w:rPr>
        <w:t xml:space="preserve"> ואנו מצהירים בזאת שהבנו את הדרישות ושאנו מסכימים לתנאי ההתקשרות ובהתאם לכך ערכנו את הצעתנו זו.</w:t>
      </w:r>
    </w:p>
    <w:p w14:paraId="64A33DA5" w14:textId="77777777" w:rsidR="006B3562" w:rsidRPr="00200B44" w:rsidRDefault="006B3562" w:rsidP="006B3562">
      <w:pPr>
        <w:pStyle w:val="afff2"/>
        <w:spacing w:before="120" w:line="276" w:lineRule="auto"/>
        <w:ind w:left="360"/>
        <w:jc w:val="both"/>
        <w:rPr>
          <w:rFonts w:cs="David"/>
          <w:sz w:val="24"/>
          <w:szCs w:val="24"/>
          <w:rtl/>
        </w:rPr>
      </w:pPr>
    </w:p>
    <w:p w14:paraId="6580C878" w14:textId="77777777" w:rsidR="006B3562" w:rsidRPr="00200B44" w:rsidRDefault="006B3562" w:rsidP="006B3562">
      <w:pPr>
        <w:pStyle w:val="afff2"/>
        <w:numPr>
          <w:ilvl w:val="0"/>
          <w:numId w:val="75"/>
        </w:numPr>
        <w:spacing w:before="120" w:line="276" w:lineRule="auto"/>
        <w:ind w:left="360" w:right="0"/>
        <w:jc w:val="both"/>
        <w:rPr>
          <w:rFonts w:cs="David"/>
          <w:sz w:val="24"/>
          <w:szCs w:val="24"/>
          <w:rtl/>
        </w:rPr>
      </w:pPr>
      <w:r w:rsidRPr="00200B44">
        <w:rPr>
          <w:rFonts w:cs="David"/>
          <w:sz w:val="24"/>
          <w:szCs w:val="24"/>
          <w:rtl/>
        </w:rPr>
        <w:t>בחתימתנו זו אנו מצהירים כי התעריפים המצוינים להלן מקובלים עלינו וכי לא נדרוש כל תשלום נוסף מעבר למחירון הקבוע שהוגדר במכרז זה.</w:t>
      </w:r>
    </w:p>
    <w:p w14:paraId="18978228" w14:textId="77777777" w:rsidR="006B3562" w:rsidRPr="00200B44" w:rsidRDefault="006B3562" w:rsidP="006B3562">
      <w:pPr>
        <w:pStyle w:val="afff2"/>
        <w:spacing w:before="120" w:line="276" w:lineRule="auto"/>
        <w:ind w:left="360"/>
        <w:jc w:val="both"/>
        <w:rPr>
          <w:rFonts w:cs="David"/>
          <w:sz w:val="24"/>
          <w:szCs w:val="24"/>
          <w:rtl/>
        </w:rPr>
      </w:pPr>
    </w:p>
    <w:p w14:paraId="0768F4DA" w14:textId="77777777" w:rsidR="006B3562" w:rsidRDefault="006B3562" w:rsidP="006B3562">
      <w:pPr>
        <w:pStyle w:val="afff2"/>
        <w:numPr>
          <w:ilvl w:val="0"/>
          <w:numId w:val="75"/>
        </w:numPr>
        <w:spacing w:before="120" w:line="276" w:lineRule="auto"/>
        <w:ind w:left="360" w:right="0"/>
        <w:jc w:val="both"/>
        <w:rPr>
          <w:rFonts w:cs="David"/>
          <w:sz w:val="24"/>
          <w:szCs w:val="24"/>
        </w:rPr>
      </w:pPr>
      <w:r w:rsidRPr="00200B44">
        <w:rPr>
          <w:rFonts w:cs="David"/>
          <w:sz w:val="24"/>
          <w:szCs w:val="24"/>
          <w:rtl/>
        </w:rPr>
        <w:t>קראתי בעיון את מכרז זה ונספחיו ונהיר לי כי אין המשרד מתחייב להיקף תקציבי מינימאלי, וכי על דעת המשרד בלבד לקבוע את היקף העבודה במסגרת הסכם זה.</w:t>
      </w:r>
    </w:p>
    <w:p w14:paraId="60860B23" w14:textId="77777777" w:rsidR="006B3562" w:rsidRDefault="006B3562" w:rsidP="006B3562">
      <w:pPr>
        <w:pStyle w:val="afff2"/>
        <w:spacing w:before="120" w:line="276" w:lineRule="auto"/>
        <w:ind w:left="360"/>
        <w:jc w:val="both"/>
        <w:rPr>
          <w:rFonts w:cs="David"/>
          <w:sz w:val="24"/>
          <w:szCs w:val="24"/>
        </w:rPr>
      </w:pPr>
    </w:p>
    <w:p w14:paraId="1166238C" w14:textId="77777777" w:rsidR="006B3562" w:rsidRDefault="006B3562" w:rsidP="006B3562">
      <w:pPr>
        <w:pStyle w:val="afff2"/>
        <w:numPr>
          <w:ilvl w:val="0"/>
          <w:numId w:val="75"/>
        </w:numPr>
        <w:spacing w:before="120" w:line="276" w:lineRule="auto"/>
        <w:ind w:left="360" w:right="0"/>
        <w:jc w:val="both"/>
        <w:rPr>
          <w:rFonts w:cs="David"/>
          <w:sz w:val="24"/>
          <w:szCs w:val="24"/>
          <w:rtl/>
        </w:rPr>
      </w:pPr>
      <w:r>
        <w:rPr>
          <w:rFonts w:cs="David" w:hint="cs"/>
          <w:sz w:val="24"/>
          <w:szCs w:val="24"/>
          <w:rtl/>
        </w:rPr>
        <w:t xml:space="preserve">אני מצהיר כי </w:t>
      </w:r>
      <w:r w:rsidRPr="00AE6CE3">
        <w:rPr>
          <w:rFonts w:cs="David"/>
          <w:sz w:val="24"/>
          <w:szCs w:val="24"/>
          <w:rtl/>
        </w:rPr>
        <w:t xml:space="preserve">עמודים </w:t>
      </w:r>
      <w:r>
        <w:rPr>
          <w:rFonts w:cs="David" w:hint="cs"/>
          <w:sz w:val="24"/>
          <w:szCs w:val="24"/>
          <w:rtl/>
        </w:rPr>
        <w:t>__________שורות: _________</w:t>
      </w:r>
      <w:r w:rsidRPr="00AE6CE3">
        <w:rPr>
          <w:rFonts w:cs="David" w:hint="cs"/>
          <w:sz w:val="24"/>
          <w:szCs w:val="24"/>
          <w:rtl/>
        </w:rPr>
        <w:t xml:space="preserve"> </w:t>
      </w:r>
      <w:r w:rsidRPr="00AE6CE3">
        <w:rPr>
          <w:rFonts w:cs="David"/>
          <w:sz w:val="24"/>
          <w:szCs w:val="24"/>
          <w:rtl/>
        </w:rPr>
        <w:t>בהצעת</w:t>
      </w:r>
      <w:r>
        <w:rPr>
          <w:rFonts w:cs="David" w:hint="cs"/>
          <w:sz w:val="24"/>
          <w:szCs w:val="24"/>
          <w:rtl/>
        </w:rPr>
        <w:t>י</w:t>
      </w:r>
      <w:r>
        <w:rPr>
          <w:rFonts w:cs="David"/>
          <w:sz w:val="24"/>
          <w:szCs w:val="24"/>
          <w:rtl/>
        </w:rPr>
        <w:t xml:space="preserve"> הינם</w:t>
      </w:r>
      <w:r>
        <w:rPr>
          <w:rFonts w:cs="David" w:hint="cs"/>
          <w:sz w:val="24"/>
          <w:szCs w:val="24"/>
          <w:rtl/>
        </w:rPr>
        <w:t xml:space="preserve"> לדעתי בגדר</w:t>
      </w:r>
      <w:r>
        <w:rPr>
          <w:rFonts w:cs="David"/>
          <w:sz w:val="24"/>
          <w:szCs w:val="24"/>
          <w:rtl/>
        </w:rPr>
        <w:t xml:space="preserve"> סוד מסחרי או מקצועי</w:t>
      </w:r>
      <w:r>
        <w:rPr>
          <w:rFonts w:cs="David" w:hint="cs"/>
          <w:sz w:val="24"/>
          <w:szCs w:val="24"/>
          <w:rtl/>
        </w:rPr>
        <w:t>.</w:t>
      </w:r>
    </w:p>
    <w:p w14:paraId="166E5F92" w14:textId="77777777" w:rsidR="006B3562" w:rsidRPr="005B748C" w:rsidRDefault="006B3562" w:rsidP="006B3562">
      <w:pPr>
        <w:pStyle w:val="afff7"/>
        <w:spacing w:line="360" w:lineRule="auto"/>
        <w:ind w:firstLine="1"/>
        <w:jc w:val="left"/>
        <w:rPr>
          <w:b w:val="0"/>
          <w:bCs w:val="0"/>
          <w:sz w:val="24"/>
          <w:szCs w:val="24"/>
          <w:rtl/>
        </w:rPr>
      </w:pPr>
      <w:r w:rsidRPr="005B748C">
        <w:rPr>
          <w:rFonts w:hint="cs"/>
          <w:b w:val="0"/>
          <w:bCs w:val="0"/>
          <w:sz w:val="24"/>
          <w:szCs w:val="24"/>
          <w:rtl/>
        </w:rPr>
        <w:t>שם ה</w:t>
      </w:r>
      <w:r w:rsidRPr="005B748C">
        <w:rPr>
          <w:b w:val="0"/>
          <w:bCs w:val="0"/>
          <w:sz w:val="24"/>
          <w:szCs w:val="24"/>
          <w:rtl/>
        </w:rPr>
        <w:t>מציע</w:t>
      </w:r>
      <w:r w:rsidRPr="005B748C">
        <w:rPr>
          <w:rFonts w:hint="cs"/>
          <w:b w:val="0"/>
          <w:bCs w:val="0"/>
          <w:sz w:val="24"/>
          <w:szCs w:val="24"/>
          <w:rtl/>
        </w:rPr>
        <w:t xml:space="preserve"> ______</w:t>
      </w:r>
      <w:r>
        <w:rPr>
          <w:b w:val="0"/>
          <w:bCs w:val="0"/>
          <w:sz w:val="24"/>
          <w:szCs w:val="24"/>
          <w:rtl/>
        </w:rPr>
        <w:t>________</w:t>
      </w:r>
      <w:r w:rsidRPr="005B748C">
        <w:rPr>
          <w:b w:val="0"/>
          <w:bCs w:val="0"/>
          <w:sz w:val="24"/>
          <w:szCs w:val="24"/>
          <w:rtl/>
        </w:rPr>
        <w:t>__</w:t>
      </w:r>
      <w:r w:rsidRPr="005B748C">
        <w:rPr>
          <w:rFonts w:hint="cs"/>
          <w:b w:val="0"/>
          <w:bCs w:val="0"/>
          <w:sz w:val="24"/>
          <w:szCs w:val="24"/>
          <w:rtl/>
        </w:rPr>
        <w:t>________</w:t>
      </w:r>
      <w:r w:rsidRPr="005B748C">
        <w:rPr>
          <w:b w:val="0"/>
          <w:bCs w:val="0"/>
          <w:sz w:val="24"/>
          <w:szCs w:val="24"/>
          <w:rtl/>
        </w:rPr>
        <w:t xml:space="preserve"> </w:t>
      </w:r>
      <w:r w:rsidRPr="005B748C">
        <w:rPr>
          <w:rFonts w:hint="cs"/>
          <w:b w:val="0"/>
          <w:bCs w:val="0"/>
          <w:sz w:val="24"/>
          <w:szCs w:val="24"/>
          <w:rtl/>
        </w:rPr>
        <w:t xml:space="preserve">מס' </w:t>
      </w:r>
      <w:r>
        <w:rPr>
          <w:b w:val="0"/>
          <w:bCs w:val="0"/>
          <w:sz w:val="24"/>
          <w:szCs w:val="24"/>
          <w:rtl/>
        </w:rPr>
        <w:t>זיהוי (מס' עוסק</w:t>
      </w:r>
      <w:r>
        <w:rPr>
          <w:rFonts w:hint="cs"/>
          <w:b w:val="0"/>
          <w:bCs w:val="0"/>
          <w:sz w:val="24"/>
          <w:szCs w:val="24"/>
          <w:rtl/>
        </w:rPr>
        <w:t xml:space="preserve"> </w:t>
      </w:r>
      <w:r w:rsidRPr="005B748C">
        <w:rPr>
          <w:b w:val="0"/>
          <w:bCs w:val="0"/>
          <w:sz w:val="24"/>
          <w:szCs w:val="24"/>
          <w:rtl/>
        </w:rPr>
        <w:t>מורשה/ח.פ.</w:t>
      </w:r>
      <w:r w:rsidRPr="005B748C">
        <w:rPr>
          <w:rFonts w:hint="cs"/>
          <w:b w:val="0"/>
          <w:bCs w:val="0"/>
          <w:sz w:val="24"/>
          <w:szCs w:val="24"/>
          <w:rtl/>
        </w:rPr>
        <w:t>/ת.ז.</w:t>
      </w:r>
      <w:r w:rsidRPr="005B748C">
        <w:rPr>
          <w:b w:val="0"/>
          <w:bCs w:val="0"/>
          <w:sz w:val="24"/>
          <w:szCs w:val="24"/>
          <w:rtl/>
        </w:rPr>
        <w:t>)</w:t>
      </w:r>
      <w:r w:rsidRPr="005B748C">
        <w:rPr>
          <w:rFonts w:hint="cs"/>
          <w:b w:val="0"/>
          <w:bCs w:val="0"/>
          <w:sz w:val="24"/>
          <w:szCs w:val="24"/>
          <w:rtl/>
        </w:rPr>
        <w:t>_____________</w:t>
      </w:r>
    </w:p>
    <w:p w14:paraId="23550FE0" w14:textId="77777777" w:rsidR="006B3562" w:rsidRPr="005B748C" w:rsidRDefault="006B3562" w:rsidP="006B3562">
      <w:pPr>
        <w:pStyle w:val="afff7"/>
        <w:spacing w:line="360" w:lineRule="auto"/>
        <w:jc w:val="left"/>
        <w:rPr>
          <w:b w:val="0"/>
          <w:bCs w:val="0"/>
          <w:sz w:val="24"/>
          <w:szCs w:val="24"/>
          <w:rtl/>
        </w:rPr>
      </w:pPr>
      <w:r w:rsidRPr="005B748C">
        <w:rPr>
          <w:rFonts w:hint="cs"/>
          <w:b w:val="0"/>
          <w:bCs w:val="0"/>
          <w:sz w:val="24"/>
          <w:szCs w:val="24"/>
          <w:rtl/>
        </w:rPr>
        <w:t>כתובת ____</w:t>
      </w:r>
      <w:r w:rsidRPr="005B748C">
        <w:rPr>
          <w:b w:val="0"/>
          <w:bCs w:val="0"/>
          <w:sz w:val="24"/>
          <w:szCs w:val="24"/>
          <w:rtl/>
        </w:rPr>
        <w:t>______</w:t>
      </w:r>
      <w:r w:rsidRPr="005B748C">
        <w:rPr>
          <w:rFonts w:hint="cs"/>
          <w:b w:val="0"/>
          <w:bCs w:val="0"/>
          <w:sz w:val="24"/>
          <w:szCs w:val="24"/>
          <w:rtl/>
        </w:rPr>
        <w:t xml:space="preserve">_____________________    </w:t>
      </w:r>
    </w:p>
    <w:p w14:paraId="114EC1D2" w14:textId="77777777" w:rsidR="006B3562" w:rsidRPr="005B748C" w:rsidRDefault="006B3562" w:rsidP="006B3562">
      <w:pPr>
        <w:pStyle w:val="afff7"/>
        <w:spacing w:line="360" w:lineRule="auto"/>
        <w:jc w:val="left"/>
        <w:rPr>
          <w:b w:val="0"/>
          <w:bCs w:val="0"/>
          <w:sz w:val="24"/>
          <w:szCs w:val="24"/>
          <w:rtl/>
        </w:rPr>
      </w:pPr>
      <w:r w:rsidRPr="005B748C">
        <w:rPr>
          <w:rFonts w:hint="cs"/>
          <w:b w:val="0"/>
          <w:bCs w:val="0"/>
          <w:sz w:val="24"/>
          <w:szCs w:val="24"/>
          <w:rtl/>
        </w:rPr>
        <w:t>טלפון _____________ פקסימיליה ___________</w:t>
      </w:r>
    </w:p>
    <w:p w14:paraId="156E46AB" w14:textId="77777777" w:rsidR="006B3562" w:rsidRDefault="006B3562" w:rsidP="006B3562">
      <w:pPr>
        <w:pStyle w:val="afff7"/>
        <w:spacing w:line="360" w:lineRule="auto"/>
        <w:jc w:val="left"/>
        <w:rPr>
          <w:b w:val="0"/>
          <w:bCs w:val="0"/>
          <w:sz w:val="24"/>
          <w:szCs w:val="24"/>
          <w:rtl/>
        </w:rPr>
      </w:pPr>
      <w:r w:rsidRPr="005B748C">
        <w:rPr>
          <w:rFonts w:hint="cs"/>
          <w:b w:val="0"/>
          <w:bCs w:val="0"/>
          <w:sz w:val="24"/>
          <w:szCs w:val="24"/>
          <w:rtl/>
        </w:rPr>
        <w:t>שם החותם</w:t>
      </w:r>
      <w:r>
        <w:rPr>
          <w:rFonts w:hint="cs"/>
          <w:b w:val="0"/>
          <w:bCs w:val="0"/>
          <w:sz w:val="24"/>
          <w:szCs w:val="24"/>
          <w:rtl/>
        </w:rPr>
        <w:t>:</w:t>
      </w:r>
      <w:r w:rsidRPr="005B748C">
        <w:rPr>
          <w:rFonts w:hint="cs"/>
          <w:b w:val="0"/>
          <w:bCs w:val="0"/>
          <w:sz w:val="24"/>
          <w:szCs w:val="24"/>
          <w:rtl/>
        </w:rPr>
        <w:t>________</w:t>
      </w:r>
      <w:r w:rsidRPr="005B748C">
        <w:rPr>
          <w:b w:val="0"/>
          <w:bCs w:val="0"/>
          <w:sz w:val="24"/>
          <w:szCs w:val="24"/>
          <w:rtl/>
        </w:rPr>
        <w:t>____</w:t>
      </w:r>
      <w:r w:rsidRPr="005B748C">
        <w:rPr>
          <w:rFonts w:hint="cs"/>
          <w:b w:val="0"/>
          <w:bCs w:val="0"/>
          <w:sz w:val="24"/>
          <w:szCs w:val="24"/>
          <w:rtl/>
        </w:rPr>
        <w:t>___  התפקיד____</w:t>
      </w:r>
      <w:r w:rsidRPr="005B748C">
        <w:rPr>
          <w:b w:val="0"/>
          <w:bCs w:val="0"/>
          <w:sz w:val="24"/>
          <w:szCs w:val="24"/>
          <w:rtl/>
        </w:rPr>
        <w:t>__</w:t>
      </w:r>
      <w:r w:rsidRPr="005B748C">
        <w:rPr>
          <w:rFonts w:hint="cs"/>
          <w:b w:val="0"/>
          <w:bCs w:val="0"/>
          <w:sz w:val="24"/>
          <w:szCs w:val="24"/>
          <w:rtl/>
        </w:rPr>
        <w:t xml:space="preserve">___________ </w:t>
      </w:r>
    </w:p>
    <w:p w14:paraId="4299DC7F" w14:textId="77777777" w:rsidR="006B3562" w:rsidRPr="005B748C" w:rsidRDefault="006B3562" w:rsidP="006B3562">
      <w:pPr>
        <w:pStyle w:val="afff7"/>
        <w:spacing w:line="360" w:lineRule="auto"/>
        <w:jc w:val="left"/>
        <w:rPr>
          <w:b w:val="0"/>
          <w:bCs w:val="0"/>
          <w:sz w:val="24"/>
          <w:szCs w:val="24"/>
          <w:rtl/>
        </w:rPr>
      </w:pPr>
      <w:r w:rsidRPr="002C22C4">
        <w:rPr>
          <w:rFonts w:hint="cs"/>
          <w:b w:val="0"/>
          <w:bCs w:val="0"/>
          <w:sz w:val="24"/>
          <w:szCs w:val="24"/>
          <w:rtl/>
        </w:rPr>
        <w:t>פרטי איש קשר מטע</w:t>
      </w:r>
      <w:r>
        <w:rPr>
          <w:rFonts w:hint="cs"/>
          <w:b w:val="0"/>
          <w:bCs w:val="0"/>
          <w:sz w:val="24"/>
          <w:szCs w:val="24"/>
          <w:rtl/>
        </w:rPr>
        <w:t>ם</w:t>
      </w:r>
      <w:r w:rsidRPr="002C22C4">
        <w:rPr>
          <w:rFonts w:hint="cs"/>
          <w:b w:val="0"/>
          <w:bCs w:val="0"/>
          <w:sz w:val="24"/>
          <w:szCs w:val="24"/>
          <w:rtl/>
        </w:rPr>
        <w:t xml:space="preserve"> המציע</w:t>
      </w:r>
      <w:r w:rsidRPr="002C22C4">
        <w:rPr>
          <w:rFonts w:hint="cs"/>
          <w:b w:val="0"/>
          <w:bCs w:val="0"/>
          <w:sz w:val="24"/>
          <w:szCs w:val="24"/>
          <w:rtl/>
        </w:rPr>
        <w:softHyphen/>
      </w:r>
      <w:r w:rsidRPr="002C22C4">
        <w:rPr>
          <w:rFonts w:hint="cs"/>
          <w:b w:val="0"/>
          <w:bCs w:val="0"/>
          <w:sz w:val="24"/>
          <w:szCs w:val="24"/>
          <w:rtl/>
        </w:rPr>
        <w:softHyphen/>
      </w:r>
      <w:r w:rsidRPr="002C22C4">
        <w:rPr>
          <w:rFonts w:hint="cs"/>
          <w:b w:val="0"/>
          <w:bCs w:val="0"/>
          <w:sz w:val="24"/>
          <w:szCs w:val="24"/>
          <w:rtl/>
        </w:rPr>
        <w:softHyphen/>
        <w:t>______________________________</w:t>
      </w:r>
    </w:p>
    <w:p w14:paraId="23ACCDD4" w14:textId="77777777" w:rsidR="006B3562" w:rsidRPr="00644EA0" w:rsidRDefault="006B3562" w:rsidP="006B3562">
      <w:pPr>
        <w:pageBreakBefore/>
        <w:spacing w:line="360" w:lineRule="auto"/>
        <w:jc w:val="right"/>
        <w:rPr>
          <w:b/>
          <w:bCs/>
          <w:sz w:val="40"/>
          <w:szCs w:val="40"/>
          <w:u w:val="single"/>
          <w:rtl/>
        </w:rPr>
      </w:pPr>
      <w:r w:rsidRPr="00644EA0">
        <w:rPr>
          <w:rFonts w:hint="cs"/>
          <w:b/>
          <w:bCs/>
          <w:sz w:val="40"/>
          <w:szCs w:val="40"/>
          <w:u w:val="single"/>
          <w:rtl/>
        </w:rPr>
        <w:t>נספח יא'</w:t>
      </w:r>
    </w:p>
    <w:p w14:paraId="376101C0" w14:textId="77777777" w:rsidR="006B3562" w:rsidRPr="00B621F1" w:rsidRDefault="006B3562" w:rsidP="006B3562">
      <w:pPr>
        <w:jc w:val="center"/>
        <w:rPr>
          <w:b/>
          <w:bCs/>
          <w:noProof/>
          <w:szCs w:val="24"/>
          <w:u w:val="single"/>
          <w:rtl/>
        </w:rPr>
      </w:pPr>
      <w:r w:rsidRPr="00B621F1">
        <w:rPr>
          <w:rFonts w:hint="cs"/>
          <w:b/>
          <w:bCs/>
          <w:noProof/>
          <w:szCs w:val="24"/>
          <w:u w:val="single"/>
          <w:rtl/>
        </w:rPr>
        <w:t>תצהיר בגין ביצוע  שעות ונסיעות</w:t>
      </w:r>
    </w:p>
    <w:p w14:paraId="1F8D0462" w14:textId="77777777" w:rsidR="006B3562" w:rsidRDefault="006B3562" w:rsidP="006B3562">
      <w:pPr>
        <w:rPr>
          <w:noProof/>
          <w:szCs w:val="24"/>
          <w:rtl/>
        </w:rPr>
      </w:pPr>
    </w:p>
    <w:p w14:paraId="7FEDF113" w14:textId="77777777" w:rsidR="006B3562" w:rsidRDefault="006B3562" w:rsidP="006B3562">
      <w:pPr>
        <w:rPr>
          <w:noProof/>
          <w:szCs w:val="24"/>
          <w:rtl/>
        </w:rPr>
      </w:pPr>
      <w:r>
        <w:rPr>
          <w:rFonts w:hint="cs"/>
          <w:noProof/>
          <w:szCs w:val="24"/>
          <w:rtl/>
        </w:rPr>
        <w:t>הריני להצהיר כי ביצעתי את השעות המפורטות כדלקמן:</w:t>
      </w:r>
    </w:p>
    <w:p w14:paraId="66465F0F" w14:textId="77777777" w:rsidR="006B3562" w:rsidRDefault="006B3562" w:rsidP="006B3562">
      <w:pPr>
        <w:rPr>
          <w:noProof/>
          <w:szCs w:val="24"/>
          <w:rtl/>
        </w:rPr>
      </w:pPr>
    </w:p>
    <w:tbl>
      <w:tblPr>
        <w:tblStyle w:val="af8"/>
        <w:bidiVisual/>
        <w:tblW w:w="9716" w:type="dxa"/>
        <w:tblInd w:w="-734" w:type="dxa"/>
        <w:tblLook w:val="04A0" w:firstRow="1" w:lastRow="0" w:firstColumn="1" w:lastColumn="0" w:noHBand="0" w:noVBand="1"/>
      </w:tblPr>
      <w:tblGrid>
        <w:gridCol w:w="894"/>
        <w:gridCol w:w="887"/>
        <w:gridCol w:w="887"/>
        <w:gridCol w:w="847"/>
        <w:gridCol w:w="894"/>
        <w:gridCol w:w="648"/>
        <w:gridCol w:w="668"/>
        <w:gridCol w:w="887"/>
        <w:gridCol w:w="602"/>
        <w:gridCol w:w="834"/>
        <w:gridCol w:w="827"/>
        <w:gridCol w:w="841"/>
      </w:tblGrid>
      <w:tr w:rsidR="006B3562" w14:paraId="21216E6A" w14:textId="77777777" w:rsidTr="00155F8E">
        <w:tc>
          <w:tcPr>
            <w:tcW w:w="894" w:type="dxa"/>
          </w:tcPr>
          <w:p w14:paraId="34B9B7B7" w14:textId="77777777" w:rsidR="006B3562" w:rsidRDefault="006B3562" w:rsidP="00155F8E">
            <w:pPr>
              <w:rPr>
                <w:noProof/>
                <w:szCs w:val="24"/>
                <w:rtl/>
              </w:rPr>
            </w:pPr>
            <w:r>
              <w:rPr>
                <w:rFonts w:hint="cs"/>
                <w:noProof/>
                <w:szCs w:val="24"/>
                <w:rtl/>
              </w:rPr>
              <w:t>תאריך ביצוע השירות</w:t>
            </w:r>
          </w:p>
        </w:tc>
        <w:tc>
          <w:tcPr>
            <w:tcW w:w="887" w:type="dxa"/>
          </w:tcPr>
          <w:p w14:paraId="53C9A538" w14:textId="77777777" w:rsidR="006B3562" w:rsidRDefault="006B3562" w:rsidP="00155F8E">
            <w:pPr>
              <w:rPr>
                <w:noProof/>
                <w:szCs w:val="24"/>
                <w:rtl/>
              </w:rPr>
            </w:pPr>
            <w:r>
              <w:rPr>
                <w:rFonts w:hint="cs"/>
                <w:noProof/>
                <w:szCs w:val="24"/>
                <w:rtl/>
              </w:rPr>
              <w:t>שעת תחילת העבודה</w:t>
            </w:r>
          </w:p>
        </w:tc>
        <w:tc>
          <w:tcPr>
            <w:tcW w:w="887" w:type="dxa"/>
          </w:tcPr>
          <w:p w14:paraId="79D448F4" w14:textId="77777777" w:rsidR="006B3562" w:rsidRDefault="006B3562" w:rsidP="00155F8E">
            <w:pPr>
              <w:rPr>
                <w:noProof/>
                <w:szCs w:val="24"/>
                <w:rtl/>
              </w:rPr>
            </w:pPr>
            <w:r>
              <w:rPr>
                <w:rFonts w:hint="cs"/>
                <w:noProof/>
                <w:szCs w:val="24"/>
                <w:rtl/>
              </w:rPr>
              <w:t>שעת סיום העבודה</w:t>
            </w:r>
          </w:p>
        </w:tc>
        <w:tc>
          <w:tcPr>
            <w:tcW w:w="847" w:type="dxa"/>
          </w:tcPr>
          <w:p w14:paraId="5FFFC342" w14:textId="77777777" w:rsidR="006B3562" w:rsidRDefault="006B3562" w:rsidP="00155F8E">
            <w:pPr>
              <w:rPr>
                <w:noProof/>
                <w:szCs w:val="24"/>
                <w:rtl/>
              </w:rPr>
            </w:pPr>
            <w:r>
              <w:rPr>
                <w:rFonts w:hint="cs"/>
                <w:noProof/>
                <w:szCs w:val="24"/>
                <w:rtl/>
              </w:rPr>
              <w:t>מס' שעות שבוצעו</w:t>
            </w:r>
          </w:p>
        </w:tc>
        <w:tc>
          <w:tcPr>
            <w:tcW w:w="894" w:type="dxa"/>
          </w:tcPr>
          <w:p w14:paraId="71F29650" w14:textId="77777777" w:rsidR="006B3562" w:rsidRDefault="006B3562" w:rsidP="00155F8E">
            <w:pPr>
              <w:rPr>
                <w:noProof/>
                <w:szCs w:val="24"/>
                <w:rtl/>
              </w:rPr>
            </w:pPr>
            <w:r>
              <w:rPr>
                <w:rFonts w:hint="cs"/>
                <w:noProof/>
                <w:szCs w:val="24"/>
                <w:rtl/>
              </w:rPr>
              <w:t>תיאור השירות שניתן</w:t>
            </w:r>
          </w:p>
        </w:tc>
        <w:tc>
          <w:tcPr>
            <w:tcW w:w="648" w:type="dxa"/>
          </w:tcPr>
          <w:p w14:paraId="027D6504" w14:textId="77777777" w:rsidR="006B3562" w:rsidRDefault="006B3562" w:rsidP="00155F8E">
            <w:pPr>
              <w:rPr>
                <w:noProof/>
                <w:szCs w:val="24"/>
                <w:rtl/>
              </w:rPr>
            </w:pPr>
            <w:r>
              <w:rPr>
                <w:rFonts w:hint="cs"/>
                <w:noProof/>
                <w:szCs w:val="24"/>
                <w:rtl/>
              </w:rPr>
              <w:t>מיעד</w:t>
            </w:r>
          </w:p>
        </w:tc>
        <w:tc>
          <w:tcPr>
            <w:tcW w:w="668" w:type="dxa"/>
          </w:tcPr>
          <w:p w14:paraId="1F98F7F0" w14:textId="77777777" w:rsidR="006B3562" w:rsidRDefault="006B3562" w:rsidP="00155F8E">
            <w:pPr>
              <w:rPr>
                <w:noProof/>
                <w:szCs w:val="24"/>
                <w:rtl/>
              </w:rPr>
            </w:pPr>
            <w:r>
              <w:rPr>
                <w:rFonts w:hint="cs"/>
                <w:noProof/>
                <w:szCs w:val="24"/>
                <w:rtl/>
              </w:rPr>
              <w:t>יעד הגעה</w:t>
            </w:r>
          </w:p>
        </w:tc>
        <w:tc>
          <w:tcPr>
            <w:tcW w:w="887" w:type="dxa"/>
          </w:tcPr>
          <w:p w14:paraId="4A6C6F7B" w14:textId="77777777" w:rsidR="006B3562" w:rsidRDefault="006B3562" w:rsidP="00155F8E">
            <w:pPr>
              <w:rPr>
                <w:noProof/>
                <w:szCs w:val="24"/>
                <w:rtl/>
              </w:rPr>
            </w:pPr>
            <w:r>
              <w:rPr>
                <w:rFonts w:hint="cs"/>
                <w:noProof/>
                <w:szCs w:val="24"/>
                <w:rtl/>
              </w:rPr>
              <w:t>מקום ביצוע העבודה</w:t>
            </w:r>
          </w:p>
        </w:tc>
        <w:tc>
          <w:tcPr>
            <w:tcW w:w="602" w:type="dxa"/>
          </w:tcPr>
          <w:p w14:paraId="3CFDA27E" w14:textId="77777777" w:rsidR="006B3562" w:rsidRDefault="006B3562" w:rsidP="00155F8E">
            <w:pPr>
              <w:rPr>
                <w:noProof/>
                <w:szCs w:val="24"/>
                <w:rtl/>
              </w:rPr>
            </w:pPr>
            <w:r>
              <w:rPr>
                <w:rFonts w:hint="cs"/>
                <w:noProof/>
                <w:szCs w:val="24"/>
                <w:rtl/>
              </w:rPr>
              <w:t>ק"מ</w:t>
            </w:r>
          </w:p>
        </w:tc>
        <w:tc>
          <w:tcPr>
            <w:tcW w:w="834" w:type="dxa"/>
          </w:tcPr>
          <w:p w14:paraId="694F8952" w14:textId="77777777" w:rsidR="006B3562" w:rsidRDefault="006B3562" w:rsidP="00155F8E">
            <w:pPr>
              <w:rPr>
                <w:noProof/>
                <w:szCs w:val="24"/>
                <w:rtl/>
              </w:rPr>
            </w:pPr>
            <w:r>
              <w:rPr>
                <w:rFonts w:hint="cs"/>
                <w:noProof/>
                <w:szCs w:val="24"/>
                <w:rtl/>
              </w:rPr>
              <w:t>זמן נסיעה שכלול בשעות הביצוע</w:t>
            </w:r>
          </w:p>
        </w:tc>
        <w:tc>
          <w:tcPr>
            <w:tcW w:w="827" w:type="dxa"/>
          </w:tcPr>
          <w:p w14:paraId="2B540EEB" w14:textId="77777777" w:rsidR="006B3562" w:rsidRDefault="006B3562" w:rsidP="00155F8E">
            <w:pPr>
              <w:rPr>
                <w:noProof/>
                <w:szCs w:val="24"/>
                <w:rtl/>
              </w:rPr>
            </w:pPr>
            <w:r>
              <w:rPr>
                <w:rFonts w:hint="cs"/>
                <w:noProof/>
                <w:szCs w:val="24"/>
                <w:rtl/>
              </w:rPr>
              <w:t>שם המבצע</w:t>
            </w:r>
          </w:p>
        </w:tc>
        <w:tc>
          <w:tcPr>
            <w:tcW w:w="841" w:type="dxa"/>
          </w:tcPr>
          <w:p w14:paraId="52CD1813" w14:textId="77777777" w:rsidR="006B3562" w:rsidRDefault="006B3562" w:rsidP="00155F8E">
            <w:pPr>
              <w:rPr>
                <w:noProof/>
                <w:szCs w:val="24"/>
                <w:rtl/>
              </w:rPr>
            </w:pPr>
            <w:r>
              <w:rPr>
                <w:rFonts w:hint="cs"/>
                <w:noProof/>
                <w:szCs w:val="24"/>
                <w:rtl/>
              </w:rPr>
              <w:t>חתימת המבצע</w:t>
            </w:r>
          </w:p>
        </w:tc>
      </w:tr>
      <w:tr w:rsidR="006B3562" w14:paraId="69C13DC6" w14:textId="77777777" w:rsidTr="00155F8E">
        <w:tc>
          <w:tcPr>
            <w:tcW w:w="894" w:type="dxa"/>
          </w:tcPr>
          <w:p w14:paraId="1A95A65C" w14:textId="77777777" w:rsidR="006B3562" w:rsidRDefault="006B3562" w:rsidP="00155F8E">
            <w:pPr>
              <w:rPr>
                <w:noProof/>
                <w:szCs w:val="24"/>
                <w:rtl/>
              </w:rPr>
            </w:pPr>
          </w:p>
        </w:tc>
        <w:tc>
          <w:tcPr>
            <w:tcW w:w="887" w:type="dxa"/>
          </w:tcPr>
          <w:p w14:paraId="7A1BE6B1" w14:textId="77777777" w:rsidR="006B3562" w:rsidRDefault="006B3562" w:rsidP="00155F8E">
            <w:pPr>
              <w:rPr>
                <w:noProof/>
                <w:szCs w:val="24"/>
                <w:rtl/>
              </w:rPr>
            </w:pPr>
          </w:p>
        </w:tc>
        <w:tc>
          <w:tcPr>
            <w:tcW w:w="887" w:type="dxa"/>
          </w:tcPr>
          <w:p w14:paraId="1B6E1B40" w14:textId="77777777" w:rsidR="006B3562" w:rsidRDefault="006B3562" w:rsidP="00155F8E">
            <w:pPr>
              <w:rPr>
                <w:noProof/>
                <w:szCs w:val="24"/>
                <w:rtl/>
              </w:rPr>
            </w:pPr>
          </w:p>
        </w:tc>
        <w:tc>
          <w:tcPr>
            <w:tcW w:w="847" w:type="dxa"/>
          </w:tcPr>
          <w:p w14:paraId="6A181EF8" w14:textId="77777777" w:rsidR="006B3562" w:rsidRDefault="006B3562" w:rsidP="00155F8E">
            <w:pPr>
              <w:rPr>
                <w:noProof/>
                <w:szCs w:val="24"/>
                <w:rtl/>
              </w:rPr>
            </w:pPr>
          </w:p>
        </w:tc>
        <w:tc>
          <w:tcPr>
            <w:tcW w:w="894" w:type="dxa"/>
          </w:tcPr>
          <w:p w14:paraId="3A68FD31" w14:textId="77777777" w:rsidR="006B3562" w:rsidRDefault="006B3562" w:rsidP="00155F8E">
            <w:pPr>
              <w:rPr>
                <w:noProof/>
                <w:szCs w:val="24"/>
                <w:rtl/>
              </w:rPr>
            </w:pPr>
          </w:p>
        </w:tc>
        <w:tc>
          <w:tcPr>
            <w:tcW w:w="648" w:type="dxa"/>
          </w:tcPr>
          <w:p w14:paraId="68C60642" w14:textId="77777777" w:rsidR="006B3562" w:rsidRDefault="006B3562" w:rsidP="00155F8E">
            <w:pPr>
              <w:rPr>
                <w:noProof/>
                <w:szCs w:val="24"/>
                <w:rtl/>
              </w:rPr>
            </w:pPr>
          </w:p>
        </w:tc>
        <w:tc>
          <w:tcPr>
            <w:tcW w:w="668" w:type="dxa"/>
          </w:tcPr>
          <w:p w14:paraId="0FEAFA6E" w14:textId="77777777" w:rsidR="006B3562" w:rsidRDefault="006B3562" w:rsidP="00155F8E">
            <w:pPr>
              <w:rPr>
                <w:noProof/>
                <w:szCs w:val="24"/>
                <w:rtl/>
              </w:rPr>
            </w:pPr>
          </w:p>
        </w:tc>
        <w:tc>
          <w:tcPr>
            <w:tcW w:w="887" w:type="dxa"/>
          </w:tcPr>
          <w:p w14:paraId="44960961" w14:textId="77777777" w:rsidR="006B3562" w:rsidRDefault="006B3562" w:rsidP="00155F8E">
            <w:pPr>
              <w:rPr>
                <w:noProof/>
                <w:szCs w:val="24"/>
                <w:rtl/>
              </w:rPr>
            </w:pPr>
          </w:p>
        </w:tc>
        <w:tc>
          <w:tcPr>
            <w:tcW w:w="602" w:type="dxa"/>
          </w:tcPr>
          <w:p w14:paraId="4AF2A9A7" w14:textId="77777777" w:rsidR="006B3562" w:rsidRDefault="006B3562" w:rsidP="00155F8E">
            <w:pPr>
              <w:rPr>
                <w:noProof/>
                <w:szCs w:val="24"/>
                <w:rtl/>
              </w:rPr>
            </w:pPr>
          </w:p>
        </w:tc>
        <w:tc>
          <w:tcPr>
            <w:tcW w:w="834" w:type="dxa"/>
          </w:tcPr>
          <w:p w14:paraId="5A633638" w14:textId="77777777" w:rsidR="006B3562" w:rsidRDefault="006B3562" w:rsidP="00155F8E">
            <w:pPr>
              <w:rPr>
                <w:noProof/>
                <w:szCs w:val="24"/>
                <w:rtl/>
              </w:rPr>
            </w:pPr>
          </w:p>
        </w:tc>
        <w:tc>
          <w:tcPr>
            <w:tcW w:w="827" w:type="dxa"/>
          </w:tcPr>
          <w:p w14:paraId="2B23F848" w14:textId="77777777" w:rsidR="006B3562" w:rsidRDefault="006B3562" w:rsidP="00155F8E">
            <w:pPr>
              <w:rPr>
                <w:noProof/>
                <w:szCs w:val="24"/>
                <w:rtl/>
              </w:rPr>
            </w:pPr>
          </w:p>
        </w:tc>
        <w:tc>
          <w:tcPr>
            <w:tcW w:w="841" w:type="dxa"/>
          </w:tcPr>
          <w:p w14:paraId="1DF8B840" w14:textId="77777777" w:rsidR="006B3562" w:rsidRDefault="006B3562" w:rsidP="00155F8E">
            <w:pPr>
              <w:rPr>
                <w:noProof/>
                <w:szCs w:val="24"/>
                <w:rtl/>
              </w:rPr>
            </w:pPr>
          </w:p>
        </w:tc>
      </w:tr>
      <w:tr w:rsidR="006B3562" w14:paraId="05856904" w14:textId="77777777" w:rsidTr="00155F8E">
        <w:tc>
          <w:tcPr>
            <w:tcW w:w="894" w:type="dxa"/>
          </w:tcPr>
          <w:p w14:paraId="356BBC8E" w14:textId="77777777" w:rsidR="006B3562" w:rsidRDefault="006B3562" w:rsidP="00155F8E">
            <w:pPr>
              <w:rPr>
                <w:noProof/>
                <w:szCs w:val="24"/>
                <w:rtl/>
              </w:rPr>
            </w:pPr>
          </w:p>
        </w:tc>
        <w:tc>
          <w:tcPr>
            <w:tcW w:w="887" w:type="dxa"/>
          </w:tcPr>
          <w:p w14:paraId="012D7572" w14:textId="77777777" w:rsidR="006B3562" w:rsidRDefault="006B3562" w:rsidP="00155F8E">
            <w:pPr>
              <w:rPr>
                <w:noProof/>
                <w:szCs w:val="24"/>
                <w:rtl/>
              </w:rPr>
            </w:pPr>
          </w:p>
        </w:tc>
        <w:tc>
          <w:tcPr>
            <w:tcW w:w="887" w:type="dxa"/>
          </w:tcPr>
          <w:p w14:paraId="47FF526E" w14:textId="77777777" w:rsidR="006B3562" w:rsidRDefault="006B3562" w:rsidP="00155F8E">
            <w:pPr>
              <w:rPr>
                <w:noProof/>
                <w:szCs w:val="24"/>
                <w:rtl/>
              </w:rPr>
            </w:pPr>
          </w:p>
        </w:tc>
        <w:tc>
          <w:tcPr>
            <w:tcW w:w="847" w:type="dxa"/>
          </w:tcPr>
          <w:p w14:paraId="290A32C2" w14:textId="77777777" w:rsidR="006B3562" w:rsidRDefault="006B3562" w:rsidP="00155F8E">
            <w:pPr>
              <w:rPr>
                <w:noProof/>
                <w:szCs w:val="24"/>
                <w:rtl/>
              </w:rPr>
            </w:pPr>
          </w:p>
        </w:tc>
        <w:tc>
          <w:tcPr>
            <w:tcW w:w="894" w:type="dxa"/>
          </w:tcPr>
          <w:p w14:paraId="074A17E5" w14:textId="77777777" w:rsidR="006B3562" w:rsidRDefault="006B3562" w:rsidP="00155F8E">
            <w:pPr>
              <w:rPr>
                <w:noProof/>
                <w:szCs w:val="24"/>
                <w:rtl/>
              </w:rPr>
            </w:pPr>
          </w:p>
        </w:tc>
        <w:tc>
          <w:tcPr>
            <w:tcW w:w="648" w:type="dxa"/>
          </w:tcPr>
          <w:p w14:paraId="40835062" w14:textId="77777777" w:rsidR="006B3562" w:rsidRDefault="006B3562" w:rsidP="00155F8E">
            <w:pPr>
              <w:rPr>
                <w:noProof/>
                <w:szCs w:val="24"/>
                <w:rtl/>
              </w:rPr>
            </w:pPr>
          </w:p>
        </w:tc>
        <w:tc>
          <w:tcPr>
            <w:tcW w:w="668" w:type="dxa"/>
          </w:tcPr>
          <w:p w14:paraId="08AF8F2E" w14:textId="77777777" w:rsidR="006B3562" w:rsidRDefault="006B3562" w:rsidP="00155F8E">
            <w:pPr>
              <w:rPr>
                <w:noProof/>
                <w:szCs w:val="24"/>
                <w:rtl/>
              </w:rPr>
            </w:pPr>
          </w:p>
        </w:tc>
        <w:tc>
          <w:tcPr>
            <w:tcW w:w="887" w:type="dxa"/>
          </w:tcPr>
          <w:p w14:paraId="52148771" w14:textId="77777777" w:rsidR="006B3562" w:rsidRDefault="006B3562" w:rsidP="00155F8E">
            <w:pPr>
              <w:rPr>
                <w:noProof/>
                <w:szCs w:val="24"/>
                <w:rtl/>
              </w:rPr>
            </w:pPr>
          </w:p>
        </w:tc>
        <w:tc>
          <w:tcPr>
            <w:tcW w:w="602" w:type="dxa"/>
          </w:tcPr>
          <w:p w14:paraId="789CC893" w14:textId="77777777" w:rsidR="006B3562" w:rsidRDefault="006B3562" w:rsidP="00155F8E">
            <w:pPr>
              <w:rPr>
                <w:noProof/>
                <w:szCs w:val="24"/>
                <w:rtl/>
              </w:rPr>
            </w:pPr>
          </w:p>
        </w:tc>
        <w:tc>
          <w:tcPr>
            <w:tcW w:w="834" w:type="dxa"/>
          </w:tcPr>
          <w:p w14:paraId="31C79708" w14:textId="77777777" w:rsidR="006B3562" w:rsidRDefault="006B3562" w:rsidP="00155F8E">
            <w:pPr>
              <w:rPr>
                <w:noProof/>
                <w:szCs w:val="24"/>
                <w:rtl/>
              </w:rPr>
            </w:pPr>
          </w:p>
        </w:tc>
        <w:tc>
          <w:tcPr>
            <w:tcW w:w="827" w:type="dxa"/>
          </w:tcPr>
          <w:p w14:paraId="50F9C979" w14:textId="77777777" w:rsidR="006B3562" w:rsidRDefault="006B3562" w:rsidP="00155F8E">
            <w:pPr>
              <w:rPr>
                <w:noProof/>
                <w:szCs w:val="24"/>
                <w:rtl/>
              </w:rPr>
            </w:pPr>
          </w:p>
        </w:tc>
        <w:tc>
          <w:tcPr>
            <w:tcW w:w="841" w:type="dxa"/>
          </w:tcPr>
          <w:p w14:paraId="19B3104F" w14:textId="77777777" w:rsidR="006B3562" w:rsidRDefault="006B3562" w:rsidP="00155F8E">
            <w:pPr>
              <w:rPr>
                <w:noProof/>
                <w:szCs w:val="24"/>
                <w:rtl/>
              </w:rPr>
            </w:pPr>
          </w:p>
        </w:tc>
      </w:tr>
      <w:tr w:rsidR="006B3562" w14:paraId="5C5BC757" w14:textId="77777777" w:rsidTr="00155F8E">
        <w:tc>
          <w:tcPr>
            <w:tcW w:w="894" w:type="dxa"/>
          </w:tcPr>
          <w:p w14:paraId="6A1A6869" w14:textId="77777777" w:rsidR="006B3562" w:rsidRDefault="006B3562" w:rsidP="00155F8E">
            <w:pPr>
              <w:rPr>
                <w:noProof/>
                <w:szCs w:val="24"/>
                <w:rtl/>
              </w:rPr>
            </w:pPr>
          </w:p>
        </w:tc>
        <w:tc>
          <w:tcPr>
            <w:tcW w:w="887" w:type="dxa"/>
          </w:tcPr>
          <w:p w14:paraId="1224798F" w14:textId="77777777" w:rsidR="006B3562" w:rsidRDefault="006B3562" w:rsidP="00155F8E">
            <w:pPr>
              <w:rPr>
                <w:noProof/>
                <w:szCs w:val="24"/>
                <w:rtl/>
              </w:rPr>
            </w:pPr>
          </w:p>
        </w:tc>
        <w:tc>
          <w:tcPr>
            <w:tcW w:w="887" w:type="dxa"/>
          </w:tcPr>
          <w:p w14:paraId="1C582EA1" w14:textId="77777777" w:rsidR="006B3562" w:rsidRDefault="006B3562" w:rsidP="00155F8E">
            <w:pPr>
              <w:rPr>
                <w:noProof/>
                <w:szCs w:val="24"/>
                <w:rtl/>
              </w:rPr>
            </w:pPr>
          </w:p>
        </w:tc>
        <w:tc>
          <w:tcPr>
            <w:tcW w:w="847" w:type="dxa"/>
          </w:tcPr>
          <w:p w14:paraId="7E019B7E" w14:textId="77777777" w:rsidR="006B3562" w:rsidRDefault="006B3562" w:rsidP="00155F8E">
            <w:pPr>
              <w:rPr>
                <w:noProof/>
                <w:szCs w:val="24"/>
                <w:rtl/>
              </w:rPr>
            </w:pPr>
          </w:p>
        </w:tc>
        <w:tc>
          <w:tcPr>
            <w:tcW w:w="894" w:type="dxa"/>
          </w:tcPr>
          <w:p w14:paraId="1EB73C24" w14:textId="77777777" w:rsidR="006B3562" w:rsidRDefault="006B3562" w:rsidP="00155F8E">
            <w:pPr>
              <w:rPr>
                <w:noProof/>
                <w:szCs w:val="24"/>
                <w:rtl/>
              </w:rPr>
            </w:pPr>
          </w:p>
        </w:tc>
        <w:tc>
          <w:tcPr>
            <w:tcW w:w="648" w:type="dxa"/>
          </w:tcPr>
          <w:p w14:paraId="768B0538" w14:textId="77777777" w:rsidR="006B3562" w:rsidRDefault="006B3562" w:rsidP="00155F8E">
            <w:pPr>
              <w:rPr>
                <w:noProof/>
                <w:szCs w:val="24"/>
                <w:rtl/>
              </w:rPr>
            </w:pPr>
          </w:p>
        </w:tc>
        <w:tc>
          <w:tcPr>
            <w:tcW w:w="668" w:type="dxa"/>
          </w:tcPr>
          <w:p w14:paraId="4E5434DF" w14:textId="77777777" w:rsidR="006B3562" w:rsidRDefault="006B3562" w:rsidP="00155F8E">
            <w:pPr>
              <w:rPr>
                <w:noProof/>
                <w:szCs w:val="24"/>
                <w:rtl/>
              </w:rPr>
            </w:pPr>
          </w:p>
        </w:tc>
        <w:tc>
          <w:tcPr>
            <w:tcW w:w="887" w:type="dxa"/>
          </w:tcPr>
          <w:p w14:paraId="0F7D2ED9" w14:textId="77777777" w:rsidR="006B3562" w:rsidRDefault="006B3562" w:rsidP="00155F8E">
            <w:pPr>
              <w:rPr>
                <w:noProof/>
                <w:szCs w:val="24"/>
                <w:rtl/>
              </w:rPr>
            </w:pPr>
          </w:p>
        </w:tc>
        <w:tc>
          <w:tcPr>
            <w:tcW w:w="602" w:type="dxa"/>
          </w:tcPr>
          <w:p w14:paraId="507AFA85" w14:textId="77777777" w:rsidR="006B3562" w:rsidRDefault="006B3562" w:rsidP="00155F8E">
            <w:pPr>
              <w:rPr>
                <w:noProof/>
                <w:szCs w:val="24"/>
                <w:rtl/>
              </w:rPr>
            </w:pPr>
          </w:p>
        </w:tc>
        <w:tc>
          <w:tcPr>
            <w:tcW w:w="834" w:type="dxa"/>
          </w:tcPr>
          <w:p w14:paraId="18E9A94B" w14:textId="77777777" w:rsidR="006B3562" w:rsidRDefault="006B3562" w:rsidP="00155F8E">
            <w:pPr>
              <w:rPr>
                <w:noProof/>
                <w:szCs w:val="24"/>
                <w:rtl/>
              </w:rPr>
            </w:pPr>
          </w:p>
        </w:tc>
        <w:tc>
          <w:tcPr>
            <w:tcW w:w="827" w:type="dxa"/>
          </w:tcPr>
          <w:p w14:paraId="57106814" w14:textId="77777777" w:rsidR="006B3562" w:rsidRDefault="006B3562" w:rsidP="00155F8E">
            <w:pPr>
              <w:rPr>
                <w:noProof/>
                <w:szCs w:val="24"/>
                <w:rtl/>
              </w:rPr>
            </w:pPr>
          </w:p>
        </w:tc>
        <w:tc>
          <w:tcPr>
            <w:tcW w:w="841" w:type="dxa"/>
          </w:tcPr>
          <w:p w14:paraId="2B75AC32" w14:textId="77777777" w:rsidR="006B3562" w:rsidRDefault="006B3562" w:rsidP="00155F8E">
            <w:pPr>
              <w:rPr>
                <w:noProof/>
                <w:szCs w:val="24"/>
                <w:rtl/>
              </w:rPr>
            </w:pPr>
          </w:p>
        </w:tc>
      </w:tr>
      <w:tr w:rsidR="006B3562" w14:paraId="0C6BA0BB" w14:textId="77777777" w:rsidTr="00155F8E">
        <w:tc>
          <w:tcPr>
            <w:tcW w:w="894" w:type="dxa"/>
          </w:tcPr>
          <w:p w14:paraId="47FB31E4" w14:textId="77777777" w:rsidR="006B3562" w:rsidRDefault="006B3562" w:rsidP="00155F8E">
            <w:pPr>
              <w:rPr>
                <w:noProof/>
                <w:szCs w:val="24"/>
                <w:rtl/>
              </w:rPr>
            </w:pPr>
          </w:p>
        </w:tc>
        <w:tc>
          <w:tcPr>
            <w:tcW w:w="887" w:type="dxa"/>
          </w:tcPr>
          <w:p w14:paraId="0AB5D724" w14:textId="77777777" w:rsidR="006B3562" w:rsidRDefault="006B3562" w:rsidP="00155F8E">
            <w:pPr>
              <w:rPr>
                <w:noProof/>
                <w:szCs w:val="24"/>
                <w:rtl/>
              </w:rPr>
            </w:pPr>
          </w:p>
        </w:tc>
        <w:tc>
          <w:tcPr>
            <w:tcW w:w="887" w:type="dxa"/>
          </w:tcPr>
          <w:p w14:paraId="7D0B3559" w14:textId="77777777" w:rsidR="006B3562" w:rsidRDefault="006B3562" w:rsidP="00155F8E">
            <w:pPr>
              <w:rPr>
                <w:noProof/>
                <w:szCs w:val="24"/>
                <w:rtl/>
              </w:rPr>
            </w:pPr>
          </w:p>
        </w:tc>
        <w:tc>
          <w:tcPr>
            <w:tcW w:w="847" w:type="dxa"/>
          </w:tcPr>
          <w:p w14:paraId="320A9D28" w14:textId="77777777" w:rsidR="006B3562" w:rsidRDefault="006B3562" w:rsidP="00155F8E">
            <w:pPr>
              <w:rPr>
                <w:noProof/>
                <w:szCs w:val="24"/>
                <w:rtl/>
              </w:rPr>
            </w:pPr>
          </w:p>
        </w:tc>
        <w:tc>
          <w:tcPr>
            <w:tcW w:w="894" w:type="dxa"/>
          </w:tcPr>
          <w:p w14:paraId="5C3BCAE4" w14:textId="77777777" w:rsidR="006B3562" w:rsidRDefault="006B3562" w:rsidP="00155F8E">
            <w:pPr>
              <w:rPr>
                <w:noProof/>
                <w:szCs w:val="24"/>
                <w:rtl/>
              </w:rPr>
            </w:pPr>
          </w:p>
        </w:tc>
        <w:tc>
          <w:tcPr>
            <w:tcW w:w="648" w:type="dxa"/>
          </w:tcPr>
          <w:p w14:paraId="7CE371FA" w14:textId="77777777" w:rsidR="006B3562" w:rsidRDefault="006B3562" w:rsidP="00155F8E">
            <w:pPr>
              <w:rPr>
                <w:noProof/>
                <w:szCs w:val="24"/>
                <w:rtl/>
              </w:rPr>
            </w:pPr>
          </w:p>
        </w:tc>
        <w:tc>
          <w:tcPr>
            <w:tcW w:w="668" w:type="dxa"/>
          </w:tcPr>
          <w:p w14:paraId="3C988C44" w14:textId="77777777" w:rsidR="006B3562" w:rsidRDefault="006B3562" w:rsidP="00155F8E">
            <w:pPr>
              <w:rPr>
                <w:noProof/>
                <w:szCs w:val="24"/>
                <w:rtl/>
              </w:rPr>
            </w:pPr>
          </w:p>
        </w:tc>
        <w:tc>
          <w:tcPr>
            <w:tcW w:w="887" w:type="dxa"/>
          </w:tcPr>
          <w:p w14:paraId="4349DDB3" w14:textId="77777777" w:rsidR="006B3562" w:rsidRDefault="006B3562" w:rsidP="00155F8E">
            <w:pPr>
              <w:rPr>
                <w:noProof/>
                <w:szCs w:val="24"/>
                <w:rtl/>
              </w:rPr>
            </w:pPr>
          </w:p>
        </w:tc>
        <w:tc>
          <w:tcPr>
            <w:tcW w:w="602" w:type="dxa"/>
          </w:tcPr>
          <w:p w14:paraId="03CB036F" w14:textId="77777777" w:rsidR="006B3562" w:rsidRDefault="006B3562" w:rsidP="00155F8E">
            <w:pPr>
              <w:rPr>
                <w:noProof/>
                <w:szCs w:val="24"/>
                <w:rtl/>
              </w:rPr>
            </w:pPr>
          </w:p>
        </w:tc>
        <w:tc>
          <w:tcPr>
            <w:tcW w:w="834" w:type="dxa"/>
          </w:tcPr>
          <w:p w14:paraId="1E4F5FEA" w14:textId="77777777" w:rsidR="006B3562" w:rsidRDefault="006B3562" w:rsidP="00155F8E">
            <w:pPr>
              <w:rPr>
                <w:noProof/>
                <w:szCs w:val="24"/>
                <w:rtl/>
              </w:rPr>
            </w:pPr>
          </w:p>
        </w:tc>
        <w:tc>
          <w:tcPr>
            <w:tcW w:w="827" w:type="dxa"/>
          </w:tcPr>
          <w:p w14:paraId="661F5C63" w14:textId="77777777" w:rsidR="006B3562" w:rsidRDefault="006B3562" w:rsidP="00155F8E">
            <w:pPr>
              <w:rPr>
                <w:noProof/>
                <w:szCs w:val="24"/>
                <w:rtl/>
              </w:rPr>
            </w:pPr>
          </w:p>
        </w:tc>
        <w:tc>
          <w:tcPr>
            <w:tcW w:w="841" w:type="dxa"/>
          </w:tcPr>
          <w:p w14:paraId="5C282DA3" w14:textId="77777777" w:rsidR="006B3562" w:rsidRDefault="006B3562" w:rsidP="00155F8E">
            <w:pPr>
              <w:rPr>
                <w:noProof/>
                <w:szCs w:val="24"/>
                <w:rtl/>
              </w:rPr>
            </w:pPr>
          </w:p>
        </w:tc>
      </w:tr>
      <w:tr w:rsidR="006B3562" w14:paraId="59CB5927" w14:textId="77777777" w:rsidTr="00155F8E">
        <w:tc>
          <w:tcPr>
            <w:tcW w:w="894" w:type="dxa"/>
          </w:tcPr>
          <w:p w14:paraId="1801E999" w14:textId="77777777" w:rsidR="006B3562" w:rsidRDefault="006B3562" w:rsidP="00155F8E">
            <w:pPr>
              <w:rPr>
                <w:noProof/>
                <w:szCs w:val="24"/>
                <w:rtl/>
              </w:rPr>
            </w:pPr>
          </w:p>
        </w:tc>
        <w:tc>
          <w:tcPr>
            <w:tcW w:w="887" w:type="dxa"/>
          </w:tcPr>
          <w:p w14:paraId="1C6B46E2" w14:textId="77777777" w:rsidR="006B3562" w:rsidRDefault="006B3562" w:rsidP="00155F8E">
            <w:pPr>
              <w:rPr>
                <w:noProof/>
                <w:szCs w:val="24"/>
                <w:rtl/>
              </w:rPr>
            </w:pPr>
          </w:p>
        </w:tc>
        <w:tc>
          <w:tcPr>
            <w:tcW w:w="887" w:type="dxa"/>
          </w:tcPr>
          <w:p w14:paraId="5A8B1DB2" w14:textId="77777777" w:rsidR="006B3562" w:rsidRDefault="006B3562" w:rsidP="00155F8E">
            <w:pPr>
              <w:rPr>
                <w:noProof/>
                <w:szCs w:val="24"/>
                <w:rtl/>
              </w:rPr>
            </w:pPr>
          </w:p>
        </w:tc>
        <w:tc>
          <w:tcPr>
            <w:tcW w:w="847" w:type="dxa"/>
          </w:tcPr>
          <w:p w14:paraId="25FF2E73" w14:textId="77777777" w:rsidR="006B3562" w:rsidRDefault="006B3562" w:rsidP="00155F8E">
            <w:pPr>
              <w:rPr>
                <w:noProof/>
                <w:szCs w:val="24"/>
                <w:rtl/>
              </w:rPr>
            </w:pPr>
          </w:p>
        </w:tc>
        <w:tc>
          <w:tcPr>
            <w:tcW w:w="894" w:type="dxa"/>
          </w:tcPr>
          <w:p w14:paraId="49A5C420" w14:textId="77777777" w:rsidR="006B3562" w:rsidRDefault="006B3562" w:rsidP="00155F8E">
            <w:pPr>
              <w:rPr>
                <w:noProof/>
                <w:szCs w:val="24"/>
                <w:rtl/>
              </w:rPr>
            </w:pPr>
          </w:p>
        </w:tc>
        <w:tc>
          <w:tcPr>
            <w:tcW w:w="648" w:type="dxa"/>
          </w:tcPr>
          <w:p w14:paraId="7761CB00" w14:textId="77777777" w:rsidR="006B3562" w:rsidRDefault="006B3562" w:rsidP="00155F8E">
            <w:pPr>
              <w:rPr>
                <w:noProof/>
                <w:szCs w:val="24"/>
                <w:rtl/>
              </w:rPr>
            </w:pPr>
          </w:p>
        </w:tc>
        <w:tc>
          <w:tcPr>
            <w:tcW w:w="668" w:type="dxa"/>
          </w:tcPr>
          <w:p w14:paraId="7DB5B4DC" w14:textId="77777777" w:rsidR="006B3562" w:rsidRDefault="006B3562" w:rsidP="00155F8E">
            <w:pPr>
              <w:rPr>
                <w:noProof/>
                <w:szCs w:val="24"/>
                <w:rtl/>
              </w:rPr>
            </w:pPr>
          </w:p>
        </w:tc>
        <w:tc>
          <w:tcPr>
            <w:tcW w:w="887" w:type="dxa"/>
          </w:tcPr>
          <w:p w14:paraId="3EE8517C" w14:textId="77777777" w:rsidR="006B3562" w:rsidRDefault="006B3562" w:rsidP="00155F8E">
            <w:pPr>
              <w:rPr>
                <w:noProof/>
                <w:szCs w:val="24"/>
                <w:rtl/>
              </w:rPr>
            </w:pPr>
          </w:p>
        </w:tc>
        <w:tc>
          <w:tcPr>
            <w:tcW w:w="602" w:type="dxa"/>
          </w:tcPr>
          <w:p w14:paraId="718ADBBC" w14:textId="77777777" w:rsidR="006B3562" w:rsidRDefault="006B3562" w:rsidP="00155F8E">
            <w:pPr>
              <w:rPr>
                <w:noProof/>
                <w:szCs w:val="24"/>
                <w:rtl/>
              </w:rPr>
            </w:pPr>
          </w:p>
        </w:tc>
        <w:tc>
          <w:tcPr>
            <w:tcW w:w="834" w:type="dxa"/>
          </w:tcPr>
          <w:p w14:paraId="771CA564" w14:textId="77777777" w:rsidR="006B3562" w:rsidRDefault="006B3562" w:rsidP="00155F8E">
            <w:pPr>
              <w:rPr>
                <w:noProof/>
                <w:szCs w:val="24"/>
                <w:rtl/>
              </w:rPr>
            </w:pPr>
          </w:p>
        </w:tc>
        <w:tc>
          <w:tcPr>
            <w:tcW w:w="827" w:type="dxa"/>
          </w:tcPr>
          <w:p w14:paraId="2101F553" w14:textId="77777777" w:rsidR="006B3562" w:rsidRDefault="006B3562" w:rsidP="00155F8E">
            <w:pPr>
              <w:rPr>
                <w:noProof/>
                <w:szCs w:val="24"/>
                <w:rtl/>
              </w:rPr>
            </w:pPr>
          </w:p>
        </w:tc>
        <w:tc>
          <w:tcPr>
            <w:tcW w:w="841" w:type="dxa"/>
          </w:tcPr>
          <w:p w14:paraId="632D3EB4" w14:textId="77777777" w:rsidR="006B3562" w:rsidRDefault="006B3562" w:rsidP="00155F8E">
            <w:pPr>
              <w:rPr>
                <w:noProof/>
                <w:szCs w:val="24"/>
                <w:rtl/>
              </w:rPr>
            </w:pPr>
          </w:p>
        </w:tc>
      </w:tr>
      <w:tr w:rsidR="006B3562" w14:paraId="1C99F575" w14:textId="77777777" w:rsidTr="00155F8E">
        <w:tc>
          <w:tcPr>
            <w:tcW w:w="894" w:type="dxa"/>
          </w:tcPr>
          <w:p w14:paraId="69281E3C" w14:textId="77777777" w:rsidR="006B3562" w:rsidRDefault="006B3562" w:rsidP="00155F8E">
            <w:pPr>
              <w:rPr>
                <w:noProof/>
                <w:szCs w:val="24"/>
                <w:rtl/>
              </w:rPr>
            </w:pPr>
          </w:p>
        </w:tc>
        <w:tc>
          <w:tcPr>
            <w:tcW w:w="887" w:type="dxa"/>
          </w:tcPr>
          <w:p w14:paraId="431CC14F" w14:textId="77777777" w:rsidR="006B3562" w:rsidRDefault="006B3562" w:rsidP="00155F8E">
            <w:pPr>
              <w:rPr>
                <w:noProof/>
                <w:szCs w:val="24"/>
                <w:rtl/>
              </w:rPr>
            </w:pPr>
          </w:p>
        </w:tc>
        <w:tc>
          <w:tcPr>
            <w:tcW w:w="887" w:type="dxa"/>
          </w:tcPr>
          <w:p w14:paraId="4130C18D" w14:textId="77777777" w:rsidR="006B3562" w:rsidRDefault="006B3562" w:rsidP="00155F8E">
            <w:pPr>
              <w:rPr>
                <w:noProof/>
                <w:szCs w:val="24"/>
                <w:rtl/>
              </w:rPr>
            </w:pPr>
          </w:p>
        </w:tc>
        <w:tc>
          <w:tcPr>
            <w:tcW w:w="847" w:type="dxa"/>
          </w:tcPr>
          <w:p w14:paraId="067E0D80" w14:textId="77777777" w:rsidR="006B3562" w:rsidRDefault="006B3562" w:rsidP="00155F8E">
            <w:pPr>
              <w:rPr>
                <w:noProof/>
                <w:szCs w:val="24"/>
                <w:rtl/>
              </w:rPr>
            </w:pPr>
          </w:p>
        </w:tc>
        <w:tc>
          <w:tcPr>
            <w:tcW w:w="894" w:type="dxa"/>
          </w:tcPr>
          <w:p w14:paraId="2CD8A1B9" w14:textId="77777777" w:rsidR="006B3562" w:rsidRDefault="006B3562" w:rsidP="00155F8E">
            <w:pPr>
              <w:rPr>
                <w:noProof/>
                <w:szCs w:val="24"/>
                <w:rtl/>
              </w:rPr>
            </w:pPr>
          </w:p>
        </w:tc>
        <w:tc>
          <w:tcPr>
            <w:tcW w:w="648" w:type="dxa"/>
          </w:tcPr>
          <w:p w14:paraId="0DC0EEDB" w14:textId="77777777" w:rsidR="006B3562" w:rsidRDefault="006B3562" w:rsidP="00155F8E">
            <w:pPr>
              <w:rPr>
                <w:noProof/>
                <w:szCs w:val="24"/>
                <w:rtl/>
              </w:rPr>
            </w:pPr>
          </w:p>
        </w:tc>
        <w:tc>
          <w:tcPr>
            <w:tcW w:w="668" w:type="dxa"/>
          </w:tcPr>
          <w:p w14:paraId="3D980753" w14:textId="77777777" w:rsidR="006B3562" w:rsidRDefault="006B3562" w:rsidP="00155F8E">
            <w:pPr>
              <w:rPr>
                <w:noProof/>
                <w:szCs w:val="24"/>
                <w:rtl/>
              </w:rPr>
            </w:pPr>
          </w:p>
        </w:tc>
        <w:tc>
          <w:tcPr>
            <w:tcW w:w="887" w:type="dxa"/>
          </w:tcPr>
          <w:p w14:paraId="0C5DC4BC" w14:textId="77777777" w:rsidR="006B3562" w:rsidRDefault="006B3562" w:rsidP="00155F8E">
            <w:pPr>
              <w:rPr>
                <w:noProof/>
                <w:szCs w:val="24"/>
                <w:rtl/>
              </w:rPr>
            </w:pPr>
          </w:p>
        </w:tc>
        <w:tc>
          <w:tcPr>
            <w:tcW w:w="602" w:type="dxa"/>
          </w:tcPr>
          <w:p w14:paraId="04512203" w14:textId="77777777" w:rsidR="006B3562" w:rsidRDefault="006B3562" w:rsidP="00155F8E">
            <w:pPr>
              <w:rPr>
                <w:noProof/>
                <w:szCs w:val="24"/>
                <w:rtl/>
              </w:rPr>
            </w:pPr>
          </w:p>
        </w:tc>
        <w:tc>
          <w:tcPr>
            <w:tcW w:w="834" w:type="dxa"/>
          </w:tcPr>
          <w:p w14:paraId="37928C08" w14:textId="77777777" w:rsidR="006B3562" w:rsidRDefault="006B3562" w:rsidP="00155F8E">
            <w:pPr>
              <w:rPr>
                <w:noProof/>
                <w:szCs w:val="24"/>
                <w:rtl/>
              </w:rPr>
            </w:pPr>
          </w:p>
        </w:tc>
        <w:tc>
          <w:tcPr>
            <w:tcW w:w="827" w:type="dxa"/>
          </w:tcPr>
          <w:p w14:paraId="0C12D890" w14:textId="77777777" w:rsidR="006B3562" w:rsidRDefault="006B3562" w:rsidP="00155F8E">
            <w:pPr>
              <w:rPr>
                <w:noProof/>
                <w:szCs w:val="24"/>
                <w:rtl/>
              </w:rPr>
            </w:pPr>
          </w:p>
        </w:tc>
        <w:tc>
          <w:tcPr>
            <w:tcW w:w="841" w:type="dxa"/>
          </w:tcPr>
          <w:p w14:paraId="4A0AD4FE" w14:textId="77777777" w:rsidR="006B3562" w:rsidRDefault="006B3562" w:rsidP="00155F8E">
            <w:pPr>
              <w:rPr>
                <w:noProof/>
                <w:szCs w:val="24"/>
                <w:rtl/>
              </w:rPr>
            </w:pPr>
          </w:p>
        </w:tc>
      </w:tr>
    </w:tbl>
    <w:p w14:paraId="596A5388" w14:textId="77777777" w:rsidR="006B3562" w:rsidRDefault="006B3562" w:rsidP="006B3562">
      <w:pPr>
        <w:rPr>
          <w:noProof/>
          <w:szCs w:val="24"/>
          <w:rtl/>
        </w:rPr>
      </w:pPr>
    </w:p>
    <w:p w14:paraId="5F1373ED" w14:textId="77777777" w:rsidR="006B3562" w:rsidRDefault="006B3562" w:rsidP="006B3562">
      <w:pPr>
        <w:spacing w:line="360" w:lineRule="auto"/>
        <w:jc w:val="both"/>
        <w:rPr>
          <w:noProof/>
          <w:szCs w:val="24"/>
          <w:rtl/>
        </w:rPr>
      </w:pPr>
      <w:r>
        <w:rPr>
          <w:rFonts w:hint="cs"/>
          <w:noProof/>
          <w:szCs w:val="24"/>
          <w:rtl/>
        </w:rPr>
        <w:t>שעות לקיזוז בגין זמן נסיעה</w:t>
      </w:r>
    </w:p>
    <w:p w14:paraId="08533E0B" w14:textId="77777777" w:rsidR="006B3562" w:rsidRDefault="006B3562" w:rsidP="006B3562">
      <w:pPr>
        <w:spacing w:line="360" w:lineRule="auto"/>
        <w:jc w:val="both"/>
        <w:rPr>
          <w:noProof/>
          <w:szCs w:val="24"/>
          <w:rtl/>
        </w:rPr>
      </w:pPr>
      <w:r>
        <w:rPr>
          <w:rFonts w:hint="cs"/>
          <w:noProof/>
          <w:szCs w:val="24"/>
          <w:rtl/>
        </w:rPr>
        <w:t>סה"כ:</w:t>
      </w:r>
    </w:p>
    <w:p w14:paraId="7C7FD188" w14:textId="77777777" w:rsidR="006B3562" w:rsidRDefault="006B3562" w:rsidP="006B3562">
      <w:pPr>
        <w:spacing w:line="360" w:lineRule="auto"/>
        <w:jc w:val="both"/>
        <w:rPr>
          <w:noProof/>
          <w:szCs w:val="24"/>
          <w:rtl/>
        </w:rPr>
      </w:pPr>
      <w:r>
        <w:rPr>
          <w:rFonts w:hint="cs"/>
          <w:noProof/>
          <w:szCs w:val="24"/>
          <w:rtl/>
        </w:rPr>
        <w:t>תעריף:</w:t>
      </w:r>
    </w:p>
    <w:p w14:paraId="4E964EAF" w14:textId="77777777" w:rsidR="006B3562" w:rsidRDefault="006B3562" w:rsidP="006B3562">
      <w:pPr>
        <w:spacing w:line="360" w:lineRule="auto"/>
        <w:jc w:val="both"/>
        <w:rPr>
          <w:noProof/>
          <w:szCs w:val="24"/>
          <w:rtl/>
        </w:rPr>
      </w:pPr>
      <w:r>
        <w:rPr>
          <w:rFonts w:hint="cs"/>
          <w:noProof/>
          <w:szCs w:val="24"/>
          <w:rtl/>
        </w:rPr>
        <w:t>סה"כ</w:t>
      </w:r>
    </w:p>
    <w:p w14:paraId="77556836" w14:textId="77777777" w:rsidR="006B3562" w:rsidRDefault="006B3562" w:rsidP="006B3562">
      <w:pPr>
        <w:spacing w:line="360" w:lineRule="auto"/>
        <w:jc w:val="both"/>
        <w:rPr>
          <w:noProof/>
          <w:szCs w:val="24"/>
          <w:rtl/>
        </w:rPr>
      </w:pPr>
      <w:r>
        <w:rPr>
          <w:rFonts w:hint="cs"/>
          <w:noProof/>
          <w:szCs w:val="24"/>
          <w:rtl/>
        </w:rPr>
        <w:t>הריני להצהיר בזאת כי:</w:t>
      </w:r>
    </w:p>
    <w:p w14:paraId="228BDB40" w14:textId="77777777" w:rsidR="006B3562" w:rsidRDefault="006B3562" w:rsidP="006B3562">
      <w:pPr>
        <w:pStyle w:val="af6"/>
        <w:numPr>
          <w:ilvl w:val="1"/>
          <w:numId w:val="88"/>
        </w:numPr>
        <w:tabs>
          <w:tab w:val="clear" w:pos="1210"/>
          <w:tab w:val="num" w:pos="594"/>
        </w:tabs>
        <w:spacing w:line="360" w:lineRule="auto"/>
        <w:ind w:left="594" w:hanging="567"/>
        <w:jc w:val="both"/>
        <w:rPr>
          <w:noProof/>
          <w:szCs w:val="24"/>
        </w:rPr>
      </w:pPr>
      <w:r>
        <w:rPr>
          <w:rFonts w:hint="cs"/>
          <w:noProof/>
          <w:szCs w:val="24"/>
          <w:rtl/>
        </w:rPr>
        <w:t>ביצעתי את הנסיעות המפורטות בתצהיר זה (להלן הנסיעות)</w:t>
      </w:r>
    </w:p>
    <w:p w14:paraId="6A66F4FF" w14:textId="77777777" w:rsidR="006B3562" w:rsidRDefault="006B3562" w:rsidP="006B3562">
      <w:pPr>
        <w:pStyle w:val="af6"/>
        <w:numPr>
          <w:ilvl w:val="1"/>
          <w:numId w:val="88"/>
        </w:numPr>
        <w:tabs>
          <w:tab w:val="clear" w:pos="1210"/>
          <w:tab w:val="num" w:pos="594"/>
        </w:tabs>
        <w:spacing w:line="360" w:lineRule="auto"/>
        <w:ind w:left="594" w:hanging="567"/>
        <w:jc w:val="both"/>
        <w:rPr>
          <w:noProof/>
          <w:szCs w:val="24"/>
        </w:rPr>
      </w:pPr>
      <w:r>
        <w:rPr>
          <w:rFonts w:hint="cs"/>
          <w:noProof/>
          <w:szCs w:val="24"/>
          <w:rtl/>
        </w:rPr>
        <w:t>הנסיעות היו כרוכות בהוצאות כספיות מצידי</w:t>
      </w:r>
    </w:p>
    <w:p w14:paraId="0AD1D72C" w14:textId="77777777" w:rsidR="006B3562" w:rsidRDefault="006B3562" w:rsidP="006B3562">
      <w:pPr>
        <w:pStyle w:val="af6"/>
        <w:numPr>
          <w:ilvl w:val="1"/>
          <w:numId w:val="88"/>
        </w:numPr>
        <w:tabs>
          <w:tab w:val="clear" w:pos="1210"/>
          <w:tab w:val="num" w:pos="594"/>
        </w:tabs>
        <w:spacing w:line="360" w:lineRule="auto"/>
        <w:ind w:left="594" w:hanging="567"/>
        <w:jc w:val="both"/>
        <w:rPr>
          <w:noProof/>
          <w:szCs w:val="24"/>
        </w:rPr>
      </w:pPr>
      <w:r>
        <w:rPr>
          <w:rFonts w:hint="cs"/>
          <w:noProof/>
          <w:szCs w:val="24"/>
          <w:rtl/>
        </w:rPr>
        <w:t>הנסיעות בוצעו לטובת מתן שירותך במסגרת הסכם התקשרות עם משרד האנרגיה והמים מיום 18.1.07 בהתאם למפורט לעיל</w:t>
      </w:r>
    </w:p>
    <w:p w14:paraId="2F38621E" w14:textId="77777777" w:rsidR="006B3562" w:rsidRDefault="006B3562" w:rsidP="006B3562">
      <w:pPr>
        <w:pStyle w:val="af6"/>
        <w:numPr>
          <w:ilvl w:val="1"/>
          <w:numId w:val="88"/>
        </w:numPr>
        <w:tabs>
          <w:tab w:val="clear" w:pos="1210"/>
          <w:tab w:val="num" w:pos="594"/>
        </w:tabs>
        <w:spacing w:line="360" w:lineRule="auto"/>
        <w:ind w:left="594" w:hanging="567"/>
        <w:jc w:val="both"/>
        <w:rPr>
          <w:noProof/>
          <w:szCs w:val="24"/>
        </w:rPr>
      </w:pPr>
      <w:r>
        <w:rPr>
          <w:rFonts w:hint="cs"/>
          <w:noProof/>
          <w:szCs w:val="24"/>
          <w:rtl/>
        </w:rPr>
        <w:t>לא נתקבלו אצלי החזרי הוצאות בשל כל אחת מהנסיעות המפורטות בתצהיר זה.</w:t>
      </w:r>
    </w:p>
    <w:p w14:paraId="2118D60B" w14:textId="77777777" w:rsidR="006B3562" w:rsidRDefault="006B3562" w:rsidP="006B3562">
      <w:pPr>
        <w:pStyle w:val="af6"/>
        <w:numPr>
          <w:ilvl w:val="1"/>
          <w:numId w:val="88"/>
        </w:numPr>
        <w:tabs>
          <w:tab w:val="clear" w:pos="1210"/>
          <w:tab w:val="num" w:pos="594"/>
        </w:tabs>
        <w:spacing w:line="360" w:lineRule="auto"/>
        <w:ind w:left="594" w:hanging="567"/>
        <w:jc w:val="both"/>
        <w:rPr>
          <w:noProof/>
          <w:szCs w:val="24"/>
          <w:rtl/>
        </w:rPr>
      </w:pPr>
      <w:r>
        <w:rPr>
          <w:rFonts w:hint="cs"/>
          <w:noProof/>
          <w:szCs w:val="24"/>
          <w:rtl/>
        </w:rPr>
        <w:t>לא דרשתי ולא אדרוש "כפל תשלום" בשל כל אחת מהנסיעות, כהגדרתו בסעיף 3 לחוזר 2006-4-2</w:t>
      </w:r>
    </w:p>
    <w:p w14:paraId="50D81FDD" w14:textId="77777777" w:rsidR="006B3562" w:rsidRDefault="006B3562" w:rsidP="006B3562">
      <w:pPr>
        <w:pStyle w:val="af6"/>
        <w:numPr>
          <w:ilvl w:val="1"/>
          <w:numId w:val="88"/>
        </w:numPr>
        <w:tabs>
          <w:tab w:val="clear" w:pos="1210"/>
          <w:tab w:val="num" w:pos="594"/>
        </w:tabs>
        <w:spacing w:line="360" w:lineRule="auto"/>
        <w:ind w:left="594" w:hanging="567"/>
        <w:jc w:val="both"/>
        <w:rPr>
          <w:noProof/>
          <w:szCs w:val="24"/>
        </w:rPr>
      </w:pPr>
      <w:r>
        <w:rPr>
          <w:rFonts w:hint="cs"/>
          <w:noProof/>
          <w:szCs w:val="24"/>
          <w:rtl/>
        </w:rPr>
        <w:t>אינני מועסק על ידי משרד ממשלתי אחרץ. אם יחול שינוי ואועסק במשרד ממשלתי אחר, אני מתחייב ליידע את הנהלת המשרד באופן מיידי.</w:t>
      </w:r>
    </w:p>
    <w:p w14:paraId="0E4B4026" w14:textId="77777777" w:rsidR="006B3562" w:rsidRDefault="006B3562" w:rsidP="006B3562">
      <w:pPr>
        <w:pStyle w:val="af6"/>
        <w:spacing w:line="360" w:lineRule="auto"/>
        <w:ind w:left="360"/>
        <w:jc w:val="both"/>
        <w:rPr>
          <w:noProof/>
          <w:szCs w:val="24"/>
          <w:rtl/>
        </w:rPr>
      </w:pPr>
      <w:r>
        <w:rPr>
          <w:rFonts w:hint="cs"/>
          <w:noProof/>
          <w:szCs w:val="24"/>
          <w:rtl/>
        </w:rPr>
        <w:t>על החתום:</w:t>
      </w:r>
    </w:p>
    <w:p w14:paraId="77E8A3A1" w14:textId="77777777" w:rsidR="006B3562" w:rsidRDefault="006B3562" w:rsidP="006B3562">
      <w:pPr>
        <w:pStyle w:val="af6"/>
        <w:spacing w:line="360" w:lineRule="auto"/>
        <w:ind w:left="360"/>
        <w:jc w:val="both"/>
        <w:rPr>
          <w:noProof/>
          <w:szCs w:val="24"/>
          <w:rtl/>
        </w:rPr>
      </w:pPr>
      <w:r>
        <w:rPr>
          <w:rFonts w:hint="cs"/>
          <w:noProof/>
          <w:szCs w:val="24"/>
          <w:rtl/>
        </w:rPr>
        <w:t>מבצעי השירות</w:t>
      </w:r>
    </w:p>
    <w:p w14:paraId="32DA4FAD" w14:textId="77777777" w:rsidR="006B3562" w:rsidRDefault="006B3562" w:rsidP="006B3562">
      <w:pPr>
        <w:pStyle w:val="af6"/>
        <w:spacing w:line="360" w:lineRule="auto"/>
        <w:ind w:left="360"/>
        <w:jc w:val="both"/>
        <w:rPr>
          <w:noProof/>
          <w:szCs w:val="24"/>
          <w:rtl/>
        </w:rPr>
      </w:pPr>
      <w:r>
        <w:rPr>
          <w:rFonts w:hint="cs"/>
          <w:noProof/>
          <w:szCs w:val="24"/>
          <w:rtl/>
        </w:rPr>
        <w:t>אישור נציג המשרד המזמין לשעות המפורטות לעיל:</w:t>
      </w:r>
    </w:p>
    <w:p w14:paraId="7C2F60CF" w14:textId="77777777" w:rsidR="006B3562" w:rsidRDefault="006B3562" w:rsidP="006B3562">
      <w:pPr>
        <w:pStyle w:val="af6"/>
        <w:spacing w:line="360" w:lineRule="auto"/>
        <w:ind w:left="360"/>
        <w:jc w:val="both"/>
        <w:rPr>
          <w:noProof/>
          <w:szCs w:val="24"/>
          <w:rtl/>
        </w:rPr>
      </w:pPr>
    </w:p>
    <w:p w14:paraId="40A1D18C" w14:textId="77777777" w:rsidR="006B3562" w:rsidRDefault="006B3562" w:rsidP="006B3562">
      <w:pPr>
        <w:pStyle w:val="af6"/>
        <w:spacing w:line="360" w:lineRule="auto"/>
        <w:ind w:left="360"/>
        <w:jc w:val="both"/>
        <w:rPr>
          <w:noProof/>
          <w:szCs w:val="24"/>
          <w:rtl/>
        </w:rPr>
      </w:pPr>
      <w:r>
        <w:rPr>
          <w:rFonts w:hint="cs"/>
          <w:noProof/>
          <w:szCs w:val="24"/>
          <w:rtl/>
        </w:rPr>
        <w:t>שם: __________________________</w:t>
      </w:r>
    </w:p>
    <w:p w14:paraId="1AF0B483" w14:textId="77777777" w:rsidR="006B3562" w:rsidRDefault="006B3562" w:rsidP="006B3562">
      <w:pPr>
        <w:pStyle w:val="af6"/>
        <w:spacing w:line="360" w:lineRule="auto"/>
        <w:ind w:left="360"/>
        <w:jc w:val="both"/>
        <w:rPr>
          <w:noProof/>
          <w:szCs w:val="24"/>
          <w:rtl/>
        </w:rPr>
      </w:pPr>
    </w:p>
    <w:p w14:paraId="1F49D876" w14:textId="77777777" w:rsidR="006B3562" w:rsidRPr="00CD52C7" w:rsidRDefault="006B3562" w:rsidP="006B3562">
      <w:pPr>
        <w:pStyle w:val="af6"/>
        <w:spacing w:line="360" w:lineRule="auto"/>
        <w:ind w:left="360"/>
        <w:jc w:val="both"/>
        <w:rPr>
          <w:noProof/>
          <w:szCs w:val="24"/>
          <w:rtl/>
        </w:rPr>
      </w:pPr>
      <w:r>
        <w:rPr>
          <w:rFonts w:hint="cs"/>
          <w:noProof/>
          <w:szCs w:val="24"/>
          <w:rtl/>
        </w:rPr>
        <w:t>תפקיד: ________________________</w:t>
      </w:r>
    </w:p>
    <w:p w14:paraId="6F01FCA8" w14:textId="77777777" w:rsidR="006B3562" w:rsidRDefault="006B3562" w:rsidP="006B3562">
      <w:pPr>
        <w:rPr>
          <w:noProof/>
          <w:szCs w:val="24"/>
          <w:rtl/>
        </w:rPr>
      </w:pPr>
    </w:p>
    <w:p w14:paraId="3A46B869" w14:textId="77777777" w:rsidR="006B3562" w:rsidRDefault="006B3562" w:rsidP="006B3562">
      <w:pPr>
        <w:rPr>
          <w:noProof/>
          <w:szCs w:val="24"/>
          <w:rtl/>
        </w:rPr>
      </w:pP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6B3562" w:rsidRPr="00576799" w14:paraId="70DABC2F" w14:textId="77777777" w:rsidTr="00155F8E">
        <w:trPr>
          <w:trHeight w:hRule="exact" w:val="561"/>
        </w:trPr>
        <w:tc>
          <w:tcPr>
            <w:tcW w:w="9050" w:type="dxa"/>
            <w:gridSpan w:val="2"/>
            <w:tcBorders>
              <w:top w:val="nil"/>
              <w:bottom w:val="nil"/>
            </w:tcBorders>
            <w:shd w:val="clear" w:color="auto" w:fill="1B3461"/>
            <w:vAlign w:val="center"/>
          </w:tcPr>
          <w:p w14:paraId="461D65E4" w14:textId="77777777" w:rsidR="006B3562" w:rsidRPr="00576799" w:rsidRDefault="006B3562" w:rsidP="00155F8E">
            <w:pPr>
              <w:pStyle w:val="aff1"/>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6B3562" w:rsidRPr="00BF3DD4" w14:paraId="47438174" w14:textId="77777777" w:rsidTr="00155F8E">
        <w:trPr>
          <w:trHeight w:val="284"/>
        </w:trPr>
        <w:tc>
          <w:tcPr>
            <w:tcW w:w="4525" w:type="dxa"/>
            <w:tcBorders>
              <w:top w:val="nil"/>
              <w:left w:val="nil"/>
              <w:bottom w:val="single" w:sz="4" w:space="0" w:color="auto"/>
              <w:right w:val="nil"/>
            </w:tcBorders>
            <w:shd w:val="clear" w:color="auto" w:fill="E6E6E6"/>
            <w:vAlign w:val="center"/>
          </w:tcPr>
          <w:p w14:paraId="1272478B" w14:textId="77777777" w:rsidR="006B3562" w:rsidRPr="00BF3DD4" w:rsidRDefault="006B3562" w:rsidP="00155F8E">
            <w:pPr>
              <w:pStyle w:val="aff2"/>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452F6BB3" w14:textId="77777777" w:rsidR="006B3562" w:rsidRPr="00BF3DD4" w:rsidRDefault="006B3562" w:rsidP="00155F8E">
            <w:pPr>
              <w:pStyle w:val="aff2"/>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6B3562" w:rsidRPr="00BF3DD4" w14:paraId="654EDAC0" w14:textId="77777777" w:rsidTr="00155F8E">
        <w:trPr>
          <w:trHeight w:val="252"/>
        </w:trPr>
        <w:tc>
          <w:tcPr>
            <w:tcW w:w="4536" w:type="dxa"/>
            <w:tcBorders>
              <w:top w:val="single" w:sz="4" w:space="0" w:color="auto"/>
              <w:left w:val="nil"/>
              <w:bottom w:val="single" w:sz="4" w:space="0" w:color="auto"/>
              <w:right w:val="nil"/>
            </w:tcBorders>
            <w:shd w:val="clear" w:color="auto" w:fill="E6E6E6"/>
            <w:vAlign w:val="center"/>
          </w:tcPr>
          <w:p w14:paraId="03CA074D" w14:textId="77777777" w:rsidR="006B3562" w:rsidRPr="00BF3DD4" w:rsidRDefault="006B3562" w:rsidP="00155F8E">
            <w:pPr>
              <w:pStyle w:val="aff2"/>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7886C560" w14:textId="77777777" w:rsidR="006B3562" w:rsidRPr="00BF3DD4" w:rsidRDefault="006B3562" w:rsidP="00155F8E">
            <w:pPr>
              <w:pStyle w:val="aff2"/>
              <w:rPr>
                <w:rtl/>
              </w:rPr>
            </w:pPr>
            <w:r>
              <w:rPr>
                <w:rFonts w:hint="cs"/>
                <w:rtl/>
              </w:rPr>
              <w:t>מספר טופס: ט. 2.2.3.1</w:t>
            </w:r>
          </w:p>
        </w:tc>
      </w:tr>
    </w:tbl>
    <w:p w14:paraId="1D2AE0BA" w14:textId="77777777" w:rsidR="006B3562" w:rsidRDefault="006B3562" w:rsidP="006B3562">
      <w:pPr>
        <w:pStyle w:val="22"/>
        <w:tabs>
          <w:tab w:val="left" w:pos="720"/>
        </w:tabs>
        <w:spacing w:after="240"/>
        <w:jc w:val="right"/>
        <w:rPr>
          <w:rFonts w:ascii="Times New Roman Bold" w:hAnsi="Times New Roman Bold"/>
          <w:rtl/>
        </w:rPr>
      </w:pPr>
      <w:r>
        <w:rPr>
          <w:noProof/>
          <w:rtl/>
        </w:rPr>
        <mc:AlternateContent>
          <mc:Choice Requires="wps">
            <w:drawing>
              <wp:anchor distT="0" distB="0" distL="114300" distR="114300" simplePos="0" relativeHeight="251655168" behindDoc="0" locked="0" layoutInCell="1" allowOverlap="1" wp14:anchorId="72E159E0" wp14:editId="4A41D2B9">
                <wp:simplePos x="0" y="0"/>
                <wp:positionH relativeFrom="column">
                  <wp:posOffset>-67945</wp:posOffset>
                </wp:positionH>
                <wp:positionV relativeFrom="paragraph">
                  <wp:posOffset>-155575</wp:posOffset>
                </wp:positionV>
                <wp:extent cx="1285240" cy="295275"/>
                <wp:effectExtent l="0" t="0" r="10160" b="28575"/>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solidFill>
                          <a:srgbClr val="FFFFFF"/>
                        </a:solidFill>
                        <a:ln w="9525">
                          <a:solidFill>
                            <a:srgbClr val="000000"/>
                          </a:solidFill>
                          <a:miter lim="800000"/>
                          <a:headEnd/>
                          <a:tailEnd/>
                        </a:ln>
                      </wps:spPr>
                      <wps:txbx>
                        <w:txbxContent>
                          <w:p w14:paraId="625368EA" w14:textId="77777777" w:rsidR="007B4BD9" w:rsidRPr="00A93913" w:rsidRDefault="007B4BD9" w:rsidP="006B3562">
                            <w:pPr>
                              <w:spacing w:line="360" w:lineRule="auto"/>
                              <w:jc w:val="right"/>
                              <w:rPr>
                                <w:b/>
                                <w:bCs/>
                                <w:sz w:val="40"/>
                                <w:szCs w:val="40"/>
                              </w:rPr>
                            </w:pPr>
                            <w:r w:rsidRPr="00A93913">
                              <w:rPr>
                                <w:rFonts w:hint="cs"/>
                                <w:b/>
                                <w:bCs/>
                                <w:sz w:val="40"/>
                                <w:szCs w:val="40"/>
                                <w:rtl/>
                              </w:rPr>
                              <w:t>נספח יב'</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2E159E0" id="_x0000_t202" coordsize="21600,21600" o:spt="202" path="m,l,21600r21600,l21600,xe">
                <v:stroke joinstyle="miter"/>
                <v:path gradientshapeok="t" o:connecttype="rect"/>
              </v:shapetype>
              <v:shape id="Text Box 8" o:spid="_x0000_s1026" type="#_x0000_t202" style="position:absolute;margin-left:-5.35pt;margin-top:-12.25pt;width:101.2pt;height:23.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">
                <v:textbox>
                  <w:txbxContent>
                    <w:p w14:paraId="625368EA" w14:textId="77777777" w:rsidR="007B4BD9" w:rsidRPr="00A93913" w:rsidRDefault="007B4BD9" w:rsidP="006B3562">
                      <w:pPr>
                        <w:spacing w:line="360" w:lineRule="auto"/>
                        <w:jc w:val="right"/>
                        <w:rPr>
                          <w:b/>
                          <w:bCs/>
                          <w:sz w:val="40"/>
                          <w:szCs w:val="40"/>
                        </w:rPr>
                      </w:pPr>
                      <w:r w:rsidRPr="00A93913">
                        <w:rPr>
                          <w:rFonts w:hint="cs"/>
                          <w:b/>
                          <w:bCs/>
                          <w:sz w:val="40"/>
                          <w:szCs w:val="40"/>
                          <w:rtl/>
                        </w:rPr>
                        <w:t>נספח יב'</w:t>
                      </w:r>
                    </w:p>
                  </w:txbxContent>
                </v:textbox>
              </v:shape>
            </w:pict>
          </mc:Fallback>
        </mc:AlternateContent>
      </w:r>
    </w:p>
    <w:p w14:paraId="10FC0568" w14:textId="77777777" w:rsidR="006B3562" w:rsidRDefault="006B3562" w:rsidP="006B3562">
      <w:pPr>
        <w:rPr>
          <w:noProof/>
          <w:szCs w:val="24"/>
          <w:rtl/>
        </w:rPr>
      </w:pPr>
    </w:p>
    <w:p w14:paraId="2F682559" w14:textId="77777777" w:rsidR="006B3562" w:rsidRPr="00802ED5" w:rsidRDefault="006B3562" w:rsidP="006B3562">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496D9482" w14:textId="77777777" w:rsidR="006B3562" w:rsidRPr="00802ED5" w:rsidRDefault="006B3562" w:rsidP="006B3562">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0BE71C84" w14:textId="77777777" w:rsidR="006B3562" w:rsidRPr="00802ED5" w:rsidRDefault="006B3562" w:rsidP="006B3562">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3C3DACE6" w14:textId="77777777" w:rsidR="006B3562" w:rsidRPr="00802ED5" w:rsidRDefault="006B3562" w:rsidP="006B3562">
      <w:pPr>
        <w:spacing w:line="360" w:lineRule="auto"/>
        <w:jc w:val="both"/>
        <w:rPr>
          <w:rFonts w:ascii="Arial" w:hAnsi="Arial"/>
          <w:b/>
          <w:szCs w:val="24"/>
          <w:rtl/>
        </w:rPr>
      </w:pPr>
      <w:r w:rsidRPr="00802ED5">
        <w:rPr>
          <w:rFonts w:ascii="Arial" w:hAnsi="Arial"/>
          <w:szCs w:val="24"/>
          <w:rtl/>
        </w:rPr>
        <w:t>לכבוד</w:t>
      </w:r>
    </w:p>
    <w:p w14:paraId="251ECF32" w14:textId="77777777" w:rsidR="006B3562" w:rsidRPr="00802ED5" w:rsidRDefault="006B3562" w:rsidP="006B3562">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29FF6A43" w14:textId="77777777" w:rsidR="006B3562" w:rsidRDefault="006B3562" w:rsidP="006B3562">
      <w:pPr>
        <w:spacing w:line="360" w:lineRule="auto"/>
        <w:jc w:val="both"/>
        <w:rPr>
          <w:rFonts w:ascii="Arial" w:hAnsi="Arial"/>
          <w:szCs w:val="24"/>
          <w:rtl/>
        </w:rPr>
      </w:pPr>
      <w:r w:rsidRPr="00802ED5">
        <w:rPr>
          <w:rFonts w:ascii="Arial" w:hAnsi="Arial"/>
          <w:szCs w:val="24"/>
          <w:rtl/>
        </w:rPr>
        <w:t>א.ג.נ.,</w:t>
      </w:r>
    </w:p>
    <w:p w14:paraId="469C4F8D" w14:textId="77777777" w:rsidR="006B3562" w:rsidRPr="00802ED5" w:rsidRDefault="006B3562" w:rsidP="006B3562">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75A4AB70" w14:textId="77777777" w:rsidR="006B3562" w:rsidRPr="00802ED5" w:rsidRDefault="006B3562" w:rsidP="006B3562">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4951D203" w14:textId="77777777" w:rsidR="006B3562" w:rsidRPr="00802ED5" w:rsidRDefault="006B3562" w:rsidP="006B3562">
      <w:pPr>
        <w:ind w:left="565" w:hanging="567"/>
        <w:jc w:val="both"/>
        <w:rPr>
          <w:rFonts w:ascii="Arial" w:hAnsi="Arial"/>
          <w:b/>
          <w:bCs/>
          <w:szCs w:val="24"/>
          <w:rtl/>
        </w:rPr>
      </w:pPr>
    </w:p>
    <w:p w14:paraId="62F28D56" w14:textId="77777777" w:rsidR="006B3562" w:rsidRPr="00802ED5" w:rsidRDefault="006B3562" w:rsidP="006B3562">
      <w:pPr>
        <w:spacing w:line="276" w:lineRule="auto"/>
        <w:ind w:left="1440"/>
        <w:jc w:val="both"/>
        <w:rPr>
          <w:rFonts w:ascii="Arial" w:hAnsi="Arial"/>
          <w:b/>
          <w:szCs w:val="24"/>
          <w:rtl/>
        </w:rPr>
      </w:pPr>
      <w:r>
        <w:rPr>
          <w:noProof/>
          <w:rtl/>
        </w:rPr>
        <mc:AlternateContent>
          <mc:Choice Requires="wps">
            <w:drawing>
              <wp:anchor distT="0" distB="0" distL="114300" distR="114300" simplePos="0" relativeHeight="251656192" behindDoc="0" locked="0" layoutInCell="1" allowOverlap="1" wp14:anchorId="5A3DCFDB" wp14:editId="105BFDCC">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4ECD624" w14:textId="77777777" w:rsidR="007B4BD9" w:rsidRPr="00105BC1" w:rsidRDefault="007B4BD9" w:rsidP="006B356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3DCFDB" id="Text Box 2" o:spid="_x0000_s1027" type="#_x0000_t202" style="position:absolute;left:0;text-align:left;margin-left:414.35pt;margin-top:3.7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FTraQMqAgAAVgQAAA4AAAAAAAAAAAAAAAAALgIAAGRycy9l&#10;Mm9Eb2MueG1sUEsBAi0AFAAGAAgAAAAhACxgZ/zeAAAACAEAAA8AAAAAAAAAAAAAAAAAhAQAAGRy&#10;cy9kb3ducmV2LnhtbFBLBQYAAAAABAAEAPMAAACPBQAAAAA=&#10;">
                <v:textbox>
                  <w:txbxContent>
                    <w:p w14:paraId="34ECD624" w14:textId="77777777" w:rsidR="007B4BD9" w:rsidRPr="00105BC1" w:rsidRDefault="007B4BD9" w:rsidP="006B3562"/>
                  </w:txbxContent>
                </v:textbox>
              </v:shape>
            </w:pict>
          </mc:Fallback>
        </mc:AlternateContent>
      </w:r>
      <w:r w:rsidRPr="00802ED5">
        <w:rPr>
          <w:rFonts w:ascii="Arial" w:hAnsi="Arial"/>
          <w:szCs w:val="24"/>
          <w:rtl/>
        </w:rPr>
        <w:t>הנני נותן שירותים שמנהל את ספריו בהתאם לתוספת ה' להוראות מס הכנסה (ניהול פנקסי חשבונות), התשל"ג-1973;</w:t>
      </w:r>
    </w:p>
    <w:p w14:paraId="0E250AB1" w14:textId="77777777" w:rsidR="006B3562" w:rsidRPr="00802ED5" w:rsidRDefault="006B3562" w:rsidP="006B3562">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58240" behindDoc="0" locked="0" layoutInCell="1" allowOverlap="1" wp14:anchorId="34242A8A" wp14:editId="6A80C925">
                <wp:simplePos x="0" y="0"/>
                <wp:positionH relativeFrom="column">
                  <wp:posOffset>5262245</wp:posOffset>
                </wp:positionH>
                <wp:positionV relativeFrom="paragraph">
                  <wp:posOffset>184785</wp:posOffset>
                </wp:positionV>
                <wp:extent cx="125730" cy="128270"/>
                <wp:effectExtent l="0" t="0" r="26670" b="24130"/>
                <wp:wrapNone/>
                <wp:docPr id="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CDFE397" w14:textId="77777777" w:rsidR="007B4BD9" w:rsidRPr="00105BC1" w:rsidRDefault="007B4BD9" w:rsidP="006B356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242A8A" id="Text Box 3" o:spid="_x0000_s1028" type="#_x0000_t202" style="position:absolute;left:0;text-align:left;margin-left:414.35pt;margin-top:14.5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yoeWcCsCAABWBAAADgAAAAAAAAAAAAAAAAAuAgAAZHJz&#10;L2Uyb0RvYy54bWxQSwECLQAUAAYACAAAACEAI9Utp98AAAAJAQAADwAAAAAAAAAAAAAAAACFBAAA&#10;ZHJzL2Rvd25yZXYueG1sUEsFBgAAAAAEAAQA8wAAAJEFAAAAAA==&#10;">
                <v:textbox>
                  <w:txbxContent>
                    <w:p w14:paraId="7CDFE397" w14:textId="77777777" w:rsidR="007B4BD9" w:rsidRPr="00105BC1" w:rsidRDefault="007B4BD9" w:rsidP="006B3562"/>
                  </w:txbxContent>
                </v:textbox>
              </v:shape>
            </w:pict>
          </mc:Fallback>
        </mc:AlternateContent>
      </w:r>
      <w:r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802ED5">
        <w:rPr>
          <w:rFonts w:ascii="Arial" w:hAnsi="Arial" w:hint="cs"/>
          <w:szCs w:val="24"/>
          <w:rtl/>
        </w:rPr>
        <w:t>שקלים חדשים</w:t>
      </w:r>
      <w:r w:rsidRPr="00802ED5">
        <w:rPr>
          <w:rFonts w:ascii="Arial" w:hAnsi="Arial"/>
          <w:szCs w:val="24"/>
          <w:rtl/>
        </w:rPr>
        <w:t xml:space="preserve"> בשנה;</w:t>
      </w:r>
    </w:p>
    <w:p w14:paraId="3E17D1BD" w14:textId="77777777" w:rsidR="006B3562" w:rsidRPr="00802ED5" w:rsidRDefault="006B3562" w:rsidP="006B3562">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59264" behindDoc="0" locked="0" layoutInCell="1" allowOverlap="1" wp14:anchorId="69B1888D" wp14:editId="5AD06994">
                <wp:simplePos x="0" y="0"/>
                <wp:positionH relativeFrom="column">
                  <wp:posOffset>5262245</wp:posOffset>
                </wp:positionH>
                <wp:positionV relativeFrom="paragraph">
                  <wp:posOffset>188595</wp:posOffset>
                </wp:positionV>
                <wp:extent cx="125730" cy="128270"/>
                <wp:effectExtent l="0" t="0" r="26670" b="24130"/>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42B00C2" w14:textId="77777777" w:rsidR="007B4BD9" w:rsidRPr="00105BC1" w:rsidRDefault="007B4BD9" w:rsidP="006B356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B1888D" id="Text Box 4" o:spid="_x0000_s1029" type="#_x0000_t202" style="position:absolute;left:0;text-align:left;margin-left:414.35pt;margin-top:14.8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">
                <v:textbox>
                  <w:txbxContent>
                    <w:p w14:paraId="342B00C2" w14:textId="77777777" w:rsidR="007B4BD9" w:rsidRPr="00105BC1" w:rsidRDefault="007B4BD9" w:rsidP="006B3562"/>
                  </w:txbxContent>
                </v:textbox>
              </v:shape>
            </w:pict>
          </mc:Fallback>
        </mc:AlternateContent>
      </w:r>
      <w:r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802ED5">
        <w:rPr>
          <w:rFonts w:ascii="Arial" w:hAnsi="Arial" w:hint="cs"/>
          <w:szCs w:val="24"/>
          <w:rtl/>
        </w:rPr>
        <w:t>שקלים חדשים</w:t>
      </w:r>
      <w:r w:rsidRPr="00802ED5">
        <w:rPr>
          <w:rFonts w:ascii="Arial" w:hAnsi="Arial"/>
          <w:szCs w:val="24"/>
          <w:rtl/>
        </w:rPr>
        <w:t xml:space="preserve"> ובעסקם לא יותר מ- 6 מועסקים);</w:t>
      </w:r>
    </w:p>
    <w:p w14:paraId="32D6044C" w14:textId="77777777" w:rsidR="006B3562" w:rsidRPr="00802ED5" w:rsidRDefault="006B3562" w:rsidP="006B3562">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1312" behindDoc="0" locked="0" layoutInCell="1" allowOverlap="1" wp14:anchorId="086F433D" wp14:editId="2F7320ED">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0C8D157" w14:textId="77777777" w:rsidR="007B4BD9" w:rsidRPr="00105BC1" w:rsidRDefault="007B4BD9" w:rsidP="006B356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6F433D" id="Text Box 5" o:spid="_x0000_s1030" type="#_x0000_t202" style="position:absolute;left:0;text-align:left;margin-left:414.35pt;margin-top:15.7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B0JsQAsAgAAVgQAAA4AAAAAAAAAAAAAAAAALgIAAGRy&#10;cy9lMm9Eb2MueG1sUEsBAi0AFAAGAAgAAAAhACvRqGffAAAACQEAAA8AAAAAAAAAAAAAAAAAhgQA&#10;AGRycy9kb3ducmV2LnhtbFBLBQYAAAAABAAEAPMAAACSBQAAAAA=&#10;">
                <v:textbox>
                  <w:txbxContent>
                    <w:p w14:paraId="70C8D157" w14:textId="77777777" w:rsidR="007B4BD9" w:rsidRPr="00105BC1" w:rsidRDefault="007B4BD9" w:rsidP="006B3562"/>
                  </w:txbxContent>
                </v:textbox>
              </v:shape>
            </w:pict>
          </mc:Fallback>
        </mc:AlternateContent>
      </w:r>
      <w:r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576F99C5" w14:textId="77777777" w:rsidR="006B3562" w:rsidRPr="00802ED5" w:rsidRDefault="006B3562" w:rsidP="006B3562">
      <w:pPr>
        <w:spacing w:before="240" w:line="276" w:lineRule="auto"/>
        <w:ind w:left="565" w:hanging="567"/>
        <w:jc w:val="both"/>
        <w:rPr>
          <w:rFonts w:ascii="Arial" w:hAnsi="Arial"/>
          <w:b/>
          <w:szCs w:val="24"/>
          <w:rtl/>
        </w:rPr>
      </w:pPr>
      <w:r>
        <w:rPr>
          <w:noProof/>
          <w:rtl/>
        </w:rPr>
        <mc:AlternateContent>
          <mc:Choice Requires="wps">
            <w:drawing>
              <wp:anchor distT="0" distB="0" distL="114300" distR="114300" simplePos="0" relativeHeight="251663360" behindDoc="0" locked="0" layoutInCell="1" allowOverlap="1" wp14:anchorId="6EC2EC8D" wp14:editId="46F9CFDD">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313DFA7" w14:textId="77777777" w:rsidR="007B4BD9" w:rsidRPr="00105BC1" w:rsidRDefault="007B4BD9" w:rsidP="006B356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C2EC8D" id="Text Box 6" o:spid="_x0000_s1031" type="#_x0000_t202" style="position:absolute;left:0;text-align:left;margin-left:414.35pt;margin-top:16.5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">
                <v:textbox>
                  <w:txbxContent>
                    <w:p w14:paraId="6313DFA7" w14:textId="77777777" w:rsidR="007B4BD9" w:rsidRPr="00105BC1" w:rsidRDefault="007B4BD9" w:rsidP="006B3562"/>
                  </w:txbxContent>
                </v:textbox>
              </v:shape>
            </w:pict>
          </mc:Fallback>
        </mc:AlternateContent>
      </w:r>
      <w:r w:rsidRPr="00802ED5">
        <w:rPr>
          <w:rFonts w:ascii="Arial" w:hAnsi="Arial"/>
          <w:szCs w:val="24"/>
          <w:rtl/>
        </w:rPr>
        <w:tab/>
      </w:r>
      <w:r w:rsidRPr="00802ED5">
        <w:rPr>
          <w:rFonts w:ascii="Arial" w:hAnsi="Arial"/>
          <w:szCs w:val="24"/>
          <w:rtl/>
        </w:rPr>
        <w:tab/>
        <w:t>הנני מדווח על בסיס מזומן מכל סיבה אחרת. נא פרט את הסיבה_________________.</w:t>
      </w:r>
    </w:p>
    <w:p w14:paraId="6F6B0350" w14:textId="77777777" w:rsidR="006B3562" w:rsidRPr="00802ED5" w:rsidRDefault="006B3562" w:rsidP="006B3562">
      <w:pPr>
        <w:ind w:left="565" w:hanging="567"/>
        <w:jc w:val="both"/>
        <w:rPr>
          <w:rFonts w:ascii="Arial" w:hAnsi="Arial"/>
          <w:b/>
          <w:szCs w:val="24"/>
          <w:rtl/>
        </w:rPr>
      </w:pPr>
    </w:p>
    <w:p w14:paraId="776B11B7" w14:textId="77777777" w:rsidR="006B3562" w:rsidRPr="00802ED5" w:rsidRDefault="006B3562" w:rsidP="006B3562">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61938AD8" w14:textId="77777777" w:rsidR="006B3562" w:rsidRPr="00802ED5" w:rsidRDefault="006B3562" w:rsidP="006B3562">
      <w:pPr>
        <w:ind w:left="565" w:hanging="567"/>
        <w:jc w:val="both"/>
        <w:rPr>
          <w:rFonts w:ascii="Arial" w:hAnsi="Arial"/>
          <w:b/>
          <w:szCs w:val="24"/>
          <w:rtl/>
        </w:rPr>
      </w:pPr>
    </w:p>
    <w:p w14:paraId="744279ED" w14:textId="77777777" w:rsidR="006B3562" w:rsidRPr="00802ED5" w:rsidRDefault="006B3562" w:rsidP="006B3562">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354C63CC" w14:textId="77777777" w:rsidR="006B3562" w:rsidRPr="00802ED5" w:rsidRDefault="006B3562" w:rsidP="006B3562">
      <w:pPr>
        <w:ind w:left="565" w:hanging="567"/>
        <w:jc w:val="both"/>
        <w:rPr>
          <w:rFonts w:ascii="Arial" w:hAnsi="Arial"/>
          <w:b/>
          <w:szCs w:val="24"/>
          <w:rtl/>
        </w:rPr>
      </w:pPr>
    </w:p>
    <w:p w14:paraId="4E9D55C3" w14:textId="77777777" w:rsidR="006B3562" w:rsidRPr="003401E8" w:rsidRDefault="006B3562" w:rsidP="006B3562">
      <w:pPr>
        <w:jc w:val="right"/>
        <w:rPr>
          <w:szCs w:val="24"/>
          <w:rtl/>
        </w:rPr>
      </w:pPr>
      <w:r w:rsidRPr="00802ED5">
        <w:rPr>
          <w:rFonts w:ascii="Arial" w:hAnsi="Arial"/>
          <w:bCs/>
          <w:szCs w:val="24"/>
          <w:rtl/>
        </w:rPr>
        <w:t>בברכה, __________</w:t>
      </w:r>
    </w:p>
    <w:p w14:paraId="04EFECB7" w14:textId="77777777" w:rsidR="006B3562" w:rsidRPr="00A93913" w:rsidRDefault="006B3562" w:rsidP="006B3562">
      <w:pPr>
        <w:pageBreakBefore/>
        <w:jc w:val="right"/>
        <w:rPr>
          <w:b/>
          <w:bCs/>
          <w:sz w:val="40"/>
          <w:szCs w:val="40"/>
          <w:u w:val="single"/>
          <w:rtl/>
        </w:rPr>
      </w:pPr>
      <w:r w:rsidRPr="00A93913">
        <w:rPr>
          <w:rFonts w:hint="cs"/>
          <w:b/>
          <w:bCs/>
          <w:sz w:val="40"/>
          <w:szCs w:val="40"/>
          <w:u w:val="single"/>
          <w:rtl/>
        </w:rPr>
        <w:t>נספח יג'</w:t>
      </w:r>
    </w:p>
    <w:p w14:paraId="0358D7EA" w14:textId="77777777" w:rsidR="006B3562" w:rsidRPr="00C670D8" w:rsidRDefault="006B3562" w:rsidP="006B3562">
      <w:pPr>
        <w:jc w:val="center"/>
        <w:rPr>
          <w:szCs w:val="24"/>
          <w:u w:val="single"/>
          <w:rtl/>
        </w:rPr>
      </w:pPr>
    </w:p>
    <w:p w14:paraId="025FDEAA" w14:textId="77777777" w:rsidR="006B3562" w:rsidRPr="001F1245" w:rsidRDefault="006B3562" w:rsidP="006B3562">
      <w:pPr>
        <w:tabs>
          <w:tab w:val="left" w:pos="1303"/>
        </w:tabs>
        <w:jc w:val="center"/>
        <w:rPr>
          <w:b/>
          <w:bCs/>
          <w:szCs w:val="24"/>
          <w:u w:val="single"/>
          <w:rtl/>
        </w:rPr>
      </w:pPr>
      <w:r w:rsidRPr="001F1245">
        <w:rPr>
          <w:rFonts w:hint="eastAsia"/>
          <w:b/>
          <w:bCs/>
          <w:szCs w:val="24"/>
          <w:u w:val="single"/>
          <w:rtl/>
        </w:rPr>
        <w:t>חלקים</w:t>
      </w:r>
      <w:r w:rsidRPr="001F1245">
        <w:rPr>
          <w:b/>
          <w:bCs/>
          <w:szCs w:val="24"/>
          <w:u w:val="single"/>
          <w:rtl/>
        </w:rPr>
        <w:t xml:space="preserve"> </w:t>
      </w:r>
      <w:r w:rsidRPr="001F1245">
        <w:rPr>
          <w:rFonts w:hint="eastAsia"/>
          <w:b/>
          <w:bCs/>
          <w:szCs w:val="24"/>
          <w:u w:val="single"/>
          <w:rtl/>
        </w:rPr>
        <w:t>חסויים</w:t>
      </w:r>
      <w:r w:rsidRPr="001F1245">
        <w:rPr>
          <w:b/>
          <w:bCs/>
          <w:szCs w:val="24"/>
          <w:u w:val="single"/>
          <w:rtl/>
        </w:rPr>
        <w:t xml:space="preserve"> </w:t>
      </w:r>
      <w:r w:rsidRPr="001F1245">
        <w:rPr>
          <w:rFonts w:hint="eastAsia"/>
          <w:b/>
          <w:bCs/>
          <w:szCs w:val="24"/>
          <w:u w:val="single"/>
          <w:rtl/>
        </w:rPr>
        <w:t>בהצעה</w:t>
      </w:r>
    </w:p>
    <w:p w14:paraId="32EDCB24" w14:textId="77777777" w:rsidR="006B3562" w:rsidRPr="001F1245" w:rsidRDefault="006B3562" w:rsidP="006B3562">
      <w:pPr>
        <w:tabs>
          <w:tab w:val="left" w:pos="1303"/>
        </w:tabs>
        <w:rPr>
          <w:szCs w:val="24"/>
          <w:rtl/>
        </w:rPr>
      </w:pPr>
    </w:p>
    <w:p w14:paraId="67970470" w14:textId="77777777" w:rsidR="006B3562" w:rsidRPr="001F1245" w:rsidRDefault="006B3562" w:rsidP="006B3562">
      <w:pPr>
        <w:tabs>
          <w:tab w:val="left" w:pos="1303"/>
        </w:tabs>
        <w:rPr>
          <w:szCs w:val="24"/>
          <w:rtl/>
        </w:rPr>
      </w:pPr>
    </w:p>
    <w:p w14:paraId="27921DCC" w14:textId="77777777" w:rsidR="006B3562" w:rsidRPr="001F1245" w:rsidRDefault="006B3562" w:rsidP="006B3562">
      <w:pPr>
        <w:tabs>
          <w:tab w:val="left" w:pos="1303"/>
        </w:tabs>
        <w:rPr>
          <w:szCs w:val="24"/>
          <w:rtl/>
        </w:rPr>
      </w:pPr>
      <w:r w:rsidRPr="001F1245">
        <w:rPr>
          <w:rFonts w:hint="eastAsia"/>
          <w:szCs w:val="24"/>
          <w:rtl/>
        </w:rPr>
        <w:t>אני</w:t>
      </w:r>
      <w:r w:rsidRPr="001F1245">
        <w:rPr>
          <w:szCs w:val="24"/>
          <w:rtl/>
        </w:rPr>
        <w:t xml:space="preserve"> </w:t>
      </w:r>
      <w:r w:rsidRPr="001F1245">
        <w:rPr>
          <w:rFonts w:hint="eastAsia"/>
          <w:szCs w:val="24"/>
          <w:rtl/>
        </w:rPr>
        <w:t>מבקש</w:t>
      </w:r>
      <w:r w:rsidRPr="001F1245">
        <w:rPr>
          <w:szCs w:val="24"/>
          <w:rtl/>
        </w:rPr>
        <w:t xml:space="preserve"> </w:t>
      </w:r>
      <w:r w:rsidRPr="001F1245">
        <w:rPr>
          <w:rFonts w:hint="eastAsia"/>
          <w:szCs w:val="24"/>
          <w:rtl/>
        </w:rPr>
        <w:t>שלא</w:t>
      </w:r>
      <w:r w:rsidRPr="001F1245">
        <w:rPr>
          <w:szCs w:val="24"/>
          <w:rtl/>
        </w:rPr>
        <w:t xml:space="preserve"> </w:t>
      </w:r>
      <w:r w:rsidRPr="001F1245">
        <w:rPr>
          <w:rFonts w:hint="eastAsia"/>
          <w:szCs w:val="24"/>
          <w:rtl/>
        </w:rPr>
        <w:t>תינתן</w:t>
      </w:r>
      <w:r w:rsidRPr="001F1245">
        <w:rPr>
          <w:szCs w:val="24"/>
          <w:rtl/>
        </w:rPr>
        <w:t xml:space="preserve"> </w:t>
      </w:r>
      <w:r w:rsidRPr="001F1245">
        <w:rPr>
          <w:rFonts w:hint="eastAsia"/>
          <w:szCs w:val="24"/>
          <w:rtl/>
        </w:rPr>
        <w:t>זכו</w:t>
      </w:r>
      <w:r w:rsidRPr="001F1245">
        <w:rPr>
          <w:szCs w:val="24"/>
          <w:rtl/>
        </w:rPr>
        <w:t xml:space="preserve"> </w:t>
      </w:r>
      <w:r w:rsidRPr="001F1245">
        <w:rPr>
          <w:rFonts w:hint="eastAsia"/>
          <w:szCs w:val="24"/>
          <w:rtl/>
        </w:rPr>
        <w:t>עיון</w:t>
      </w:r>
      <w:r w:rsidRPr="001F1245">
        <w:rPr>
          <w:szCs w:val="24"/>
          <w:rtl/>
        </w:rPr>
        <w:t xml:space="preserve"> </w:t>
      </w:r>
      <w:r w:rsidRPr="001F1245">
        <w:rPr>
          <w:rFonts w:hint="eastAsia"/>
          <w:szCs w:val="24"/>
          <w:rtl/>
        </w:rPr>
        <w:t>בסעיפים</w:t>
      </w:r>
      <w:r w:rsidRPr="001F1245">
        <w:rPr>
          <w:szCs w:val="24"/>
          <w:rtl/>
        </w:rPr>
        <w:t xml:space="preserve"> </w:t>
      </w:r>
      <w:r w:rsidRPr="001F1245">
        <w:rPr>
          <w:rFonts w:hint="eastAsia"/>
          <w:szCs w:val="24"/>
          <w:rtl/>
        </w:rPr>
        <w:t>הבאים</w:t>
      </w:r>
      <w:r w:rsidRPr="001F1245">
        <w:rPr>
          <w:szCs w:val="24"/>
          <w:rtl/>
        </w:rPr>
        <w:t xml:space="preserve"> </w:t>
      </w:r>
      <w:r w:rsidRPr="001F1245">
        <w:rPr>
          <w:rFonts w:hint="eastAsia"/>
          <w:szCs w:val="24"/>
          <w:rtl/>
        </w:rPr>
        <w:t>בהצעתי</w:t>
      </w:r>
      <w:r w:rsidRPr="001F1245">
        <w:rPr>
          <w:szCs w:val="24"/>
          <w:rtl/>
        </w:rPr>
        <w:t xml:space="preserve">, </w:t>
      </w:r>
      <w:r w:rsidRPr="001F1245">
        <w:rPr>
          <w:rFonts w:hint="eastAsia"/>
          <w:szCs w:val="24"/>
          <w:rtl/>
        </w:rPr>
        <w:t>בשל</w:t>
      </w:r>
      <w:r w:rsidRPr="001F1245">
        <w:rPr>
          <w:szCs w:val="24"/>
          <w:rtl/>
        </w:rPr>
        <w:t xml:space="preserve"> </w:t>
      </w:r>
      <w:r w:rsidRPr="001F1245">
        <w:rPr>
          <w:rFonts w:hint="eastAsia"/>
          <w:szCs w:val="24"/>
          <w:rtl/>
        </w:rPr>
        <w:t>היותם</w:t>
      </w:r>
      <w:r w:rsidRPr="001F1245">
        <w:rPr>
          <w:szCs w:val="24"/>
          <w:rtl/>
        </w:rPr>
        <w:t xml:space="preserve"> </w:t>
      </w:r>
      <w:r w:rsidRPr="001F1245">
        <w:rPr>
          <w:rFonts w:hint="eastAsia"/>
          <w:szCs w:val="24"/>
          <w:rtl/>
        </w:rPr>
        <w:t>סוד</w:t>
      </w:r>
      <w:r w:rsidRPr="001F1245">
        <w:rPr>
          <w:szCs w:val="24"/>
          <w:rtl/>
        </w:rPr>
        <w:t xml:space="preserve"> </w:t>
      </w:r>
      <w:r w:rsidRPr="001F1245">
        <w:rPr>
          <w:rFonts w:hint="eastAsia"/>
          <w:szCs w:val="24"/>
          <w:rtl/>
        </w:rPr>
        <w:t>מסחרי</w:t>
      </w:r>
      <w:r w:rsidRPr="001F1245">
        <w:rPr>
          <w:szCs w:val="24"/>
          <w:rtl/>
        </w:rPr>
        <w:t xml:space="preserve"> </w:t>
      </w:r>
      <w:r w:rsidRPr="001F1245">
        <w:rPr>
          <w:rFonts w:hint="eastAsia"/>
          <w:szCs w:val="24"/>
          <w:rtl/>
        </w:rPr>
        <w:t>או</w:t>
      </w:r>
      <w:r w:rsidRPr="001F1245">
        <w:rPr>
          <w:szCs w:val="24"/>
          <w:rtl/>
        </w:rPr>
        <w:t xml:space="preserve"> </w:t>
      </w:r>
      <w:r w:rsidRPr="001F1245">
        <w:rPr>
          <w:rFonts w:hint="eastAsia"/>
          <w:szCs w:val="24"/>
          <w:rtl/>
        </w:rPr>
        <w:t>מקצועי</w:t>
      </w:r>
      <w:r w:rsidRPr="001F1245">
        <w:rPr>
          <w:szCs w:val="24"/>
          <w:rtl/>
        </w:rPr>
        <w:t>:</w:t>
      </w:r>
    </w:p>
    <w:p w14:paraId="2B8DDE2C" w14:textId="77777777" w:rsidR="006B3562" w:rsidRPr="001F1245" w:rsidRDefault="006B3562" w:rsidP="006B3562">
      <w:pPr>
        <w:tabs>
          <w:tab w:val="left" w:pos="1303"/>
        </w:tabs>
        <w:rPr>
          <w:szCs w:val="24"/>
          <w:rtl/>
        </w:rPr>
      </w:pPr>
    </w:p>
    <w:p w14:paraId="7C910743" w14:textId="77777777" w:rsidR="006B3562" w:rsidRPr="001F1245" w:rsidRDefault="006B3562" w:rsidP="006B3562">
      <w:pPr>
        <w:tabs>
          <w:tab w:val="left" w:pos="1303"/>
        </w:tabs>
        <w:rPr>
          <w:szCs w:val="24"/>
          <w:rtl/>
        </w:rPr>
      </w:pPr>
    </w:p>
    <w:p w14:paraId="62D087E7" w14:textId="77777777" w:rsidR="006B3562" w:rsidRPr="001F1245" w:rsidRDefault="006B3562" w:rsidP="006B3562">
      <w:pPr>
        <w:tabs>
          <w:tab w:val="left" w:pos="1303"/>
        </w:tabs>
        <w:spacing w:line="360" w:lineRule="auto"/>
        <w:rPr>
          <w:szCs w:val="24"/>
          <w:rtl/>
        </w:rPr>
      </w:pPr>
      <w:r w:rsidRPr="001F1245">
        <w:rPr>
          <w:rFonts w:hint="eastAsia"/>
          <w:szCs w:val="24"/>
          <w:rtl/>
        </w:rPr>
        <w:t>עמוד</w:t>
      </w:r>
      <w:r w:rsidRPr="001F1245">
        <w:rPr>
          <w:szCs w:val="24"/>
          <w:rtl/>
        </w:rPr>
        <w:t xml:space="preserve"> ____ </w:t>
      </w:r>
      <w:r w:rsidRPr="001F1245">
        <w:rPr>
          <w:rFonts w:hint="eastAsia"/>
          <w:szCs w:val="24"/>
          <w:rtl/>
        </w:rPr>
        <w:t>בהצעה</w:t>
      </w:r>
      <w:r w:rsidRPr="001F1245">
        <w:rPr>
          <w:szCs w:val="24"/>
          <w:rtl/>
        </w:rPr>
        <w:t xml:space="preserve"> </w:t>
      </w:r>
      <w:r w:rsidRPr="001F1245">
        <w:rPr>
          <w:rFonts w:hint="eastAsia"/>
          <w:szCs w:val="24"/>
          <w:rtl/>
        </w:rPr>
        <w:t>בדבר</w:t>
      </w:r>
      <w:r w:rsidRPr="001F1245">
        <w:rPr>
          <w:szCs w:val="24"/>
          <w:rtl/>
        </w:rPr>
        <w:t xml:space="preserve"> _______________________________________________</w:t>
      </w:r>
    </w:p>
    <w:p w14:paraId="74FA9EC7" w14:textId="77777777" w:rsidR="006B3562" w:rsidRPr="001F1245" w:rsidRDefault="006B3562" w:rsidP="006B3562">
      <w:pPr>
        <w:tabs>
          <w:tab w:val="left" w:pos="1303"/>
        </w:tabs>
        <w:spacing w:line="360" w:lineRule="auto"/>
        <w:rPr>
          <w:szCs w:val="24"/>
          <w:rtl/>
        </w:rPr>
      </w:pPr>
      <w:r w:rsidRPr="001F1245">
        <w:rPr>
          <w:rFonts w:hint="eastAsia"/>
          <w:szCs w:val="24"/>
          <w:rtl/>
        </w:rPr>
        <w:t>עמוד</w:t>
      </w:r>
      <w:r w:rsidRPr="001F1245">
        <w:rPr>
          <w:szCs w:val="24"/>
          <w:rtl/>
        </w:rPr>
        <w:t xml:space="preserve"> ____ </w:t>
      </w:r>
      <w:r w:rsidRPr="001F1245">
        <w:rPr>
          <w:rFonts w:hint="eastAsia"/>
          <w:szCs w:val="24"/>
          <w:rtl/>
        </w:rPr>
        <w:t>בהצעה</w:t>
      </w:r>
      <w:r w:rsidRPr="001F1245">
        <w:rPr>
          <w:szCs w:val="24"/>
          <w:rtl/>
        </w:rPr>
        <w:t xml:space="preserve"> </w:t>
      </w:r>
      <w:r w:rsidRPr="001F1245">
        <w:rPr>
          <w:rFonts w:hint="eastAsia"/>
          <w:szCs w:val="24"/>
          <w:rtl/>
        </w:rPr>
        <w:t>בדבר</w:t>
      </w:r>
      <w:r w:rsidRPr="001F1245">
        <w:rPr>
          <w:szCs w:val="24"/>
          <w:rtl/>
        </w:rPr>
        <w:t xml:space="preserve"> _______________________________________________</w:t>
      </w:r>
    </w:p>
    <w:p w14:paraId="4DAA2DC8" w14:textId="77777777" w:rsidR="006B3562" w:rsidRPr="001F1245" w:rsidRDefault="006B3562" w:rsidP="006B3562">
      <w:pPr>
        <w:tabs>
          <w:tab w:val="left" w:pos="1303"/>
        </w:tabs>
        <w:spacing w:line="360" w:lineRule="auto"/>
        <w:rPr>
          <w:szCs w:val="24"/>
          <w:rtl/>
        </w:rPr>
      </w:pPr>
      <w:r w:rsidRPr="001F1245">
        <w:rPr>
          <w:rFonts w:hint="eastAsia"/>
          <w:szCs w:val="24"/>
          <w:rtl/>
        </w:rPr>
        <w:t>עמוד</w:t>
      </w:r>
      <w:r w:rsidRPr="001F1245">
        <w:rPr>
          <w:szCs w:val="24"/>
          <w:rtl/>
        </w:rPr>
        <w:t xml:space="preserve"> ____ </w:t>
      </w:r>
      <w:r w:rsidRPr="001F1245">
        <w:rPr>
          <w:rFonts w:hint="eastAsia"/>
          <w:szCs w:val="24"/>
          <w:rtl/>
        </w:rPr>
        <w:t>בהצעה</w:t>
      </w:r>
      <w:r w:rsidRPr="001F1245">
        <w:rPr>
          <w:szCs w:val="24"/>
          <w:rtl/>
        </w:rPr>
        <w:t xml:space="preserve"> </w:t>
      </w:r>
      <w:r w:rsidRPr="001F1245">
        <w:rPr>
          <w:rFonts w:hint="eastAsia"/>
          <w:szCs w:val="24"/>
          <w:rtl/>
        </w:rPr>
        <w:t>בדבר</w:t>
      </w:r>
      <w:r w:rsidRPr="001F1245">
        <w:rPr>
          <w:szCs w:val="24"/>
          <w:rtl/>
        </w:rPr>
        <w:t xml:space="preserve"> _______________________________________________</w:t>
      </w:r>
    </w:p>
    <w:p w14:paraId="14AB244E" w14:textId="77777777" w:rsidR="006B3562" w:rsidRPr="001F1245" w:rsidRDefault="006B3562" w:rsidP="006B3562">
      <w:pPr>
        <w:tabs>
          <w:tab w:val="left" w:pos="1303"/>
        </w:tabs>
        <w:spacing w:line="360" w:lineRule="auto"/>
        <w:rPr>
          <w:szCs w:val="24"/>
          <w:rtl/>
        </w:rPr>
      </w:pPr>
      <w:r w:rsidRPr="001F1245">
        <w:rPr>
          <w:rFonts w:hint="eastAsia"/>
          <w:szCs w:val="24"/>
          <w:rtl/>
        </w:rPr>
        <w:t>עמוד</w:t>
      </w:r>
      <w:r w:rsidRPr="001F1245">
        <w:rPr>
          <w:szCs w:val="24"/>
          <w:rtl/>
        </w:rPr>
        <w:t xml:space="preserve"> ____ </w:t>
      </w:r>
      <w:r w:rsidRPr="001F1245">
        <w:rPr>
          <w:rFonts w:hint="eastAsia"/>
          <w:szCs w:val="24"/>
          <w:rtl/>
        </w:rPr>
        <w:t>בהצעה</w:t>
      </w:r>
      <w:r w:rsidRPr="001F1245">
        <w:rPr>
          <w:szCs w:val="24"/>
          <w:rtl/>
        </w:rPr>
        <w:t xml:space="preserve"> </w:t>
      </w:r>
      <w:r w:rsidRPr="001F1245">
        <w:rPr>
          <w:rFonts w:hint="eastAsia"/>
          <w:szCs w:val="24"/>
          <w:rtl/>
        </w:rPr>
        <w:t>בדבר</w:t>
      </w:r>
      <w:r w:rsidRPr="001F1245">
        <w:rPr>
          <w:szCs w:val="24"/>
          <w:rtl/>
        </w:rPr>
        <w:t xml:space="preserve"> _______________________________________________</w:t>
      </w:r>
    </w:p>
    <w:p w14:paraId="049C853A" w14:textId="77777777" w:rsidR="006B3562" w:rsidRPr="001F1245" w:rsidRDefault="006B3562" w:rsidP="006B3562">
      <w:pPr>
        <w:tabs>
          <w:tab w:val="left" w:pos="1303"/>
        </w:tabs>
        <w:spacing w:line="360" w:lineRule="auto"/>
        <w:rPr>
          <w:szCs w:val="24"/>
          <w:rtl/>
        </w:rPr>
      </w:pPr>
    </w:p>
    <w:p w14:paraId="03AFC117" w14:textId="77777777" w:rsidR="006B3562" w:rsidRPr="001F1245" w:rsidRDefault="006B3562" w:rsidP="006B3562">
      <w:pPr>
        <w:tabs>
          <w:tab w:val="left" w:pos="1303"/>
        </w:tabs>
        <w:spacing w:line="360" w:lineRule="auto"/>
        <w:rPr>
          <w:szCs w:val="24"/>
          <w:rtl/>
        </w:rPr>
      </w:pPr>
      <w:r w:rsidRPr="001F1245">
        <w:rPr>
          <w:rFonts w:hint="eastAsia"/>
          <w:szCs w:val="24"/>
          <w:rtl/>
        </w:rPr>
        <w:t>וכן</w:t>
      </w:r>
      <w:r w:rsidRPr="001F1245">
        <w:rPr>
          <w:szCs w:val="24"/>
          <w:rtl/>
        </w:rPr>
        <w:t xml:space="preserve"> </w:t>
      </w:r>
      <w:r w:rsidRPr="001F1245">
        <w:rPr>
          <w:rFonts w:hint="eastAsia"/>
          <w:szCs w:val="24"/>
          <w:rtl/>
        </w:rPr>
        <w:t>מעמוד</w:t>
      </w:r>
      <w:r w:rsidRPr="001F1245">
        <w:rPr>
          <w:szCs w:val="24"/>
          <w:rtl/>
        </w:rPr>
        <w:t xml:space="preserve"> ___ </w:t>
      </w:r>
      <w:r w:rsidRPr="001F1245">
        <w:rPr>
          <w:rFonts w:hint="eastAsia"/>
          <w:szCs w:val="24"/>
          <w:rtl/>
        </w:rPr>
        <w:t>בהצעה</w:t>
      </w:r>
      <w:r w:rsidRPr="001F1245">
        <w:rPr>
          <w:szCs w:val="24"/>
          <w:rtl/>
        </w:rPr>
        <w:t xml:space="preserve"> </w:t>
      </w:r>
      <w:r w:rsidRPr="001F1245">
        <w:rPr>
          <w:rFonts w:hint="eastAsia"/>
          <w:szCs w:val="24"/>
          <w:rtl/>
        </w:rPr>
        <w:t>בדבר</w:t>
      </w:r>
      <w:r w:rsidRPr="001F1245">
        <w:rPr>
          <w:szCs w:val="24"/>
          <w:rtl/>
        </w:rPr>
        <w:t xml:space="preserve"> _____________________________________________ </w:t>
      </w:r>
      <w:r w:rsidRPr="001F1245">
        <w:rPr>
          <w:rFonts w:hint="eastAsia"/>
          <w:szCs w:val="24"/>
          <w:rtl/>
        </w:rPr>
        <w:t>ועד</w:t>
      </w:r>
      <w:r w:rsidRPr="001F1245">
        <w:rPr>
          <w:szCs w:val="24"/>
          <w:rtl/>
        </w:rPr>
        <w:t xml:space="preserve"> </w:t>
      </w:r>
      <w:r w:rsidRPr="001F1245">
        <w:rPr>
          <w:rFonts w:hint="eastAsia"/>
          <w:szCs w:val="24"/>
          <w:rtl/>
        </w:rPr>
        <w:t>עמוד</w:t>
      </w:r>
      <w:r w:rsidRPr="001F1245">
        <w:rPr>
          <w:szCs w:val="24"/>
          <w:rtl/>
        </w:rPr>
        <w:t xml:space="preserve"> ____ </w:t>
      </w:r>
      <w:r w:rsidRPr="001F1245">
        <w:rPr>
          <w:rFonts w:hint="eastAsia"/>
          <w:szCs w:val="24"/>
          <w:rtl/>
        </w:rPr>
        <w:t>בהצעה</w:t>
      </w:r>
      <w:r w:rsidRPr="001F1245">
        <w:rPr>
          <w:szCs w:val="24"/>
          <w:rtl/>
        </w:rPr>
        <w:t xml:space="preserve"> </w:t>
      </w:r>
      <w:r w:rsidRPr="001F1245">
        <w:rPr>
          <w:rFonts w:hint="eastAsia"/>
          <w:szCs w:val="24"/>
          <w:rtl/>
        </w:rPr>
        <w:t>בדבר</w:t>
      </w:r>
      <w:r w:rsidRPr="001F1245">
        <w:rPr>
          <w:szCs w:val="24"/>
          <w:rtl/>
        </w:rPr>
        <w:t xml:space="preserve"> _____________________________________________</w:t>
      </w:r>
    </w:p>
    <w:p w14:paraId="088F399E" w14:textId="77777777" w:rsidR="006B3562" w:rsidRPr="001F1245" w:rsidRDefault="006B3562" w:rsidP="006B3562">
      <w:pPr>
        <w:tabs>
          <w:tab w:val="left" w:pos="1303"/>
        </w:tabs>
        <w:spacing w:line="360" w:lineRule="auto"/>
        <w:rPr>
          <w:szCs w:val="24"/>
          <w:rtl/>
        </w:rPr>
      </w:pPr>
    </w:p>
    <w:p w14:paraId="79A226F4" w14:textId="77777777" w:rsidR="006B3562" w:rsidRPr="001F1245" w:rsidRDefault="006B3562" w:rsidP="006B3562">
      <w:pPr>
        <w:tabs>
          <w:tab w:val="left" w:pos="1303"/>
        </w:tabs>
        <w:spacing w:line="360" w:lineRule="auto"/>
        <w:rPr>
          <w:szCs w:val="24"/>
          <w:rtl/>
        </w:rPr>
      </w:pPr>
    </w:p>
    <w:p w14:paraId="5CBD668F" w14:textId="77777777" w:rsidR="006B3562" w:rsidRPr="001F1245" w:rsidRDefault="006B3562" w:rsidP="006B3562">
      <w:pPr>
        <w:tabs>
          <w:tab w:val="left" w:pos="1303"/>
        </w:tabs>
        <w:spacing w:line="360" w:lineRule="auto"/>
        <w:rPr>
          <w:szCs w:val="24"/>
          <w:rtl/>
        </w:rPr>
      </w:pPr>
      <w:r w:rsidRPr="001F1245">
        <w:rPr>
          <w:rFonts w:hint="eastAsia"/>
          <w:szCs w:val="24"/>
          <w:rtl/>
        </w:rPr>
        <w:t>מוסכם</w:t>
      </w:r>
      <w:r w:rsidRPr="001F1245">
        <w:rPr>
          <w:szCs w:val="24"/>
          <w:rtl/>
        </w:rPr>
        <w:t xml:space="preserve"> </w:t>
      </w:r>
      <w:r w:rsidRPr="001F1245">
        <w:rPr>
          <w:rFonts w:hint="eastAsia"/>
          <w:szCs w:val="24"/>
          <w:rtl/>
        </w:rPr>
        <w:t>עלי</w:t>
      </w:r>
      <w:r w:rsidRPr="001F1245">
        <w:rPr>
          <w:szCs w:val="24"/>
          <w:rtl/>
        </w:rPr>
        <w:t xml:space="preserve">, </w:t>
      </w:r>
      <w:r w:rsidRPr="001F1245">
        <w:rPr>
          <w:rFonts w:hint="eastAsia"/>
          <w:szCs w:val="24"/>
          <w:rtl/>
        </w:rPr>
        <w:t>כי</w:t>
      </w:r>
      <w:r w:rsidRPr="001F1245">
        <w:rPr>
          <w:szCs w:val="24"/>
          <w:rtl/>
        </w:rPr>
        <w:t xml:space="preserve"> </w:t>
      </w:r>
      <w:r w:rsidRPr="001F1245">
        <w:rPr>
          <w:rFonts w:hint="eastAsia"/>
          <w:szCs w:val="24"/>
          <w:rtl/>
        </w:rPr>
        <w:t>אם</w:t>
      </w:r>
      <w:r w:rsidRPr="001F1245">
        <w:rPr>
          <w:szCs w:val="24"/>
          <w:rtl/>
        </w:rPr>
        <w:t xml:space="preserve"> </w:t>
      </w:r>
      <w:r w:rsidRPr="001F1245">
        <w:rPr>
          <w:rFonts w:hint="eastAsia"/>
          <w:szCs w:val="24"/>
          <w:rtl/>
        </w:rPr>
        <w:t>ועדת</w:t>
      </w:r>
      <w:r w:rsidRPr="001F1245">
        <w:rPr>
          <w:szCs w:val="24"/>
          <w:rtl/>
        </w:rPr>
        <w:t xml:space="preserve"> </w:t>
      </w:r>
      <w:r w:rsidRPr="001F1245">
        <w:rPr>
          <w:rFonts w:hint="eastAsia"/>
          <w:szCs w:val="24"/>
          <w:rtl/>
        </w:rPr>
        <w:t>המכרזים</w:t>
      </w:r>
      <w:r w:rsidRPr="001F1245">
        <w:rPr>
          <w:szCs w:val="24"/>
          <w:rtl/>
        </w:rPr>
        <w:t xml:space="preserve"> </w:t>
      </w:r>
      <w:r w:rsidRPr="001F1245">
        <w:rPr>
          <w:rFonts w:hint="eastAsia"/>
          <w:szCs w:val="24"/>
          <w:rtl/>
        </w:rPr>
        <w:t>תקבל</w:t>
      </w:r>
      <w:r w:rsidRPr="001F1245">
        <w:rPr>
          <w:szCs w:val="24"/>
          <w:rtl/>
        </w:rPr>
        <w:t xml:space="preserve"> </w:t>
      </w:r>
      <w:r w:rsidRPr="001F1245">
        <w:rPr>
          <w:rFonts w:hint="eastAsia"/>
          <w:szCs w:val="24"/>
          <w:rtl/>
        </w:rPr>
        <w:t>את</w:t>
      </w:r>
      <w:r w:rsidRPr="001F1245">
        <w:rPr>
          <w:szCs w:val="24"/>
          <w:rtl/>
        </w:rPr>
        <w:t xml:space="preserve"> </w:t>
      </w:r>
      <w:r w:rsidRPr="001F1245">
        <w:rPr>
          <w:rFonts w:hint="eastAsia"/>
          <w:szCs w:val="24"/>
          <w:rtl/>
        </w:rPr>
        <w:t>בקשתי</w:t>
      </w:r>
      <w:r w:rsidRPr="001F1245">
        <w:rPr>
          <w:szCs w:val="24"/>
          <w:rtl/>
        </w:rPr>
        <w:t xml:space="preserve"> </w:t>
      </w:r>
      <w:r w:rsidRPr="001F1245">
        <w:rPr>
          <w:rFonts w:hint="eastAsia"/>
          <w:szCs w:val="24"/>
          <w:rtl/>
        </w:rPr>
        <w:t>הנ</w:t>
      </w:r>
      <w:r w:rsidRPr="001F1245">
        <w:rPr>
          <w:szCs w:val="24"/>
          <w:rtl/>
        </w:rPr>
        <w:t xml:space="preserve">"ל, </w:t>
      </w:r>
      <w:r w:rsidRPr="001F1245">
        <w:rPr>
          <w:rFonts w:hint="eastAsia"/>
          <w:szCs w:val="24"/>
          <w:rtl/>
        </w:rPr>
        <w:t>אזי</w:t>
      </w:r>
      <w:r w:rsidRPr="001F1245">
        <w:rPr>
          <w:szCs w:val="24"/>
          <w:rtl/>
        </w:rPr>
        <w:t xml:space="preserve"> </w:t>
      </w:r>
      <w:r w:rsidRPr="001F1245">
        <w:rPr>
          <w:rFonts w:hint="eastAsia"/>
          <w:szCs w:val="24"/>
          <w:rtl/>
        </w:rPr>
        <w:t>אותם</w:t>
      </w:r>
      <w:r w:rsidRPr="001F1245">
        <w:rPr>
          <w:szCs w:val="24"/>
          <w:rtl/>
        </w:rPr>
        <w:t xml:space="preserve"> </w:t>
      </w:r>
      <w:r w:rsidRPr="001F1245">
        <w:rPr>
          <w:rFonts w:hint="eastAsia"/>
          <w:szCs w:val="24"/>
          <w:rtl/>
        </w:rPr>
        <w:t>סעיפים</w:t>
      </w:r>
      <w:r w:rsidRPr="001F1245">
        <w:rPr>
          <w:szCs w:val="24"/>
          <w:rtl/>
        </w:rPr>
        <w:t xml:space="preserve"> </w:t>
      </w:r>
      <w:r w:rsidRPr="001F1245">
        <w:rPr>
          <w:rFonts w:hint="eastAsia"/>
          <w:szCs w:val="24"/>
          <w:rtl/>
        </w:rPr>
        <w:t>יהיו</w:t>
      </w:r>
      <w:r w:rsidRPr="001F1245">
        <w:rPr>
          <w:szCs w:val="24"/>
          <w:rtl/>
        </w:rPr>
        <w:t xml:space="preserve"> </w:t>
      </w:r>
      <w:r w:rsidRPr="001F1245">
        <w:rPr>
          <w:rFonts w:hint="eastAsia"/>
          <w:szCs w:val="24"/>
          <w:rtl/>
        </w:rPr>
        <w:t>חסויים</w:t>
      </w:r>
      <w:r w:rsidRPr="001F1245">
        <w:rPr>
          <w:szCs w:val="24"/>
          <w:rtl/>
        </w:rPr>
        <w:t xml:space="preserve"> </w:t>
      </w:r>
      <w:r w:rsidRPr="001F1245">
        <w:rPr>
          <w:rFonts w:hint="eastAsia"/>
          <w:szCs w:val="24"/>
          <w:rtl/>
        </w:rPr>
        <w:t>בפני</w:t>
      </w:r>
      <w:r w:rsidRPr="001F1245">
        <w:rPr>
          <w:szCs w:val="24"/>
          <w:rtl/>
        </w:rPr>
        <w:t xml:space="preserve"> </w:t>
      </w:r>
      <w:r w:rsidRPr="001F1245">
        <w:rPr>
          <w:rFonts w:hint="eastAsia"/>
          <w:szCs w:val="24"/>
          <w:rtl/>
        </w:rPr>
        <w:t>ביתר</w:t>
      </w:r>
      <w:r w:rsidRPr="001F1245">
        <w:rPr>
          <w:szCs w:val="24"/>
          <w:rtl/>
        </w:rPr>
        <w:t xml:space="preserve"> </w:t>
      </w:r>
      <w:r w:rsidRPr="001F1245">
        <w:rPr>
          <w:rFonts w:hint="eastAsia"/>
          <w:szCs w:val="24"/>
          <w:rtl/>
        </w:rPr>
        <w:t>ההצעות</w:t>
      </w:r>
      <w:r w:rsidRPr="001F1245">
        <w:rPr>
          <w:szCs w:val="24"/>
          <w:rtl/>
        </w:rPr>
        <w:t xml:space="preserve">, </w:t>
      </w:r>
      <w:r w:rsidRPr="001F1245">
        <w:rPr>
          <w:rFonts w:hint="eastAsia"/>
          <w:szCs w:val="24"/>
          <w:rtl/>
        </w:rPr>
        <w:t>שיוגשו</w:t>
      </w:r>
      <w:r w:rsidRPr="001F1245">
        <w:rPr>
          <w:szCs w:val="24"/>
          <w:rtl/>
        </w:rPr>
        <w:t xml:space="preserve"> </w:t>
      </w:r>
      <w:r w:rsidRPr="001F1245">
        <w:rPr>
          <w:rFonts w:hint="eastAsia"/>
          <w:szCs w:val="24"/>
          <w:rtl/>
        </w:rPr>
        <w:t>למכרז</w:t>
      </w:r>
      <w:r w:rsidRPr="001F1245">
        <w:rPr>
          <w:szCs w:val="24"/>
          <w:rtl/>
        </w:rPr>
        <w:t xml:space="preserve"> </w:t>
      </w:r>
      <w:r w:rsidRPr="001F1245">
        <w:rPr>
          <w:rFonts w:hint="eastAsia"/>
          <w:szCs w:val="24"/>
          <w:rtl/>
        </w:rPr>
        <w:t>זה</w:t>
      </w:r>
      <w:r w:rsidRPr="001F1245">
        <w:rPr>
          <w:szCs w:val="24"/>
          <w:rtl/>
        </w:rPr>
        <w:t>.</w:t>
      </w:r>
    </w:p>
    <w:p w14:paraId="691468F8" w14:textId="77777777" w:rsidR="006B3562" w:rsidRPr="001F1245" w:rsidRDefault="006B3562" w:rsidP="006B3562">
      <w:pPr>
        <w:tabs>
          <w:tab w:val="left" w:pos="1303"/>
        </w:tabs>
        <w:spacing w:line="360" w:lineRule="auto"/>
        <w:rPr>
          <w:szCs w:val="24"/>
          <w:rtl/>
        </w:rPr>
      </w:pPr>
    </w:p>
    <w:p w14:paraId="4F0BD6F2" w14:textId="77777777" w:rsidR="006B3562" w:rsidRPr="001F1245" w:rsidRDefault="006B3562" w:rsidP="006B3562">
      <w:pPr>
        <w:tabs>
          <w:tab w:val="left" w:pos="1303"/>
        </w:tabs>
        <w:spacing w:line="360" w:lineRule="auto"/>
        <w:rPr>
          <w:szCs w:val="24"/>
          <w:rtl/>
        </w:rPr>
      </w:pPr>
    </w:p>
    <w:p w14:paraId="1441EE7D" w14:textId="77777777" w:rsidR="006B3562" w:rsidRPr="001F1245" w:rsidRDefault="006B3562" w:rsidP="006B3562">
      <w:pPr>
        <w:tabs>
          <w:tab w:val="left" w:pos="1303"/>
        </w:tabs>
        <w:spacing w:line="360" w:lineRule="auto"/>
        <w:rPr>
          <w:szCs w:val="24"/>
          <w:rtl/>
        </w:rPr>
      </w:pPr>
    </w:p>
    <w:p w14:paraId="4066EC74" w14:textId="77777777" w:rsidR="006B3562" w:rsidRPr="001F1245" w:rsidRDefault="006B3562" w:rsidP="006B3562">
      <w:pPr>
        <w:tabs>
          <w:tab w:val="left" w:pos="1303"/>
        </w:tabs>
        <w:spacing w:line="360" w:lineRule="auto"/>
        <w:rPr>
          <w:szCs w:val="24"/>
          <w:rtl/>
        </w:rPr>
      </w:pPr>
      <w:r w:rsidRPr="001F1245">
        <w:rPr>
          <w:rFonts w:hint="eastAsia"/>
          <w:szCs w:val="24"/>
          <w:rtl/>
        </w:rPr>
        <w:t>חתימת</w:t>
      </w:r>
      <w:r w:rsidRPr="001F1245">
        <w:rPr>
          <w:szCs w:val="24"/>
          <w:rtl/>
        </w:rPr>
        <w:t xml:space="preserve"> </w:t>
      </w:r>
      <w:r w:rsidRPr="001F1245">
        <w:rPr>
          <w:rFonts w:hint="eastAsia"/>
          <w:szCs w:val="24"/>
          <w:rtl/>
        </w:rPr>
        <w:t>המציע</w:t>
      </w:r>
      <w:r w:rsidRPr="001F1245">
        <w:rPr>
          <w:szCs w:val="24"/>
          <w:rtl/>
        </w:rPr>
        <w:t>:</w:t>
      </w:r>
    </w:p>
    <w:p w14:paraId="4789FD13" w14:textId="77777777" w:rsidR="006B3562" w:rsidRPr="001F1245" w:rsidRDefault="006B3562" w:rsidP="006B3562">
      <w:pPr>
        <w:tabs>
          <w:tab w:val="left" w:pos="1303"/>
        </w:tabs>
        <w:spacing w:line="360" w:lineRule="auto"/>
        <w:rPr>
          <w:szCs w:val="24"/>
          <w:rtl/>
        </w:rPr>
      </w:pPr>
    </w:p>
    <w:p w14:paraId="13BEA110" w14:textId="77777777" w:rsidR="006B3562" w:rsidRPr="001F1245" w:rsidRDefault="006B3562" w:rsidP="006B3562">
      <w:pPr>
        <w:tabs>
          <w:tab w:val="left" w:pos="1303"/>
        </w:tabs>
        <w:spacing w:line="360" w:lineRule="auto"/>
        <w:rPr>
          <w:szCs w:val="24"/>
          <w:rtl/>
        </w:rPr>
      </w:pPr>
    </w:p>
    <w:p w14:paraId="1335B084" w14:textId="77777777" w:rsidR="006B3562" w:rsidRPr="001F1245" w:rsidRDefault="006B3562" w:rsidP="006B3562">
      <w:pPr>
        <w:tabs>
          <w:tab w:val="left" w:pos="1303"/>
        </w:tabs>
        <w:spacing w:line="360" w:lineRule="auto"/>
        <w:rPr>
          <w:szCs w:val="24"/>
          <w:rtl/>
        </w:rPr>
      </w:pPr>
    </w:p>
    <w:p w14:paraId="0DC1794B" w14:textId="77777777" w:rsidR="006B3562" w:rsidRPr="001F1245" w:rsidRDefault="006B3562" w:rsidP="006B3562">
      <w:pPr>
        <w:tabs>
          <w:tab w:val="left" w:pos="1303"/>
        </w:tabs>
        <w:spacing w:line="360" w:lineRule="auto"/>
        <w:rPr>
          <w:szCs w:val="24"/>
          <w:rtl/>
        </w:rPr>
      </w:pPr>
      <w:r w:rsidRPr="001F1245">
        <w:rPr>
          <w:szCs w:val="24"/>
          <w:rtl/>
        </w:rPr>
        <w:t>___________            _________               ______________         _______________</w:t>
      </w:r>
    </w:p>
    <w:p w14:paraId="5256F4B5" w14:textId="77777777" w:rsidR="006B3562" w:rsidRPr="001F1245" w:rsidRDefault="006B3562" w:rsidP="006B3562">
      <w:pPr>
        <w:tabs>
          <w:tab w:val="left" w:pos="1303"/>
        </w:tabs>
        <w:spacing w:line="360" w:lineRule="auto"/>
        <w:rPr>
          <w:szCs w:val="24"/>
          <w:rtl/>
        </w:rPr>
      </w:pPr>
      <w:r w:rsidRPr="001F1245">
        <w:rPr>
          <w:rFonts w:hint="eastAsia"/>
          <w:szCs w:val="24"/>
          <w:rtl/>
        </w:rPr>
        <w:t>שם</w:t>
      </w:r>
      <w:r w:rsidRPr="001F1245">
        <w:rPr>
          <w:szCs w:val="24"/>
          <w:rtl/>
        </w:rPr>
        <w:t xml:space="preserve"> </w:t>
      </w:r>
      <w:r w:rsidRPr="001F1245">
        <w:rPr>
          <w:rFonts w:hint="eastAsia"/>
          <w:szCs w:val="24"/>
          <w:rtl/>
        </w:rPr>
        <w:t>המציע</w:t>
      </w:r>
      <w:r w:rsidRPr="001F1245">
        <w:rPr>
          <w:szCs w:val="24"/>
          <w:rtl/>
        </w:rPr>
        <w:t xml:space="preserve">                     </w:t>
      </w:r>
      <w:r w:rsidRPr="001F1245">
        <w:rPr>
          <w:rFonts w:hint="eastAsia"/>
          <w:szCs w:val="24"/>
          <w:rtl/>
        </w:rPr>
        <w:t>תאריך</w:t>
      </w:r>
      <w:r w:rsidRPr="001F1245">
        <w:rPr>
          <w:szCs w:val="24"/>
          <w:rtl/>
        </w:rPr>
        <w:t xml:space="preserve">                          </w:t>
      </w:r>
      <w:r w:rsidRPr="001F1245">
        <w:rPr>
          <w:rFonts w:hint="eastAsia"/>
          <w:szCs w:val="24"/>
          <w:rtl/>
        </w:rPr>
        <w:t>חתימה</w:t>
      </w:r>
      <w:r w:rsidRPr="001F1245">
        <w:rPr>
          <w:szCs w:val="24"/>
          <w:rtl/>
        </w:rPr>
        <w:t xml:space="preserve">/חותמת       </w:t>
      </w:r>
      <w:r w:rsidRPr="001F1245">
        <w:rPr>
          <w:rFonts w:hint="eastAsia"/>
          <w:szCs w:val="24"/>
          <w:rtl/>
        </w:rPr>
        <w:t>מס</w:t>
      </w:r>
      <w:r w:rsidRPr="001F1245">
        <w:rPr>
          <w:szCs w:val="24"/>
          <w:rtl/>
        </w:rPr>
        <w:t xml:space="preserve">' </w:t>
      </w:r>
      <w:r w:rsidRPr="001F1245">
        <w:rPr>
          <w:rFonts w:hint="eastAsia"/>
          <w:szCs w:val="24"/>
          <w:rtl/>
        </w:rPr>
        <w:t>זהות</w:t>
      </w:r>
      <w:r w:rsidRPr="001F1245">
        <w:rPr>
          <w:szCs w:val="24"/>
          <w:rtl/>
        </w:rPr>
        <w:t xml:space="preserve">/עוסק </w:t>
      </w:r>
      <w:r w:rsidRPr="001F1245">
        <w:rPr>
          <w:rFonts w:hint="eastAsia"/>
          <w:szCs w:val="24"/>
          <w:rtl/>
        </w:rPr>
        <w:t>מורשה</w:t>
      </w:r>
    </w:p>
    <w:p w14:paraId="6CF6A203" w14:textId="77777777" w:rsidR="006B3562" w:rsidRDefault="006B3562" w:rsidP="006B3562">
      <w:pPr>
        <w:spacing w:line="360" w:lineRule="auto"/>
        <w:jc w:val="both"/>
        <w:rPr>
          <w:rFonts w:ascii="Arial" w:hAnsi="Arial"/>
          <w:szCs w:val="24"/>
          <w:rtl/>
        </w:rPr>
      </w:pPr>
    </w:p>
    <w:p w14:paraId="4CB23A43" w14:textId="77777777" w:rsidR="006B3562" w:rsidRDefault="006B3562" w:rsidP="006B3562">
      <w:pPr>
        <w:spacing w:line="360" w:lineRule="auto"/>
        <w:jc w:val="both"/>
        <w:rPr>
          <w:rFonts w:ascii="Arial" w:hAnsi="Arial"/>
          <w:szCs w:val="24"/>
          <w:rtl/>
        </w:rPr>
      </w:pPr>
    </w:p>
    <w:p w14:paraId="6C71E8D7" w14:textId="77777777" w:rsidR="006B3562" w:rsidRDefault="006B3562" w:rsidP="006B3562">
      <w:pPr>
        <w:spacing w:line="360" w:lineRule="auto"/>
        <w:jc w:val="both"/>
        <w:rPr>
          <w:rFonts w:ascii="Arial" w:hAnsi="Arial"/>
          <w:szCs w:val="24"/>
          <w:rtl/>
        </w:rPr>
      </w:pPr>
    </w:p>
    <w:p w14:paraId="68FE6B67" w14:textId="77777777" w:rsidR="006B3562" w:rsidRDefault="006B3562" w:rsidP="006B3562">
      <w:pPr>
        <w:spacing w:line="360" w:lineRule="auto"/>
        <w:jc w:val="both"/>
        <w:rPr>
          <w:rFonts w:ascii="Arial" w:hAnsi="Arial"/>
          <w:szCs w:val="24"/>
          <w:rtl/>
        </w:rPr>
      </w:pPr>
    </w:p>
    <w:p w14:paraId="036B2C75" w14:textId="77777777" w:rsidR="006B3562" w:rsidRDefault="006B3562" w:rsidP="006B3562">
      <w:pPr>
        <w:spacing w:line="360" w:lineRule="auto"/>
        <w:jc w:val="both"/>
        <w:rPr>
          <w:rFonts w:ascii="Arial" w:hAnsi="Arial"/>
          <w:szCs w:val="24"/>
          <w:rtl/>
        </w:rPr>
      </w:pPr>
    </w:p>
    <w:p w14:paraId="41953668" w14:textId="77777777" w:rsidR="006B3562" w:rsidRDefault="006B3562" w:rsidP="006B3562">
      <w:pPr>
        <w:spacing w:line="360" w:lineRule="auto"/>
        <w:jc w:val="both"/>
        <w:rPr>
          <w:rFonts w:ascii="Arial" w:hAnsi="Arial"/>
          <w:szCs w:val="24"/>
          <w:rtl/>
        </w:rPr>
      </w:pPr>
    </w:p>
    <w:p w14:paraId="14550C93" w14:textId="77777777" w:rsidR="006B3562" w:rsidRPr="00BE6B8B" w:rsidRDefault="006B3562" w:rsidP="006B3562">
      <w:pPr>
        <w:spacing w:line="360" w:lineRule="auto"/>
        <w:jc w:val="both"/>
        <w:rPr>
          <w:rFonts w:ascii="Arial" w:hAnsi="Arial"/>
          <w:szCs w:val="24"/>
        </w:rPr>
      </w:pPr>
    </w:p>
    <w:p w14:paraId="1DD0203F" w14:textId="77777777" w:rsidR="006B3562" w:rsidRPr="00644EA0" w:rsidRDefault="006B3562" w:rsidP="006B3562">
      <w:pPr>
        <w:pStyle w:val="22"/>
        <w:tabs>
          <w:tab w:val="left" w:pos="720"/>
        </w:tabs>
        <w:spacing w:after="240"/>
        <w:jc w:val="right"/>
        <w:rPr>
          <w:sz w:val="40"/>
          <w:szCs w:val="40"/>
          <w:u w:val="single"/>
          <w:rtl/>
        </w:rPr>
      </w:pPr>
      <w:r w:rsidRPr="00644EA0">
        <w:rPr>
          <w:rFonts w:ascii="Times New Roman Bold" w:hAnsi="Times New Roman Bold" w:hint="cs"/>
          <w:sz w:val="40"/>
          <w:szCs w:val="40"/>
          <w:u w:val="single"/>
          <w:rtl/>
        </w:rPr>
        <w:t>נספח יד'</w:t>
      </w:r>
    </w:p>
    <w:p w14:paraId="5471D73E" w14:textId="77777777" w:rsidR="006B3562" w:rsidRDefault="006B3562" w:rsidP="006B3562">
      <w:pPr>
        <w:rPr>
          <w:rtl/>
        </w:rPr>
      </w:pPr>
    </w:p>
    <w:p w14:paraId="2E5B54DE" w14:textId="77777777" w:rsidR="006B3562" w:rsidRPr="00A93913" w:rsidRDefault="006B3562" w:rsidP="006B3562">
      <w:pPr>
        <w:spacing w:line="360" w:lineRule="auto"/>
        <w:rPr>
          <w:b/>
          <w:bCs/>
          <w:rtl/>
        </w:rPr>
      </w:pPr>
      <w:r w:rsidRPr="00A93913">
        <w:rPr>
          <w:rFonts w:hint="cs"/>
          <w:b/>
          <w:bCs/>
          <w:rtl/>
        </w:rPr>
        <w:t xml:space="preserve">לכבוד </w:t>
      </w:r>
    </w:p>
    <w:p w14:paraId="00D39F58" w14:textId="77777777" w:rsidR="006B3562" w:rsidRPr="00C06CAB" w:rsidRDefault="006B3562" w:rsidP="006B3562">
      <w:pPr>
        <w:spacing w:line="360" w:lineRule="auto"/>
        <w:rPr>
          <w:b/>
          <w:bCs/>
          <w:sz w:val="28"/>
          <w:szCs w:val="28"/>
          <w:rtl/>
        </w:rPr>
      </w:pPr>
      <w:r w:rsidRPr="00C06CAB">
        <w:rPr>
          <w:rFonts w:hint="cs"/>
          <w:b/>
          <w:bCs/>
          <w:sz w:val="28"/>
          <w:szCs w:val="28"/>
          <w:rtl/>
        </w:rPr>
        <w:t xml:space="preserve">מדינת ישראל </w:t>
      </w:r>
      <w:r w:rsidRPr="00C06CAB">
        <w:rPr>
          <w:b/>
          <w:bCs/>
          <w:sz w:val="28"/>
          <w:szCs w:val="28"/>
          <w:rtl/>
        </w:rPr>
        <w:t>–</w:t>
      </w:r>
      <w:r w:rsidRPr="00C06CAB">
        <w:rPr>
          <w:rFonts w:hint="cs"/>
          <w:rtl/>
        </w:rPr>
        <w:t xml:space="preserve"> </w:t>
      </w:r>
      <w:r w:rsidRPr="00C06CAB">
        <w:rPr>
          <w:rFonts w:hint="cs"/>
          <w:b/>
          <w:bCs/>
          <w:sz w:val="28"/>
          <w:szCs w:val="28"/>
          <w:rtl/>
        </w:rPr>
        <w:t>משרד התשתיות הלאומיות, האנרגיה והמים;</w:t>
      </w:r>
    </w:p>
    <w:p w14:paraId="5194AC83" w14:textId="77777777" w:rsidR="006B3562" w:rsidRDefault="006B3562" w:rsidP="006B3562">
      <w:pPr>
        <w:spacing w:line="360" w:lineRule="auto"/>
        <w:rPr>
          <w:szCs w:val="24"/>
          <w:rtl/>
        </w:rPr>
      </w:pPr>
    </w:p>
    <w:p w14:paraId="4FAB0A9C" w14:textId="77777777" w:rsidR="006B3562" w:rsidRPr="001F1245" w:rsidRDefault="006B3562" w:rsidP="006B3562">
      <w:pPr>
        <w:spacing w:line="360" w:lineRule="auto"/>
        <w:jc w:val="center"/>
        <w:rPr>
          <w:szCs w:val="24"/>
          <w:rtl/>
        </w:rPr>
      </w:pPr>
      <w:r w:rsidRPr="001F1245">
        <w:rPr>
          <w:rFonts w:hint="eastAsia"/>
          <w:b/>
          <w:bCs/>
          <w:szCs w:val="24"/>
          <w:rtl/>
        </w:rPr>
        <w:t>הנדון</w:t>
      </w:r>
      <w:r w:rsidRPr="001F1245">
        <w:rPr>
          <w:b/>
          <w:bCs/>
          <w:szCs w:val="24"/>
          <w:rtl/>
        </w:rPr>
        <w:t>:</w:t>
      </w:r>
      <w:r w:rsidRPr="001F1245">
        <w:rPr>
          <w:szCs w:val="24"/>
          <w:rtl/>
        </w:rPr>
        <w:t xml:space="preserve">  </w:t>
      </w:r>
      <w:r w:rsidRPr="001F1245">
        <w:rPr>
          <w:rFonts w:hint="eastAsia"/>
          <w:b/>
          <w:bCs/>
          <w:szCs w:val="24"/>
          <w:u w:val="single"/>
          <w:rtl/>
        </w:rPr>
        <w:t>אישור</w:t>
      </w:r>
      <w:r w:rsidRPr="001F1245">
        <w:rPr>
          <w:b/>
          <w:bCs/>
          <w:szCs w:val="24"/>
          <w:u w:val="single"/>
          <w:rtl/>
        </w:rPr>
        <w:t xml:space="preserve"> </w:t>
      </w:r>
      <w:r w:rsidRPr="001F1245">
        <w:rPr>
          <w:rFonts w:hint="eastAsia"/>
          <w:b/>
          <w:bCs/>
          <w:szCs w:val="24"/>
          <w:u w:val="single"/>
          <w:rtl/>
        </w:rPr>
        <w:t>קיום</w:t>
      </w:r>
      <w:r w:rsidRPr="001F1245">
        <w:rPr>
          <w:b/>
          <w:bCs/>
          <w:szCs w:val="24"/>
          <w:u w:val="single"/>
          <w:rtl/>
        </w:rPr>
        <w:t xml:space="preserve"> </w:t>
      </w:r>
      <w:r w:rsidRPr="001F1245">
        <w:rPr>
          <w:rFonts w:hint="eastAsia"/>
          <w:b/>
          <w:bCs/>
          <w:szCs w:val="24"/>
          <w:u w:val="single"/>
          <w:rtl/>
        </w:rPr>
        <w:t>ביטוחים</w:t>
      </w:r>
    </w:p>
    <w:p w14:paraId="6FC2F2FD" w14:textId="77777777" w:rsidR="006B3562" w:rsidRPr="001F1245" w:rsidRDefault="006B3562" w:rsidP="006B3562">
      <w:pPr>
        <w:spacing w:line="360" w:lineRule="auto"/>
        <w:rPr>
          <w:szCs w:val="24"/>
          <w:rtl/>
        </w:rPr>
      </w:pPr>
    </w:p>
    <w:p w14:paraId="24F0B877" w14:textId="77777777" w:rsidR="006B3562" w:rsidRDefault="006B3562" w:rsidP="006B3562">
      <w:pPr>
        <w:spacing w:line="360" w:lineRule="auto"/>
        <w:jc w:val="both"/>
        <w:rPr>
          <w:b/>
          <w:bCs/>
          <w:szCs w:val="24"/>
          <w:u w:val="single"/>
        </w:rPr>
      </w:pPr>
      <w:r w:rsidRPr="001F1245">
        <w:rPr>
          <w:rFonts w:hint="eastAsia"/>
          <w:szCs w:val="24"/>
          <w:rtl/>
        </w:rPr>
        <w:t>הננו</w:t>
      </w:r>
      <w:r w:rsidRPr="001F1245">
        <w:rPr>
          <w:szCs w:val="24"/>
          <w:rtl/>
        </w:rPr>
        <w:t xml:space="preserve"> </w:t>
      </w:r>
      <w:r w:rsidRPr="001F1245">
        <w:rPr>
          <w:rFonts w:hint="eastAsia"/>
          <w:szCs w:val="24"/>
          <w:rtl/>
        </w:rPr>
        <w:t>מאשרים</w:t>
      </w:r>
      <w:r w:rsidRPr="001F1245">
        <w:rPr>
          <w:szCs w:val="24"/>
          <w:rtl/>
        </w:rPr>
        <w:t xml:space="preserve"> </w:t>
      </w:r>
      <w:r w:rsidRPr="001F1245">
        <w:rPr>
          <w:rFonts w:hint="eastAsia"/>
          <w:szCs w:val="24"/>
          <w:rtl/>
        </w:rPr>
        <w:t>בזה</w:t>
      </w:r>
      <w:r w:rsidRPr="001F1245">
        <w:rPr>
          <w:szCs w:val="24"/>
          <w:rtl/>
        </w:rPr>
        <w:t xml:space="preserve"> </w:t>
      </w:r>
      <w:r w:rsidRPr="001F1245">
        <w:rPr>
          <w:rFonts w:hint="eastAsia"/>
          <w:szCs w:val="24"/>
          <w:rtl/>
        </w:rPr>
        <w:t>כי</w:t>
      </w:r>
      <w:r w:rsidRPr="001F1245">
        <w:rPr>
          <w:szCs w:val="24"/>
          <w:rtl/>
        </w:rPr>
        <w:t xml:space="preserve"> </w:t>
      </w:r>
      <w:r w:rsidRPr="001F1245">
        <w:rPr>
          <w:rFonts w:hint="eastAsia"/>
          <w:szCs w:val="24"/>
          <w:rtl/>
        </w:rPr>
        <w:t>ערכנו</w:t>
      </w:r>
      <w:r w:rsidRPr="001F1245">
        <w:rPr>
          <w:szCs w:val="24"/>
          <w:rtl/>
        </w:rPr>
        <w:t xml:space="preserve"> </w:t>
      </w:r>
      <w:r w:rsidRPr="001F1245">
        <w:rPr>
          <w:rFonts w:hint="eastAsia"/>
          <w:szCs w:val="24"/>
          <w:rtl/>
        </w:rPr>
        <w:t>למבוטחנו</w:t>
      </w:r>
      <w:r w:rsidRPr="001F1245">
        <w:rPr>
          <w:szCs w:val="24"/>
          <w:rtl/>
        </w:rPr>
        <w:t xml:space="preserve"> __________________________(להלן "הזוכה") </w:t>
      </w:r>
      <w:r w:rsidRPr="001F1245">
        <w:rPr>
          <w:rFonts w:hint="eastAsia"/>
          <w:szCs w:val="24"/>
          <w:rtl/>
        </w:rPr>
        <w:t>לתקופת</w:t>
      </w:r>
      <w:r w:rsidRPr="001F1245">
        <w:rPr>
          <w:szCs w:val="24"/>
          <w:rtl/>
        </w:rPr>
        <w:t xml:space="preserve"> </w:t>
      </w:r>
      <w:r w:rsidRPr="005A194E">
        <w:rPr>
          <w:rFonts w:hint="eastAsia"/>
          <w:szCs w:val="24"/>
          <w:rtl/>
        </w:rPr>
        <w:t>הביטוח</w:t>
      </w:r>
      <w:r w:rsidRPr="005A194E">
        <w:rPr>
          <w:szCs w:val="24"/>
          <w:rtl/>
        </w:rPr>
        <w:t xml:space="preserve">  </w:t>
      </w:r>
      <w:r w:rsidRPr="005A194E">
        <w:rPr>
          <w:rFonts w:hint="eastAsia"/>
          <w:szCs w:val="24"/>
          <w:rtl/>
        </w:rPr>
        <w:t>מיום</w:t>
      </w:r>
      <w:r w:rsidRPr="005A194E">
        <w:rPr>
          <w:szCs w:val="24"/>
          <w:rtl/>
        </w:rPr>
        <w:t xml:space="preserve"> _______________ </w:t>
      </w:r>
      <w:r w:rsidRPr="005A194E">
        <w:rPr>
          <w:rFonts w:hint="eastAsia"/>
          <w:szCs w:val="24"/>
          <w:rtl/>
        </w:rPr>
        <w:t>עד</w:t>
      </w:r>
      <w:r w:rsidRPr="005A194E">
        <w:rPr>
          <w:szCs w:val="24"/>
          <w:rtl/>
        </w:rPr>
        <w:t xml:space="preserve"> </w:t>
      </w:r>
      <w:r w:rsidRPr="005A194E">
        <w:rPr>
          <w:rFonts w:hint="eastAsia"/>
          <w:szCs w:val="24"/>
          <w:rtl/>
        </w:rPr>
        <w:t>יום</w:t>
      </w:r>
      <w:r w:rsidRPr="005A194E">
        <w:rPr>
          <w:szCs w:val="24"/>
          <w:rtl/>
        </w:rPr>
        <w:t xml:space="preserve"> ________________ </w:t>
      </w:r>
      <w:r w:rsidRPr="005A194E">
        <w:rPr>
          <w:rFonts w:hint="eastAsia"/>
          <w:szCs w:val="24"/>
          <w:rtl/>
        </w:rPr>
        <w:t>בקשר</w:t>
      </w:r>
      <w:r w:rsidRPr="005A194E">
        <w:rPr>
          <w:szCs w:val="24"/>
          <w:rtl/>
        </w:rPr>
        <w:t xml:space="preserve">  </w:t>
      </w:r>
      <w:r w:rsidRPr="005A194E">
        <w:rPr>
          <w:rFonts w:hint="eastAsia"/>
          <w:szCs w:val="24"/>
          <w:rtl/>
        </w:rPr>
        <w:t>למתן</w:t>
      </w:r>
      <w:r w:rsidRPr="005A194E">
        <w:rPr>
          <w:szCs w:val="24"/>
          <w:rtl/>
        </w:rPr>
        <w:t xml:space="preserve"> </w:t>
      </w:r>
      <w:r w:rsidRPr="005A194E">
        <w:rPr>
          <w:rFonts w:hint="eastAsia"/>
          <w:szCs w:val="24"/>
          <w:rtl/>
        </w:rPr>
        <w:t>שירותי</w:t>
      </w:r>
      <w:r w:rsidRPr="005A194E">
        <w:rPr>
          <w:szCs w:val="24"/>
          <w:rtl/>
        </w:rPr>
        <w:t xml:space="preserve">  </w:t>
      </w:r>
      <w:r w:rsidRPr="005A194E">
        <w:rPr>
          <w:rFonts w:hint="eastAsia"/>
          <w:szCs w:val="24"/>
          <w:rtl/>
        </w:rPr>
        <w:t>עריכת</w:t>
      </w:r>
      <w:r w:rsidRPr="005A194E">
        <w:rPr>
          <w:szCs w:val="24"/>
          <w:rtl/>
        </w:rPr>
        <w:t xml:space="preserve"> </w:t>
      </w:r>
      <w:r w:rsidRPr="005A194E">
        <w:rPr>
          <w:rFonts w:hint="eastAsia"/>
          <w:szCs w:val="24"/>
          <w:rtl/>
        </w:rPr>
        <w:t>דין</w:t>
      </w:r>
      <w:r w:rsidRPr="005A194E">
        <w:rPr>
          <w:szCs w:val="24"/>
          <w:rtl/>
        </w:rPr>
        <w:t xml:space="preserve"> </w:t>
      </w:r>
      <w:r w:rsidRPr="005A194E">
        <w:rPr>
          <w:rFonts w:hint="eastAsia"/>
          <w:szCs w:val="24"/>
          <w:rtl/>
        </w:rPr>
        <w:t>וייצוג</w:t>
      </w:r>
      <w:r w:rsidRPr="005A194E">
        <w:rPr>
          <w:szCs w:val="24"/>
          <w:rtl/>
        </w:rPr>
        <w:t xml:space="preserve"> </w:t>
      </w:r>
      <w:r w:rsidRPr="005A194E">
        <w:rPr>
          <w:rFonts w:hint="eastAsia"/>
          <w:szCs w:val="24"/>
          <w:rtl/>
        </w:rPr>
        <w:t>משרד</w:t>
      </w:r>
      <w:r w:rsidRPr="005A194E">
        <w:rPr>
          <w:szCs w:val="24"/>
          <w:rtl/>
        </w:rPr>
        <w:t xml:space="preserve"> </w:t>
      </w:r>
      <w:r w:rsidRPr="005A194E">
        <w:rPr>
          <w:rFonts w:hint="eastAsia"/>
          <w:szCs w:val="24"/>
          <w:rtl/>
        </w:rPr>
        <w:t>התשתיות</w:t>
      </w:r>
      <w:r w:rsidRPr="005A194E">
        <w:rPr>
          <w:szCs w:val="24"/>
          <w:rtl/>
        </w:rPr>
        <w:t xml:space="preserve"> </w:t>
      </w:r>
      <w:r w:rsidRPr="005A194E">
        <w:rPr>
          <w:rFonts w:hint="eastAsia"/>
          <w:szCs w:val="24"/>
          <w:rtl/>
        </w:rPr>
        <w:t>הלאומיות</w:t>
      </w:r>
      <w:r w:rsidRPr="005A194E">
        <w:rPr>
          <w:rFonts w:hint="cs"/>
          <w:szCs w:val="24"/>
          <w:rtl/>
        </w:rPr>
        <w:t>,</w:t>
      </w:r>
      <w:r w:rsidRPr="005A194E">
        <w:rPr>
          <w:szCs w:val="24"/>
          <w:rtl/>
        </w:rPr>
        <w:t xml:space="preserve"> האנרגיה והמים בהליכים פליליים כתובעים חיצוניים </w:t>
      </w:r>
      <w:r w:rsidRPr="005A194E">
        <w:rPr>
          <w:rFonts w:hint="eastAsia"/>
          <w:szCs w:val="24"/>
          <w:rtl/>
        </w:rPr>
        <w:t>לפי</w:t>
      </w:r>
      <w:r w:rsidRPr="005A194E">
        <w:rPr>
          <w:szCs w:val="24"/>
          <w:rtl/>
        </w:rPr>
        <w:t xml:space="preserve"> מכרז פומבי מס' </w:t>
      </w:r>
      <w:r w:rsidRPr="005A194E">
        <w:rPr>
          <w:szCs w:val="24"/>
        </w:rPr>
        <w:t>46/15</w:t>
      </w:r>
      <w:r w:rsidRPr="00235D50">
        <w:rPr>
          <w:rFonts w:hint="cs"/>
          <w:b/>
          <w:bCs/>
          <w:szCs w:val="24"/>
          <w:rtl/>
        </w:rPr>
        <w:t>.</w:t>
      </w:r>
    </w:p>
    <w:p w14:paraId="41E17E14" w14:textId="77777777" w:rsidR="006B3562" w:rsidRPr="001F1245" w:rsidRDefault="006B3562" w:rsidP="006B3562">
      <w:pPr>
        <w:spacing w:line="360" w:lineRule="auto"/>
        <w:jc w:val="both"/>
        <w:rPr>
          <w:b/>
          <w:bCs/>
          <w:szCs w:val="24"/>
          <w:u w:val="single"/>
          <w:rtl/>
        </w:rPr>
      </w:pPr>
      <w:r w:rsidRPr="001F1245">
        <w:rPr>
          <w:rFonts w:hint="eastAsia"/>
          <w:b/>
          <w:bCs/>
          <w:szCs w:val="24"/>
          <w:u w:val="single"/>
          <w:rtl/>
        </w:rPr>
        <w:t>ביטוח</w:t>
      </w:r>
      <w:r w:rsidRPr="001F1245">
        <w:rPr>
          <w:b/>
          <w:bCs/>
          <w:szCs w:val="24"/>
          <w:u w:val="single"/>
          <w:rtl/>
        </w:rPr>
        <w:t xml:space="preserve"> </w:t>
      </w:r>
      <w:r w:rsidRPr="001F1245">
        <w:rPr>
          <w:rFonts w:hint="eastAsia"/>
          <w:b/>
          <w:bCs/>
          <w:szCs w:val="24"/>
          <w:u w:val="single"/>
          <w:rtl/>
        </w:rPr>
        <w:t>חבות</w:t>
      </w:r>
      <w:r w:rsidRPr="001F1245">
        <w:rPr>
          <w:b/>
          <w:bCs/>
          <w:szCs w:val="24"/>
          <w:u w:val="single"/>
          <w:rtl/>
        </w:rPr>
        <w:t xml:space="preserve"> </w:t>
      </w:r>
      <w:r w:rsidRPr="001F1245">
        <w:rPr>
          <w:rFonts w:hint="eastAsia"/>
          <w:b/>
          <w:bCs/>
          <w:szCs w:val="24"/>
          <w:u w:val="single"/>
          <w:rtl/>
        </w:rPr>
        <w:t>המעבידים</w:t>
      </w:r>
    </w:p>
    <w:p w14:paraId="02AE9EBC" w14:textId="77777777" w:rsidR="006B3562" w:rsidRPr="001F1245" w:rsidRDefault="006B3562" w:rsidP="006B3562">
      <w:pPr>
        <w:pStyle w:val="af6"/>
        <w:numPr>
          <w:ilvl w:val="0"/>
          <w:numId w:val="114"/>
        </w:numPr>
        <w:spacing w:line="360" w:lineRule="auto"/>
        <w:jc w:val="both"/>
        <w:rPr>
          <w:szCs w:val="24"/>
          <w:rtl/>
        </w:rPr>
      </w:pPr>
      <w:r w:rsidRPr="001F1245">
        <w:rPr>
          <w:rFonts w:hint="eastAsia"/>
          <w:szCs w:val="24"/>
          <w:rtl/>
        </w:rPr>
        <w:t>אחריותו</w:t>
      </w:r>
      <w:r w:rsidRPr="001F1245">
        <w:rPr>
          <w:szCs w:val="24"/>
          <w:rtl/>
        </w:rPr>
        <w:t xml:space="preserve"> החוקית כלפי עובדיו בכל תחומי מדינת ישראל  והשטחים המוחזקים. </w:t>
      </w:r>
    </w:p>
    <w:p w14:paraId="000C4122" w14:textId="77777777" w:rsidR="006B3562" w:rsidRPr="001F1245" w:rsidRDefault="006B3562" w:rsidP="006B3562">
      <w:pPr>
        <w:pStyle w:val="af6"/>
        <w:numPr>
          <w:ilvl w:val="0"/>
          <w:numId w:val="88"/>
        </w:numPr>
        <w:spacing w:line="360" w:lineRule="auto"/>
        <w:jc w:val="both"/>
        <w:rPr>
          <w:szCs w:val="24"/>
          <w:rtl/>
        </w:rPr>
      </w:pPr>
      <w:r w:rsidRPr="001F1245">
        <w:rPr>
          <w:rFonts w:hint="eastAsia"/>
          <w:szCs w:val="24"/>
          <w:rtl/>
        </w:rPr>
        <w:t>גבולות</w:t>
      </w:r>
      <w:r w:rsidRPr="001F1245">
        <w:rPr>
          <w:szCs w:val="24"/>
          <w:rtl/>
        </w:rPr>
        <w:t xml:space="preserve"> </w:t>
      </w:r>
      <w:r w:rsidRPr="001F1245">
        <w:rPr>
          <w:rFonts w:hint="eastAsia"/>
          <w:szCs w:val="24"/>
          <w:rtl/>
        </w:rPr>
        <w:t>האחריות</w:t>
      </w:r>
      <w:r w:rsidRPr="001F1245">
        <w:rPr>
          <w:szCs w:val="24"/>
          <w:rtl/>
        </w:rPr>
        <w:t xml:space="preserve"> </w:t>
      </w:r>
      <w:r w:rsidRPr="001F1245">
        <w:rPr>
          <w:rFonts w:hint="eastAsia"/>
          <w:szCs w:val="24"/>
          <w:rtl/>
        </w:rPr>
        <w:t>לא</w:t>
      </w:r>
      <w:r w:rsidRPr="001F1245">
        <w:rPr>
          <w:szCs w:val="24"/>
          <w:rtl/>
        </w:rPr>
        <w:t xml:space="preserve"> </w:t>
      </w:r>
      <w:r w:rsidRPr="001F1245">
        <w:rPr>
          <w:rFonts w:hint="eastAsia"/>
          <w:szCs w:val="24"/>
          <w:rtl/>
        </w:rPr>
        <w:t>יפחתו</w:t>
      </w:r>
      <w:r w:rsidRPr="001F1245">
        <w:rPr>
          <w:szCs w:val="24"/>
          <w:rtl/>
        </w:rPr>
        <w:t xml:space="preserve"> </w:t>
      </w:r>
      <w:r w:rsidRPr="001F1245">
        <w:rPr>
          <w:rFonts w:hint="eastAsia"/>
          <w:szCs w:val="24"/>
          <w:rtl/>
        </w:rPr>
        <w:t>מסך</w:t>
      </w:r>
      <w:r w:rsidRPr="001F1245">
        <w:rPr>
          <w:szCs w:val="24"/>
          <w:rtl/>
        </w:rPr>
        <w:t xml:space="preserve">  5,000,000 </w:t>
      </w:r>
      <w:r w:rsidRPr="001F1245">
        <w:rPr>
          <w:rFonts w:hint="eastAsia"/>
          <w:szCs w:val="24"/>
          <w:rtl/>
        </w:rPr>
        <w:t>דולר</w:t>
      </w:r>
      <w:r w:rsidRPr="001F1245">
        <w:rPr>
          <w:szCs w:val="24"/>
          <w:rtl/>
        </w:rPr>
        <w:t xml:space="preserve"> </w:t>
      </w:r>
      <w:r w:rsidRPr="001F1245">
        <w:rPr>
          <w:rFonts w:hint="eastAsia"/>
          <w:szCs w:val="24"/>
          <w:rtl/>
        </w:rPr>
        <w:t>לעובד</w:t>
      </w:r>
      <w:r w:rsidRPr="001F1245">
        <w:rPr>
          <w:szCs w:val="24"/>
          <w:rtl/>
        </w:rPr>
        <w:t xml:space="preserve">, </w:t>
      </w:r>
      <w:r w:rsidRPr="001F1245">
        <w:rPr>
          <w:rFonts w:hint="eastAsia"/>
          <w:szCs w:val="24"/>
          <w:rtl/>
        </w:rPr>
        <w:t>למקרה</w:t>
      </w:r>
      <w:r w:rsidRPr="001F1245">
        <w:rPr>
          <w:szCs w:val="24"/>
          <w:rtl/>
        </w:rPr>
        <w:t xml:space="preserve"> </w:t>
      </w:r>
      <w:r w:rsidRPr="001F1245">
        <w:rPr>
          <w:rFonts w:hint="eastAsia"/>
          <w:szCs w:val="24"/>
          <w:rtl/>
        </w:rPr>
        <w:t>ולתקופת</w:t>
      </w:r>
      <w:r w:rsidRPr="001F1245">
        <w:rPr>
          <w:szCs w:val="24"/>
          <w:rtl/>
        </w:rPr>
        <w:t xml:space="preserve"> </w:t>
      </w:r>
      <w:r w:rsidRPr="001F1245">
        <w:rPr>
          <w:rFonts w:hint="eastAsia"/>
          <w:szCs w:val="24"/>
          <w:rtl/>
        </w:rPr>
        <w:t>הביטוח</w:t>
      </w:r>
      <w:r w:rsidRPr="001F1245">
        <w:rPr>
          <w:szCs w:val="24"/>
          <w:rtl/>
        </w:rPr>
        <w:t xml:space="preserve"> (שנה).</w:t>
      </w:r>
    </w:p>
    <w:p w14:paraId="712B569F" w14:textId="77777777" w:rsidR="006B3562" w:rsidRPr="001F1245" w:rsidRDefault="006B3562" w:rsidP="006B3562">
      <w:pPr>
        <w:pStyle w:val="af6"/>
        <w:numPr>
          <w:ilvl w:val="0"/>
          <w:numId w:val="88"/>
        </w:numPr>
        <w:spacing w:line="360" w:lineRule="auto"/>
        <w:jc w:val="both"/>
        <w:rPr>
          <w:b/>
          <w:bCs/>
          <w:szCs w:val="24"/>
          <w:rtl/>
        </w:rPr>
      </w:pPr>
      <w:r w:rsidRPr="001F1245">
        <w:rPr>
          <w:rFonts w:hint="eastAsia"/>
          <w:szCs w:val="24"/>
          <w:rtl/>
        </w:rPr>
        <w:t>הביטוח</w:t>
      </w:r>
      <w:r w:rsidRPr="001F1245">
        <w:rPr>
          <w:szCs w:val="24"/>
          <w:rtl/>
        </w:rPr>
        <w:t xml:space="preserve"> יורחב לשפות את מדינת ישראל – משרד </w:t>
      </w:r>
      <w:r w:rsidRPr="004B16E7">
        <w:rPr>
          <w:rFonts w:hint="cs"/>
          <w:szCs w:val="24"/>
          <w:rtl/>
        </w:rPr>
        <w:t>התשתיות הלאומיות</w:t>
      </w:r>
      <w:r>
        <w:rPr>
          <w:rFonts w:hint="cs"/>
          <w:szCs w:val="24"/>
          <w:rtl/>
        </w:rPr>
        <w:t>,</w:t>
      </w:r>
      <w:r w:rsidRPr="004B16E7">
        <w:rPr>
          <w:rFonts w:hint="cs"/>
          <w:szCs w:val="24"/>
          <w:rtl/>
        </w:rPr>
        <w:t xml:space="preserve"> האנרגיה והמים </w:t>
      </w:r>
      <w:r w:rsidRPr="001F1245">
        <w:rPr>
          <w:rFonts w:hint="eastAsia"/>
          <w:szCs w:val="24"/>
          <w:rtl/>
        </w:rPr>
        <w:t>היה</w:t>
      </w:r>
      <w:r w:rsidRPr="001F1245">
        <w:rPr>
          <w:szCs w:val="24"/>
          <w:rtl/>
        </w:rPr>
        <w:t xml:space="preserve"> </w:t>
      </w:r>
      <w:r w:rsidRPr="001F1245">
        <w:rPr>
          <w:rFonts w:hint="eastAsia"/>
          <w:szCs w:val="24"/>
          <w:rtl/>
        </w:rPr>
        <w:t>ונטען</w:t>
      </w:r>
      <w:r w:rsidRPr="001F1245">
        <w:rPr>
          <w:szCs w:val="24"/>
          <w:rtl/>
        </w:rPr>
        <w:t xml:space="preserve"> </w:t>
      </w:r>
      <w:r w:rsidRPr="001F1245">
        <w:rPr>
          <w:rFonts w:hint="eastAsia"/>
          <w:szCs w:val="24"/>
          <w:rtl/>
        </w:rPr>
        <w:t>לעניין</w:t>
      </w:r>
      <w:r w:rsidRPr="001F1245">
        <w:rPr>
          <w:szCs w:val="24"/>
          <w:rtl/>
        </w:rPr>
        <w:t xml:space="preserve"> </w:t>
      </w:r>
      <w:r w:rsidRPr="001F1245">
        <w:rPr>
          <w:rFonts w:hint="eastAsia"/>
          <w:szCs w:val="24"/>
          <w:rtl/>
        </w:rPr>
        <w:t>קרות</w:t>
      </w:r>
      <w:r w:rsidRPr="001F1245">
        <w:rPr>
          <w:szCs w:val="24"/>
          <w:rtl/>
        </w:rPr>
        <w:t xml:space="preserve"> </w:t>
      </w:r>
      <w:r w:rsidRPr="001F1245">
        <w:rPr>
          <w:rFonts w:hint="eastAsia"/>
          <w:szCs w:val="24"/>
          <w:rtl/>
        </w:rPr>
        <w:t>תאונת</w:t>
      </w:r>
      <w:r w:rsidRPr="001F1245">
        <w:rPr>
          <w:szCs w:val="24"/>
          <w:rtl/>
        </w:rPr>
        <w:t xml:space="preserve"> </w:t>
      </w:r>
      <w:r w:rsidRPr="001F1245">
        <w:rPr>
          <w:rFonts w:hint="eastAsia"/>
          <w:szCs w:val="24"/>
          <w:rtl/>
        </w:rPr>
        <w:t>עבודה</w:t>
      </w:r>
      <w:r w:rsidRPr="001F1245">
        <w:rPr>
          <w:szCs w:val="24"/>
          <w:rtl/>
        </w:rPr>
        <w:t xml:space="preserve">/מחלת </w:t>
      </w:r>
      <w:r w:rsidRPr="001F1245">
        <w:rPr>
          <w:rFonts w:hint="eastAsia"/>
          <w:szCs w:val="24"/>
          <w:rtl/>
        </w:rPr>
        <w:t>מקצוע</w:t>
      </w:r>
      <w:r w:rsidRPr="001F1245">
        <w:rPr>
          <w:szCs w:val="24"/>
          <w:rtl/>
        </w:rPr>
        <w:t xml:space="preserve"> </w:t>
      </w:r>
      <w:r w:rsidRPr="001F1245">
        <w:rPr>
          <w:rFonts w:hint="eastAsia"/>
          <w:szCs w:val="24"/>
          <w:rtl/>
        </w:rPr>
        <w:t>כלשהי</w:t>
      </w:r>
      <w:r w:rsidRPr="001F1245">
        <w:rPr>
          <w:szCs w:val="24"/>
          <w:rtl/>
        </w:rPr>
        <w:t xml:space="preserve"> </w:t>
      </w:r>
      <w:r w:rsidRPr="001F1245">
        <w:rPr>
          <w:rFonts w:hint="eastAsia"/>
          <w:szCs w:val="24"/>
          <w:rtl/>
        </w:rPr>
        <w:t>כי</w:t>
      </w:r>
      <w:r w:rsidRPr="001F1245">
        <w:rPr>
          <w:szCs w:val="24"/>
          <w:rtl/>
        </w:rPr>
        <w:t xml:space="preserve"> </w:t>
      </w:r>
      <w:r w:rsidRPr="001F1245">
        <w:rPr>
          <w:rFonts w:hint="eastAsia"/>
          <w:szCs w:val="24"/>
          <w:rtl/>
        </w:rPr>
        <w:t>הם</w:t>
      </w:r>
      <w:r w:rsidRPr="001F1245">
        <w:rPr>
          <w:szCs w:val="24"/>
          <w:rtl/>
        </w:rPr>
        <w:t xml:space="preserve"> </w:t>
      </w:r>
      <w:r w:rsidRPr="001F1245">
        <w:rPr>
          <w:rFonts w:hint="eastAsia"/>
          <w:szCs w:val="24"/>
          <w:rtl/>
        </w:rPr>
        <w:t>נושאים</w:t>
      </w:r>
      <w:r w:rsidRPr="001F1245">
        <w:rPr>
          <w:szCs w:val="24"/>
          <w:rtl/>
        </w:rPr>
        <w:t xml:space="preserve"> </w:t>
      </w:r>
      <w:r w:rsidRPr="001F1245">
        <w:rPr>
          <w:rFonts w:hint="eastAsia"/>
          <w:szCs w:val="24"/>
          <w:rtl/>
        </w:rPr>
        <w:t>בחבות</w:t>
      </w:r>
      <w:r w:rsidRPr="001F1245">
        <w:rPr>
          <w:szCs w:val="24"/>
          <w:rtl/>
        </w:rPr>
        <w:t xml:space="preserve"> </w:t>
      </w:r>
      <w:r w:rsidRPr="001F1245">
        <w:rPr>
          <w:rFonts w:hint="eastAsia"/>
          <w:szCs w:val="24"/>
          <w:rtl/>
        </w:rPr>
        <w:t>מעביד</w:t>
      </w:r>
      <w:r w:rsidRPr="001F1245">
        <w:rPr>
          <w:szCs w:val="24"/>
          <w:rtl/>
        </w:rPr>
        <w:t xml:space="preserve"> </w:t>
      </w:r>
      <w:r w:rsidRPr="001F1245">
        <w:rPr>
          <w:rFonts w:hint="eastAsia"/>
          <w:szCs w:val="24"/>
          <w:rtl/>
        </w:rPr>
        <w:t>כלשהם</w:t>
      </w:r>
      <w:r w:rsidRPr="001F1245">
        <w:rPr>
          <w:b/>
          <w:bCs/>
          <w:szCs w:val="24"/>
          <w:rtl/>
        </w:rPr>
        <w:t xml:space="preserve"> </w:t>
      </w:r>
      <w:r w:rsidRPr="001F1245">
        <w:rPr>
          <w:rFonts w:hint="eastAsia"/>
          <w:szCs w:val="24"/>
          <w:rtl/>
        </w:rPr>
        <w:t>כלפי</w:t>
      </w:r>
      <w:r w:rsidRPr="001F1245">
        <w:rPr>
          <w:szCs w:val="24"/>
          <w:rtl/>
        </w:rPr>
        <w:t xml:space="preserve"> </w:t>
      </w:r>
      <w:r w:rsidRPr="001F1245">
        <w:rPr>
          <w:rFonts w:hint="eastAsia"/>
          <w:szCs w:val="24"/>
          <w:rtl/>
        </w:rPr>
        <w:t>מי</w:t>
      </w:r>
      <w:r w:rsidRPr="001F1245">
        <w:rPr>
          <w:szCs w:val="24"/>
          <w:rtl/>
        </w:rPr>
        <w:t xml:space="preserve"> </w:t>
      </w:r>
      <w:r w:rsidRPr="001F1245">
        <w:rPr>
          <w:rFonts w:hint="eastAsia"/>
          <w:szCs w:val="24"/>
          <w:rtl/>
        </w:rPr>
        <w:t>מעובדי</w:t>
      </w:r>
      <w:r w:rsidRPr="001F1245">
        <w:rPr>
          <w:szCs w:val="24"/>
          <w:rtl/>
        </w:rPr>
        <w:t xml:space="preserve"> </w:t>
      </w:r>
      <w:r w:rsidRPr="001F1245">
        <w:rPr>
          <w:rFonts w:hint="eastAsia"/>
          <w:szCs w:val="24"/>
          <w:rtl/>
        </w:rPr>
        <w:t>הזוכה</w:t>
      </w:r>
      <w:r w:rsidRPr="001F1245">
        <w:rPr>
          <w:szCs w:val="24"/>
          <w:rtl/>
        </w:rPr>
        <w:t>.</w:t>
      </w:r>
    </w:p>
    <w:p w14:paraId="26A6F51D" w14:textId="77777777" w:rsidR="006B3562" w:rsidRPr="001F1245" w:rsidRDefault="006B3562" w:rsidP="006B3562">
      <w:pPr>
        <w:spacing w:line="360" w:lineRule="auto"/>
        <w:jc w:val="both"/>
        <w:rPr>
          <w:szCs w:val="24"/>
          <w:rtl/>
        </w:rPr>
      </w:pPr>
    </w:p>
    <w:p w14:paraId="6E161CE5" w14:textId="77777777" w:rsidR="006B3562" w:rsidRPr="001F1245" w:rsidRDefault="006B3562" w:rsidP="006B3562">
      <w:pPr>
        <w:spacing w:line="360" w:lineRule="auto"/>
        <w:jc w:val="both"/>
        <w:rPr>
          <w:b/>
          <w:bCs/>
          <w:szCs w:val="24"/>
          <w:u w:val="single"/>
          <w:rtl/>
        </w:rPr>
      </w:pPr>
      <w:r w:rsidRPr="001F1245">
        <w:rPr>
          <w:rFonts w:hint="eastAsia"/>
          <w:b/>
          <w:bCs/>
          <w:szCs w:val="24"/>
          <w:u w:val="single"/>
          <w:rtl/>
        </w:rPr>
        <w:t>ביטוח</w:t>
      </w:r>
      <w:r w:rsidRPr="001F1245">
        <w:rPr>
          <w:b/>
          <w:bCs/>
          <w:szCs w:val="24"/>
          <w:u w:val="single"/>
          <w:rtl/>
        </w:rPr>
        <w:t xml:space="preserve"> </w:t>
      </w:r>
      <w:r w:rsidRPr="001F1245">
        <w:rPr>
          <w:rFonts w:hint="eastAsia"/>
          <w:b/>
          <w:bCs/>
          <w:szCs w:val="24"/>
          <w:u w:val="single"/>
          <w:rtl/>
        </w:rPr>
        <w:t>אחריות</w:t>
      </w:r>
      <w:r w:rsidRPr="001F1245">
        <w:rPr>
          <w:b/>
          <w:bCs/>
          <w:szCs w:val="24"/>
          <w:u w:val="single"/>
          <w:rtl/>
        </w:rPr>
        <w:t xml:space="preserve"> </w:t>
      </w:r>
      <w:r w:rsidRPr="001F1245">
        <w:rPr>
          <w:rFonts w:hint="eastAsia"/>
          <w:b/>
          <w:bCs/>
          <w:szCs w:val="24"/>
          <w:u w:val="single"/>
          <w:rtl/>
        </w:rPr>
        <w:t>כלפי</w:t>
      </w:r>
      <w:r w:rsidRPr="001F1245">
        <w:rPr>
          <w:b/>
          <w:bCs/>
          <w:szCs w:val="24"/>
          <w:u w:val="single"/>
          <w:rtl/>
        </w:rPr>
        <w:t xml:space="preserve"> </w:t>
      </w:r>
      <w:r w:rsidRPr="001F1245">
        <w:rPr>
          <w:rFonts w:hint="eastAsia"/>
          <w:b/>
          <w:bCs/>
          <w:szCs w:val="24"/>
          <w:u w:val="single"/>
          <w:rtl/>
        </w:rPr>
        <w:t>צד</w:t>
      </w:r>
      <w:r w:rsidRPr="001F1245">
        <w:rPr>
          <w:b/>
          <w:bCs/>
          <w:szCs w:val="24"/>
          <w:u w:val="single"/>
          <w:rtl/>
        </w:rPr>
        <w:t xml:space="preserve"> </w:t>
      </w:r>
      <w:r w:rsidRPr="001F1245">
        <w:rPr>
          <w:rFonts w:hint="eastAsia"/>
          <w:b/>
          <w:bCs/>
          <w:szCs w:val="24"/>
          <w:u w:val="single"/>
          <w:rtl/>
        </w:rPr>
        <w:t>שלישי</w:t>
      </w:r>
    </w:p>
    <w:p w14:paraId="615F6258" w14:textId="77777777" w:rsidR="006B3562" w:rsidRPr="001F1245" w:rsidRDefault="006B3562" w:rsidP="006B3562">
      <w:pPr>
        <w:pStyle w:val="af6"/>
        <w:numPr>
          <w:ilvl w:val="0"/>
          <w:numId w:val="115"/>
        </w:numPr>
        <w:spacing w:line="360" w:lineRule="auto"/>
        <w:jc w:val="both"/>
        <w:rPr>
          <w:szCs w:val="24"/>
          <w:rtl/>
        </w:rPr>
      </w:pPr>
      <w:r w:rsidRPr="001F1245">
        <w:rPr>
          <w:rFonts w:hint="eastAsia"/>
          <w:szCs w:val="24"/>
          <w:rtl/>
        </w:rPr>
        <w:t>אחריותו</w:t>
      </w:r>
      <w:r w:rsidRPr="001F1245">
        <w:rPr>
          <w:szCs w:val="24"/>
          <w:rtl/>
        </w:rPr>
        <w:t xml:space="preserve"> </w:t>
      </w:r>
      <w:r w:rsidRPr="001F1245">
        <w:rPr>
          <w:rFonts w:hint="eastAsia"/>
          <w:szCs w:val="24"/>
          <w:rtl/>
        </w:rPr>
        <w:t>החוקית</w:t>
      </w:r>
      <w:r w:rsidRPr="001F1245">
        <w:rPr>
          <w:szCs w:val="24"/>
          <w:rtl/>
        </w:rPr>
        <w:t xml:space="preserve"> </w:t>
      </w:r>
      <w:r w:rsidRPr="001F1245">
        <w:rPr>
          <w:rFonts w:hint="eastAsia"/>
          <w:szCs w:val="24"/>
          <w:rtl/>
        </w:rPr>
        <w:t>בביטוח</w:t>
      </w:r>
      <w:r w:rsidRPr="001F1245">
        <w:rPr>
          <w:szCs w:val="24"/>
          <w:rtl/>
        </w:rPr>
        <w:t xml:space="preserve"> </w:t>
      </w:r>
      <w:r w:rsidRPr="001F1245">
        <w:rPr>
          <w:rFonts w:hint="eastAsia"/>
          <w:szCs w:val="24"/>
          <w:rtl/>
        </w:rPr>
        <w:t>אחריות</w:t>
      </w:r>
      <w:r w:rsidRPr="001F1245">
        <w:rPr>
          <w:szCs w:val="24"/>
          <w:rtl/>
        </w:rPr>
        <w:t xml:space="preserve"> </w:t>
      </w:r>
      <w:r w:rsidRPr="001F1245">
        <w:rPr>
          <w:rFonts w:hint="eastAsia"/>
          <w:szCs w:val="24"/>
          <w:rtl/>
        </w:rPr>
        <w:t>כלפי</w:t>
      </w:r>
      <w:r w:rsidRPr="001F1245">
        <w:rPr>
          <w:szCs w:val="24"/>
          <w:rtl/>
        </w:rPr>
        <w:t xml:space="preserve"> </w:t>
      </w:r>
      <w:r w:rsidRPr="001F1245">
        <w:rPr>
          <w:rFonts w:hint="eastAsia"/>
          <w:szCs w:val="24"/>
          <w:rtl/>
        </w:rPr>
        <w:t>צד</w:t>
      </w:r>
      <w:r w:rsidRPr="001F1245">
        <w:rPr>
          <w:szCs w:val="24"/>
          <w:rtl/>
        </w:rPr>
        <w:t xml:space="preserve"> </w:t>
      </w:r>
      <w:r w:rsidRPr="001F1245">
        <w:rPr>
          <w:rFonts w:hint="eastAsia"/>
          <w:szCs w:val="24"/>
          <w:rtl/>
        </w:rPr>
        <w:t>שלישי</w:t>
      </w:r>
      <w:r w:rsidRPr="001F1245">
        <w:rPr>
          <w:szCs w:val="24"/>
          <w:rtl/>
        </w:rPr>
        <w:t xml:space="preserve"> </w:t>
      </w:r>
      <w:r w:rsidRPr="001F1245">
        <w:rPr>
          <w:rFonts w:hint="eastAsia"/>
          <w:szCs w:val="24"/>
          <w:rtl/>
        </w:rPr>
        <w:t>על</w:t>
      </w:r>
      <w:r w:rsidRPr="001F1245">
        <w:rPr>
          <w:szCs w:val="24"/>
          <w:rtl/>
        </w:rPr>
        <w:t xml:space="preserve"> </w:t>
      </w:r>
      <w:r w:rsidRPr="001F1245">
        <w:rPr>
          <w:rFonts w:hint="eastAsia"/>
          <w:szCs w:val="24"/>
          <w:rtl/>
        </w:rPr>
        <w:t>פי</w:t>
      </w:r>
      <w:r w:rsidRPr="001F1245">
        <w:rPr>
          <w:szCs w:val="24"/>
          <w:rtl/>
        </w:rPr>
        <w:t xml:space="preserve"> </w:t>
      </w:r>
      <w:r w:rsidRPr="001F1245">
        <w:rPr>
          <w:rFonts w:hint="eastAsia"/>
          <w:szCs w:val="24"/>
          <w:rtl/>
        </w:rPr>
        <w:t>דיני</w:t>
      </w:r>
      <w:r w:rsidRPr="001F1245">
        <w:rPr>
          <w:szCs w:val="24"/>
          <w:rtl/>
        </w:rPr>
        <w:t xml:space="preserve"> </w:t>
      </w:r>
      <w:r w:rsidRPr="001F1245">
        <w:rPr>
          <w:rFonts w:hint="eastAsia"/>
          <w:szCs w:val="24"/>
          <w:rtl/>
        </w:rPr>
        <w:t>מדינת</w:t>
      </w:r>
      <w:r w:rsidRPr="001F1245">
        <w:rPr>
          <w:szCs w:val="24"/>
          <w:rtl/>
        </w:rPr>
        <w:t xml:space="preserve"> </w:t>
      </w:r>
      <w:r w:rsidRPr="001F1245">
        <w:rPr>
          <w:rFonts w:hint="eastAsia"/>
          <w:szCs w:val="24"/>
          <w:rtl/>
        </w:rPr>
        <w:t>ישראל</w:t>
      </w:r>
      <w:r w:rsidRPr="001F1245">
        <w:rPr>
          <w:szCs w:val="24"/>
          <w:rtl/>
        </w:rPr>
        <w:t xml:space="preserve">, </w:t>
      </w:r>
      <w:r w:rsidRPr="001F1245">
        <w:rPr>
          <w:rFonts w:hint="eastAsia"/>
          <w:szCs w:val="24"/>
          <w:rtl/>
        </w:rPr>
        <w:t>בגין</w:t>
      </w:r>
      <w:r w:rsidRPr="001F1245">
        <w:rPr>
          <w:szCs w:val="24"/>
          <w:rtl/>
        </w:rPr>
        <w:t xml:space="preserve"> </w:t>
      </w:r>
      <w:r w:rsidRPr="001F1245">
        <w:rPr>
          <w:rFonts w:hint="eastAsia"/>
          <w:szCs w:val="24"/>
          <w:rtl/>
        </w:rPr>
        <w:t>נזקי</w:t>
      </w:r>
      <w:r w:rsidRPr="001F1245">
        <w:rPr>
          <w:szCs w:val="24"/>
          <w:rtl/>
        </w:rPr>
        <w:t xml:space="preserve"> </w:t>
      </w:r>
      <w:r w:rsidRPr="001F1245">
        <w:rPr>
          <w:rFonts w:hint="eastAsia"/>
          <w:szCs w:val="24"/>
          <w:rtl/>
        </w:rPr>
        <w:t>גוף</w:t>
      </w:r>
      <w:r w:rsidRPr="001F1245">
        <w:rPr>
          <w:szCs w:val="24"/>
          <w:rtl/>
        </w:rPr>
        <w:t xml:space="preserve"> </w:t>
      </w:r>
      <w:r w:rsidRPr="001F1245">
        <w:rPr>
          <w:rFonts w:hint="eastAsia"/>
          <w:szCs w:val="24"/>
          <w:rtl/>
        </w:rPr>
        <w:t>ורכוש</w:t>
      </w:r>
      <w:r w:rsidRPr="001F1245">
        <w:rPr>
          <w:szCs w:val="24"/>
          <w:rtl/>
        </w:rPr>
        <w:t xml:space="preserve"> </w:t>
      </w:r>
      <w:r w:rsidRPr="001F1245">
        <w:rPr>
          <w:rFonts w:hint="eastAsia"/>
          <w:szCs w:val="24"/>
          <w:rtl/>
        </w:rPr>
        <w:t>בכל</w:t>
      </w:r>
      <w:r w:rsidRPr="001F1245">
        <w:rPr>
          <w:szCs w:val="24"/>
          <w:rtl/>
        </w:rPr>
        <w:t xml:space="preserve"> </w:t>
      </w:r>
      <w:r w:rsidRPr="001F1245">
        <w:rPr>
          <w:rFonts w:hint="eastAsia"/>
          <w:szCs w:val="24"/>
          <w:rtl/>
        </w:rPr>
        <w:t>תחומי</w:t>
      </w:r>
      <w:r w:rsidRPr="001F1245">
        <w:rPr>
          <w:szCs w:val="24"/>
          <w:rtl/>
        </w:rPr>
        <w:t xml:space="preserve"> </w:t>
      </w:r>
      <w:r w:rsidRPr="001F1245">
        <w:rPr>
          <w:rFonts w:hint="eastAsia"/>
          <w:szCs w:val="24"/>
          <w:rtl/>
        </w:rPr>
        <w:t>מדינת</w:t>
      </w:r>
      <w:r w:rsidRPr="001F1245">
        <w:rPr>
          <w:szCs w:val="24"/>
          <w:rtl/>
        </w:rPr>
        <w:t xml:space="preserve"> </w:t>
      </w:r>
      <w:r w:rsidRPr="001F1245">
        <w:rPr>
          <w:rFonts w:hint="eastAsia"/>
          <w:szCs w:val="24"/>
          <w:rtl/>
        </w:rPr>
        <w:t>ישראל</w:t>
      </w:r>
      <w:r w:rsidRPr="001F1245">
        <w:rPr>
          <w:szCs w:val="24"/>
          <w:rtl/>
        </w:rPr>
        <w:t xml:space="preserve"> </w:t>
      </w:r>
      <w:r w:rsidRPr="001F1245">
        <w:rPr>
          <w:rFonts w:hint="eastAsia"/>
          <w:szCs w:val="24"/>
          <w:rtl/>
        </w:rPr>
        <w:t>והשטחים</w:t>
      </w:r>
      <w:r w:rsidRPr="001F1245">
        <w:rPr>
          <w:szCs w:val="24"/>
          <w:rtl/>
        </w:rPr>
        <w:t xml:space="preserve"> </w:t>
      </w:r>
      <w:r w:rsidRPr="001F1245">
        <w:rPr>
          <w:rFonts w:hint="eastAsia"/>
          <w:szCs w:val="24"/>
          <w:rtl/>
        </w:rPr>
        <w:t>המוחזקים</w:t>
      </w:r>
      <w:r w:rsidRPr="001F1245">
        <w:rPr>
          <w:szCs w:val="24"/>
          <w:rtl/>
        </w:rPr>
        <w:t>;</w:t>
      </w:r>
    </w:p>
    <w:p w14:paraId="234CAC34" w14:textId="77777777" w:rsidR="006B3562" w:rsidRPr="001F1245" w:rsidRDefault="006B3562" w:rsidP="006B3562">
      <w:pPr>
        <w:pStyle w:val="af6"/>
        <w:numPr>
          <w:ilvl w:val="0"/>
          <w:numId w:val="115"/>
        </w:numPr>
        <w:spacing w:line="360" w:lineRule="auto"/>
        <w:jc w:val="both"/>
        <w:rPr>
          <w:szCs w:val="24"/>
          <w:rtl/>
        </w:rPr>
      </w:pPr>
      <w:r w:rsidRPr="001F1245">
        <w:rPr>
          <w:rFonts w:hint="eastAsia"/>
          <w:szCs w:val="24"/>
          <w:rtl/>
        </w:rPr>
        <w:t>גבולות</w:t>
      </w:r>
      <w:r w:rsidRPr="001F1245">
        <w:rPr>
          <w:szCs w:val="24"/>
          <w:rtl/>
        </w:rPr>
        <w:t xml:space="preserve"> האחריות שלא יפחתו מסך של </w:t>
      </w:r>
      <w:r>
        <w:rPr>
          <w:rFonts w:hint="cs"/>
          <w:szCs w:val="24"/>
          <w:rtl/>
        </w:rPr>
        <w:t>250</w:t>
      </w:r>
      <w:r w:rsidRPr="001F1245">
        <w:rPr>
          <w:szCs w:val="24"/>
          <w:rtl/>
        </w:rPr>
        <w:t xml:space="preserve">,000 דולר של ארה"ב למקרה ולתקופת הביטוח  (שנה). </w:t>
      </w:r>
    </w:p>
    <w:p w14:paraId="4F76FF63" w14:textId="77777777" w:rsidR="006B3562" w:rsidRPr="001F1245" w:rsidRDefault="006B3562" w:rsidP="006B3562">
      <w:pPr>
        <w:pStyle w:val="af6"/>
        <w:numPr>
          <w:ilvl w:val="0"/>
          <w:numId w:val="115"/>
        </w:numPr>
        <w:spacing w:line="360" w:lineRule="auto"/>
        <w:jc w:val="both"/>
        <w:rPr>
          <w:szCs w:val="24"/>
          <w:rtl/>
        </w:rPr>
      </w:pPr>
      <w:r w:rsidRPr="001F1245">
        <w:rPr>
          <w:rFonts w:hint="eastAsia"/>
          <w:szCs w:val="24"/>
          <w:rtl/>
        </w:rPr>
        <w:t>בפוליסה</w:t>
      </w:r>
      <w:r w:rsidRPr="001F1245">
        <w:rPr>
          <w:szCs w:val="24"/>
          <w:rtl/>
        </w:rPr>
        <w:t xml:space="preserve"> </w:t>
      </w:r>
      <w:r w:rsidRPr="001F1245">
        <w:rPr>
          <w:rFonts w:hint="eastAsia"/>
          <w:szCs w:val="24"/>
          <w:rtl/>
        </w:rPr>
        <w:t>ייכלל</w:t>
      </w:r>
      <w:r w:rsidRPr="001F1245">
        <w:rPr>
          <w:szCs w:val="24"/>
          <w:rtl/>
        </w:rPr>
        <w:t xml:space="preserve"> </w:t>
      </w:r>
      <w:r w:rsidRPr="001F1245">
        <w:rPr>
          <w:rFonts w:hint="eastAsia"/>
          <w:szCs w:val="24"/>
          <w:rtl/>
        </w:rPr>
        <w:t>סעיף</w:t>
      </w:r>
      <w:r w:rsidRPr="001F1245">
        <w:rPr>
          <w:szCs w:val="24"/>
          <w:rtl/>
        </w:rPr>
        <w:t xml:space="preserve"> </w:t>
      </w:r>
      <w:r w:rsidRPr="001F1245">
        <w:rPr>
          <w:rFonts w:hint="eastAsia"/>
          <w:szCs w:val="24"/>
          <w:rtl/>
        </w:rPr>
        <w:t>אחריות</w:t>
      </w:r>
      <w:r w:rsidRPr="001F1245">
        <w:rPr>
          <w:szCs w:val="24"/>
          <w:rtl/>
        </w:rPr>
        <w:t xml:space="preserve"> </w:t>
      </w:r>
      <w:r w:rsidRPr="001F1245">
        <w:rPr>
          <w:rFonts w:hint="eastAsia"/>
          <w:szCs w:val="24"/>
          <w:rtl/>
        </w:rPr>
        <w:t>צולבת</w:t>
      </w:r>
      <w:r w:rsidRPr="001F1245">
        <w:rPr>
          <w:szCs w:val="24"/>
          <w:rtl/>
        </w:rPr>
        <w:t xml:space="preserve"> (</w:t>
      </w:r>
      <w:r w:rsidRPr="001F1245">
        <w:rPr>
          <w:szCs w:val="24"/>
        </w:rPr>
        <w:t>CROSS LIABILITY</w:t>
      </w:r>
      <w:r w:rsidRPr="001F1245">
        <w:rPr>
          <w:szCs w:val="24"/>
          <w:rtl/>
        </w:rPr>
        <w:t>).</w:t>
      </w:r>
    </w:p>
    <w:p w14:paraId="23305128" w14:textId="77777777" w:rsidR="006B3562" w:rsidRPr="001F1245" w:rsidRDefault="006B3562" w:rsidP="006B3562">
      <w:pPr>
        <w:pStyle w:val="af6"/>
        <w:numPr>
          <w:ilvl w:val="0"/>
          <w:numId w:val="115"/>
        </w:numPr>
        <w:spacing w:line="360" w:lineRule="auto"/>
        <w:jc w:val="both"/>
        <w:rPr>
          <w:szCs w:val="24"/>
          <w:rtl/>
        </w:rPr>
      </w:pPr>
      <w:r w:rsidRPr="001F1245">
        <w:rPr>
          <w:rFonts w:hint="eastAsia"/>
          <w:szCs w:val="24"/>
          <w:rtl/>
        </w:rPr>
        <w:t>הביטוח</w:t>
      </w:r>
      <w:r w:rsidRPr="001F1245">
        <w:rPr>
          <w:szCs w:val="24"/>
          <w:rtl/>
        </w:rPr>
        <w:t xml:space="preserve"> יורחב לשפות את מדינת ישראל –  משרד התשתיות הלאומיות, האנרגיה והמים ככל שייחשבו אחראים למעשי ו/או מחדלי הזוכה והפועלים מטעמו. </w:t>
      </w:r>
    </w:p>
    <w:p w14:paraId="0FA63D5B" w14:textId="77777777" w:rsidR="006B3562" w:rsidRPr="001F1245" w:rsidRDefault="006B3562" w:rsidP="006B3562">
      <w:pPr>
        <w:spacing w:line="360" w:lineRule="auto"/>
        <w:jc w:val="both"/>
        <w:rPr>
          <w:b/>
          <w:bCs/>
          <w:szCs w:val="24"/>
          <w:u w:val="single"/>
          <w:rtl/>
        </w:rPr>
      </w:pPr>
    </w:p>
    <w:p w14:paraId="778C8D05" w14:textId="77777777" w:rsidR="006B3562" w:rsidRPr="001F1245" w:rsidRDefault="006B3562" w:rsidP="006B3562">
      <w:pPr>
        <w:spacing w:line="360" w:lineRule="auto"/>
        <w:jc w:val="both"/>
        <w:rPr>
          <w:b/>
          <w:bCs/>
          <w:szCs w:val="24"/>
          <w:rtl/>
        </w:rPr>
      </w:pPr>
      <w:r w:rsidRPr="001F1245">
        <w:rPr>
          <w:rFonts w:hint="eastAsia"/>
          <w:b/>
          <w:bCs/>
          <w:szCs w:val="24"/>
          <w:u w:val="single"/>
          <w:rtl/>
        </w:rPr>
        <w:t>ביטוח</w:t>
      </w:r>
      <w:r w:rsidRPr="001F1245">
        <w:rPr>
          <w:b/>
          <w:bCs/>
          <w:szCs w:val="24"/>
          <w:u w:val="single"/>
          <w:rtl/>
        </w:rPr>
        <w:t xml:space="preserve"> </w:t>
      </w:r>
      <w:r w:rsidRPr="001F1245">
        <w:rPr>
          <w:rFonts w:hint="eastAsia"/>
          <w:b/>
          <w:bCs/>
          <w:szCs w:val="24"/>
          <w:u w:val="single"/>
          <w:rtl/>
        </w:rPr>
        <w:t>אחריות</w:t>
      </w:r>
      <w:r w:rsidRPr="001F1245">
        <w:rPr>
          <w:b/>
          <w:bCs/>
          <w:szCs w:val="24"/>
          <w:u w:val="single"/>
          <w:rtl/>
        </w:rPr>
        <w:t xml:space="preserve"> </w:t>
      </w:r>
      <w:r w:rsidRPr="001F1245">
        <w:rPr>
          <w:rFonts w:hint="eastAsia"/>
          <w:b/>
          <w:bCs/>
          <w:szCs w:val="24"/>
          <w:u w:val="single"/>
          <w:rtl/>
        </w:rPr>
        <w:t>מקצועית</w:t>
      </w:r>
    </w:p>
    <w:p w14:paraId="660AE529" w14:textId="77777777" w:rsidR="006B3562" w:rsidRPr="001F1245" w:rsidRDefault="006B3562" w:rsidP="006B3562">
      <w:pPr>
        <w:pStyle w:val="af6"/>
        <w:numPr>
          <w:ilvl w:val="0"/>
          <w:numId w:val="117"/>
        </w:numPr>
        <w:spacing w:line="360" w:lineRule="auto"/>
        <w:jc w:val="both"/>
        <w:rPr>
          <w:szCs w:val="24"/>
          <w:rtl/>
        </w:rPr>
      </w:pPr>
      <w:r w:rsidRPr="001F1245">
        <w:rPr>
          <w:rFonts w:hint="eastAsia"/>
          <w:szCs w:val="24"/>
          <w:rtl/>
        </w:rPr>
        <w:t>הפוליסה</w:t>
      </w:r>
      <w:r w:rsidRPr="001F1245">
        <w:rPr>
          <w:szCs w:val="24"/>
          <w:rtl/>
        </w:rPr>
        <w:t xml:space="preserve"> </w:t>
      </w:r>
      <w:r w:rsidRPr="001F1245">
        <w:rPr>
          <w:rFonts w:hint="eastAsia"/>
          <w:szCs w:val="24"/>
          <w:rtl/>
        </w:rPr>
        <w:t>מכסה</w:t>
      </w:r>
      <w:r w:rsidRPr="001F1245">
        <w:rPr>
          <w:szCs w:val="24"/>
          <w:rtl/>
        </w:rPr>
        <w:t xml:space="preserve"> </w:t>
      </w:r>
      <w:r w:rsidRPr="001F1245">
        <w:rPr>
          <w:rFonts w:hint="eastAsia"/>
          <w:szCs w:val="24"/>
          <w:rtl/>
        </w:rPr>
        <w:t>כל</w:t>
      </w:r>
      <w:r w:rsidRPr="001F1245">
        <w:rPr>
          <w:szCs w:val="24"/>
          <w:rtl/>
        </w:rPr>
        <w:t xml:space="preserve"> </w:t>
      </w:r>
      <w:r w:rsidRPr="001F1245">
        <w:rPr>
          <w:rFonts w:hint="eastAsia"/>
          <w:szCs w:val="24"/>
          <w:rtl/>
        </w:rPr>
        <w:t>נזק</w:t>
      </w:r>
      <w:r w:rsidRPr="001F1245">
        <w:rPr>
          <w:szCs w:val="24"/>
          <w:rtl/>
        </w:rPr>
        <w:t xml:space="preserve"> </w:t>
      </w:r>
      <w:r w:rsidRPr="001F1245">
        <w:rPr>
          <w:rFonts w:hint="eastAsia"/>
          <w:szCs w:val="24"/>
          <w:rtl/>
        </w:rPr>
        <w:t>מהפרת</w:t>
      </w:r>
      <w:r w:rsidRPr="001F1245">
        <w:rPr>
          <w:szCs w:val="24"/>
          <w:rtl/>
        </w:rPr>
        <w:t xml:space="preserve"> </w:t>
      </w:r>
      <w:r w:rsidRPr="001F1245">
        <w:rPr>
          <w:rFonts w:hint="eastAsia"/>
          <w:szCs w:val="24"/>
          <w:rtl/>
        </w:rPr>
        <w:t>חובה</w:t>
      </w:r>
      <w:r w:rsidRPr="001F1245">
        <w:rPr>
          <w:szCs w:val="24"/>
          <w:rtl/>
        </w:rPr>
        <w:t xml:space="preserve"> </w:t>
      </w:r>
      <w:r w:rsidRPr="001F1245">
        <w:rPr>
          <w:rFonts w:hint="eastAsia"/>
          <w:szCs w:val="24"/>
          <w:rtl/>
        </w:rPr>
        <w:t>מקצועית</w:t>
      </w:r>
      <w:r w:rsidRPr="001F1245">
        <w:rPr>
          <w:szCs w:val="24"/>
          <w:rtl/>
        </w:rPr>
        <w:t xml:space="preserve"> </w:t>
      </w:r>
      <w:r w:rsidRPr="001F1245">
        <w:rPr>
          <w:rFonts w:hint="eastAsia"/>
          <w:szCs w:val="24"/>
          <w:rtl/>
        </w:rPr>
        <w:t>של</w:t>
      </w:r>
      <w:r w:rsidRPr="001F1245">
        <w:rPr>
          <w:szCs w:val="24"/>
          <w:rtl/>
        </w:rPr>
        <w:t xml:space="preserve"> </w:t>
      </w:r>
      <w:r w:rsidRPr="001F1245">
        <w:rPr>
          <w:rFonts w:hint="eastAsia"/>
          <w:szCs w:val="24"/>
          <w:rtl/>
        </w:rPr>
        <w:t>הזוכה</w:t>
      </w:r>
      <w:r w:rsidRPr="001F1245">
        <w:rPr>
          <w:szCs w:val="24"/>
          <w:rtl/>
        </w:rPr>
        <w:t xml:space="preserve"> </w:t>
      </w:r>
      <w:r w:rsidRPr="001F1245">
        <w:rPr>
          <w:rFonts w:hint="eastAsia"/>
          <w:szCs w:val="24"/>
          <w:rtl/>
        </w:rPr>
        <w:t>ועובדיו</w:t>
      </w:r>
      <w:r w:rsidRPr="001F1245">
        <w:rPr>
          <w:szCs w:val="24"/>
          <w:rtl/>
        </w:rPr>
        <w:t xml:space="preserve"> </w:t>
      </w:r>
      <w:r w:rsidRPr="001F1245">
        <w:rPr>
          <w:rFonts w:hint="eastAsia"/>
          <w:szCs w:val="24"/>
          <w:rtl/>
        </w:rPr>
        <w:t>ובגין</w:t>
      </w:r>
      <w:r w:rsidRPr="001F1245">
        <w:rPr>
          <w:szCs w:val="24"/>
          <w:rtl/>
        </w:rPr>
        <w:t xml:space="preserve"> </w:t>
      </w:r>
      <w:r w:rsidRPr="001F1245">
        <w:rPr>
          <w:rFonts w:hint="eastAsia"/>
          <w:szCs w:val="24"/>
          <w:rtl/>
        </w:rPr>
        <w:t>כל</w:t>
      </w:r>
      <w:r w:rsidRPr="001F1245">
        <w:rPr>
          <w:szCs w:val="24"/>
          <w:rtl/>
        </w:rPr>
        <w:t xml:space="preserve"> </w:t>
      </w:r>
      <w:r w:rsidRPr="001F1245">
        <w:rPr>
          <w:rFonts w:hint="eastAsia"/>
          <w:szCs w:val="24"/>
          <w:rtl/>
        </w:rPr>
        <w:t>הפועלים</w:t>
      </w:r>
      <w:r w:rsidRPr="001F1245">
        <w:rPr>
          <w:szCs w:val="24"/>
          <w:rtl/>
        </w:rPr>
        <w:t xml:space="preserve"> </w:t>
      </w:r>
      <w:r w:rsidRPr="001F1245">
        <w:rPr>
          <w:rFonts w:hint="eastAsia"/>
          <w:szCs w:val="24"/>
          <w:rtl/>
        </w:rPr>
        <w:t>מטעמו</w:t>
      </w:r>
      <w:r w:rsidRPr="001F1245">
        <w:rPr>
          <w:szCs w:val="24"/>
          <w:rtl/>
        </w:rPr>
        <w:t xml:space="preserve"> </w:t>
      </w:r>
      <w:r w:rsidRPr="001F1245">
        <w:rPr>
          <w:rFonts w:hint="eastAsia"/>
          <w:szCs w:val="24"/>
          <w:rtl/>
        </w:rPr>
        <w:t>ואשר</w:t>
      </w:r>
      <w:r w:rsidRPr="001F1245">
        <w:rPr>
          <w:szCs w:val="24"/>
          <w:rtl/>
        </w:rPr>
        <w:t xml:space="preserve"> </w:t>
      </w:r>
      <w:r w:rsidRPr="001F1245">
        <w:rPr>
          <w:rFonts w:hint="eastAsia"/>
          <w:szCs w:val="24"/>
          <w:rtl/>
        </w:rPr>
        <w:t>אירע</w:t>
      </w:r>
      <w:r w:rsidRPr="001F1245">
        <w:rPr>
          <w:szCs w:val="24"/>
          <w:rtl/>
        </w:rPr>
        <w:t xml:space="preserve"> </w:t>
      </w:r>
      <w:r w:rsidRPr="001F1245">
        <w:rPr>
          <w:rFonts w:hint="eastAsia"/>
          <w:szCs w:val="24"/>
          <w:rtl/>
        </w:rPr>
        <w:t>כתוצאה</w:t>
      </w:r>
      <w:r w:rsidRPr="001F1245">
        <w:rPr>
          <w:szCs w:val="24"/>
          <w:rtl/>
        </w:rPr>
        <w:t xml:space="preserve"> </w:t>
      </w:r>
      <w:r w:rsidRPr="001F1245">
        <w:rPr>
          <w:rFonts w:hint="eastAsia"/>
          <w:szCs w:val="24"/>
          <w:rtl/>
        </w:rPr>
        <w:t>ממעשה</w:t>
      </w:r>
      <w:r w:rsidRPr="001F1245">
        <w:rPr>
          <w:szCs w:val="24"/>
          <w:rtl/>
        </w:rPr>
        <w:t xml:space="preserve"> </w:t>
      </w:r>
      <w:r w:rsidRPr="001F1245">
        <w:rPr>
          <w:rFonts w:hint="eastAsia"/>
          <w:szCs w:val="24"/>
          <w:rtl/>
        </w:rPr>
        <w:t>רשלנות</w:t>
      </w:r>
      <w:r w:rsidRPr="001F1245">
        <w:rPr>
          <w:szCs w:val="24"/>
          <w:rtl/>
        </w:rPr>
        <w:t xml:space="preserve"> </w:t>
      </w:r>
      <w:r w:rsidRPr="001F1245">
        <w:rPr>
          <w:rFonts w:hint="eastAsia"/>
          <w:szCs w:val="24"/>
          <w:rtl/>
        </w:rPr>
        <w:t>לרבות</w:t>
      </w:r>
      <w:r w:rsidRPr="001F1245">
        <w:rPr>
          <w:szCs w:val="24"/>
          <w:rtl/>
        </w:rPr>
        <w:t xml:space="preserve"> </w:t>
      </w:r>
      <w:r w:rsidRPr="001F1245">
        <w:rPr>
          <w:rFonts w:hint="eastAsia"/>
          <w:szCs w:val="24"/>
          <w:rtl/>
        </w:rPr>
        <w:t>מחדל</w:t>
      </w:r>
      <w:r w:rsidRPr="001F1245">
        <w:rPr>
          <w:szCs w:val="24"/>
          <w:rtl/>
        </w:rPr>
        <w:t xml:space="preserve">, </w:t>
      </w:r>
      <w:r w:rsidRPr="001F1245">
        <w:rPr>
          <w:rFonts w:hint="eastAsia"/>
          <w:szCs w:val="24"/>
          <w:rtl/>
        </w:rPr>
        <w:t>טעות</w:t>
      </w:r>
      <w:r w:rsidRPr="001F1245">
        <w:rPr>
          <w:szCs w:val="24"/>
          <w:rtl/>
        </w:rPr>
        <w:t xml:space="preserve"> </w:t>
      </w:r>
      <w:r w:rsidRPr="001F1245">
        <w:rPr>
          <w:rFonts w:hint="eastAsia"/>
          <w:szCs w:val="24"/>
          <w:rtl/>
        </w:rPr>
        <w:t>או</w:t>
      </w:r>
      <w:r w:rsidRPr="001F1245">
        <w:rPr>
          <w:szCs w:val="24"/>
          <w:rtl/>
        </w:rPr>
        <w:t xml:space="preserve"> </w:t>
      </w:r>
      <w:r w:rsidRPr="001F1245">
        <w:rPr>
          <w:rFonts w:hint="eastAsia"/>
          <w:szCs w:val="24"/>
          <w:rtl/>
        </w:rPr>
        <w:t>השמטה</w:t>
      </w:r>
      <w:r w:rsidRPr="001F1245">
        <w:rPr>
          <w:szCs w:val="24"/>
          <w:rtl/>
        </w:rPr>
        <w:t xml:space="preserve">, </w:t>
      </w:r>
      <w:r w:rsidRPr="001F1245">
        <w:rPr>
          <w:rFonts w:hint="eastAsia"/>
          <w:szCs w:val="24"/>
          <w:rtl/>
        </w:rPr>
        <w:t>מצג</w:t>
      </w:r>
      <w:r w:rsidRPr="001F1245">
        <w:rPr>
          <w:szCs w:val="24"/>
          <w:rtl/>
        </w:rPr>
        <w:t xml:space="preserve"> </w:t>
      </w:r>
      <w:r w:rsidRPr="001F1245">
        <w:rPr>
          <w:rFonts w:hint="eastAsia"/>
          <w:szCs w:val="24"/>
          <w:rtl/>
        </w:rPr>
        <w:t>בלתי</w:t>
      </w:r>
      <w:r w:rsidRPr="001F1245">
        <w:rPr>
          <w:szCs w:val="24"/>
          <w:rtl/>
        </w:rPr>
        <w:t xml:space="preserve"> </w:t>
      </w:r>
      <w:r w:rsidRPr="001F1245">
        <w:rPr>
          <w:rFonts w:hint="eastAsia"/>
          <w:szCs w:val="24"/>
          <w:rtl/>
        </w:rPr>
        <w:t>נכון</w:t>
      </w:r>
      <w:r w:rsidRPr="001F1245">
        <w:rPr>
          <w:szCs w:val="24"/>
          <w:rtl/>
        </w:rPr>
        <w:t xml:space="preserve">, </w:t>
      </w:r>
      <w:r w:rsidRPr="001F1245">
        <w:rPr>
          <w:rFonts w:hint="eastAsia"/>
          <w:szCs w:val="24"/>
          <w:rtl/>
        </w:rPr>
        <w:t>הצהרה</w:t>
      </w:r>
      <w:r w:rsidRPr="001F1245">
        <w:rPr>
          <w:szCs w:val="24"/>
          <w:rtl/>
        </w:rPr>
        <w:t xml:space="preserve"> </w:t>
      </w:r>
      <w:r w:rsidRPr="001F1245">
        <w:rPr>
          <w:rFonts w:hint="eastAsia"/>
          <w:szCs w:val="24"/>
          <w:rtl/>
        </w:rPr>
        <w:t>רשלנית</w:t>
      </w:r>
      <w:r w:rsidRPr="001F1245">
        <w:rPr>
          <w:szCs w:val="24"/>
          <w:rtl/>
        </w:rPr>
        <w:t xml:space="preserve"> </w:t>
      </w:r>
      <w:r w:rsidRPr="001F1245">
        <w:rPr>
          <w:rFonts w:hint="eastAsia"/>
          <w:szCs w:val="24"/>
          <w:rtl/>
        </w:rPr>
        <w:t>שנעשו</w:t>
      </w:r>
      <w:r w:rsidRPr="001F1245">
        <w:rPr>
          <w:szCs w:val="24"/>
          <w:rtl/>
        </w:rPr>
        <w:t xml:space="preserve"> </w:t>
      </w:r>
      <w:r w:rsidRPr="001F1245">
        <w:rPr>
          <w:rFonts w:hint="eastAsia"/>
          <w:szCs w:val="24"/>
          <w:rtl/>
        </w:rPr>
        <w:t>בתום</w:t>
      </w:r>
      <w:r w:rsidRPr="001F1245">
        <w:rPr>
          <w:szCs w:val="24"/>
          <w:rtl/>
        </w:rPr>
        <w:t xml:space="preserve"> </w:t>
      </w:r>
      <w:r w:rsidRPr="001F1245">
        <w:rPr>
          <w:rFonts w:hint="eastAsia"/>
          <w:szCs w:val="24"/>
          <w:rtl/>
        </w:rPr>
        <w:t>לב</w:t>
      </w:r>
      <w:r w:rsidRPr="001F1245">
        <w:rPr>
          <w:szCs w:val="24"/>
          <w:rtl/>
        </w:rPr>
        <w:t xml:space="preserve">, </w:t>
      </w:r>
      <w:r w:rsidRPr="001F1245">
        <w:rPr>
          <w:rFonts w:hint="eastAsia"/>
          <w:szCs w:val="24"/>
          <w:rtl/>
        </w:rPr>
        <w:t>בקשר</w:t>
      </w:r>
      <w:r w:rsidRPr="001F1245">
        <w:rPr>
          <w:szCs w:val="24"/>
          <w:rtl/>
        </w:rPr>
        <w:t xml:space="preserve"> </w:t>
      </w:r>
      <w:r w:rsidRPr="001F1245">
        <w:rPr>
          <w:rFonts w:hint="eastAsia"/>
          <w:szCs w:val="24"/>
          <w:rtl/>
        </w:rPr>
        <w:t>למתן</w:t>
      </w:r>
      <w:r w:rsidRPr="001F1245">
        <w:rPr>
          <w:szCs w:val="24"/>
          <w:rtl/>
        </w:rPr>
        <w:t xml:space="preserve"> </w:t>
      </w:r>
      <w:r w:rsidRPr="001F1245">
        <w:rPr>
          <w:rFonts w:hint="eastAsia"/>
          <w:szCs w:val="24"/>
          <w:rtl/>
        </w:rPr>
        <w:t>שירותים</w:t>
      </w:r>
      <w:r w:rsidRPr="001F1245">
        <w:rPr>
          <w:szCs w:val="24"/>
          <w:rtl/>
        </w:rPr>
        <w:t xml:space="preserve"> </w:t>
      </w:r>
      <w:r w:rsidRPr="001F1245">
        <w:rPr>
          <w:rFonts w:hint="eastAsia"/>
          <w:szCs w:val="24"/>
          <w:rtl/>
        </w:rPr>
        <w:t>לפי</w:t>
      </w:r>
      <w:r w:rsidRPr="001F1245">
        <w:rPr>
          <w:szCs w:val="24"/>
          <w:rtl/>
        </w:rPr>
        <w:t xml:space="preserve"> </w:t>
      </w:r>
      <w:r w:rsidRPr="001F1245">
        <w:rPr>
          <w:rFonts w:hint="eastAsia"/>
          <w:szCs w:val="24"/>
          <w:rtl/>
        </w:rPr>
        <w:t>המכרז</w:t>
      </w:r>
      <w:r w:rsidRPr="001F1245">
        <w:rPr>
          <w:szCs w:val="24"/>
          <w:rtl/>
        </w:rPr>
        <w:t>.</w:t>
      </w:r>
    </w:p>
    <w:p w14:paraId="4B0648E9" w14:textId="77777777" w:rsidR="006B3562" w:rsidRPr="001F1245" w:rsidRDefault="006B3562" w:rsidP="006B3562">
      <w:pPr>
        <w:spacing w:line="360" w:lineRule="auto"/>
        <w:jc w:val="both"/>
        <w:rPr>
          <w:szCs w:val="24"/>
          <w:rtl/>
        </w:rPr>
      </w:pPr>
    </w:p>
    <w:p w14:paraId="4B27E584" w14:textId="77777777" w:rsidR="006B3562" w:rsidRPr="001F1245" w:rsidRDefault="006B3562" w:rsidP="006B3562">
      <w:pPr>
        <w:pStyle w:val="af6"/>
        <w:numPr>
          <w:ilvl w:val="0"/>
          <w:numId w:val="117"/>
        </w:numPr>
        <w:spacing w:line="360" w:lineRule="auto"/>
        <w:jc w:val="both"/>
        <w:rPr>
          <w:szCs w:val="24"/>
          <w:rtl/>
        </w:rPr>
      </w:pPr>
      <w:r w:rsidRPr="001F1245">
        <w:rPr>
          <w:rFonts w:hint="eastAsia"/>
          <w:szCs w:val="24"/>
          <w:rtl/>
        </w:rPr>
        <w:t>גבול</w:t>
      </w:r>
      <w:r w:rsidRPr="001F1245">
        <w:rPr>
          <w:szCs w:val="24"/>
          <w:rtl/>
        </w:rPr>
        <w:t xml:space="preserve"> האחריות למקרה ולתקופה (שנה) לא יפחת מ- 500,000 דולר של ארה"ב;    </w:t>
      </w:r>
    </w:p>
    <w:p w14:paraId="549CCEBF" w14:textId="77777777" w:rsidR="006B3562" w:rsidRPr="001F1245" w:rsidRDefault="006B3562" w:rsidP="006B3562">
      <w:pPr>
        <w:spacing w:line="360" w:lineRule="auto"/>
        <w:jc w:val="both"/>
        <w:rPr>
          <w:szCs w:val="24"/>
          <w:rtl/>
        </w:rPr>
      </w:pPr>
      <w:r w:rsidRPr="001F1245">
        <w:rPr>
          <w:szCs w:val="24"/>
          <w:rtl/>
        </w:rPr>
        <w:t xml:space="preserve">3.  </w:t>
      </w:r>
      <w:r w:rsidRPr="001F1245">
        <w:rPr>
          <w:rFonts w:hint="eastAsia"/>
          <w:szCs w:val="24"/>
          <w:rtl/>
        </w:rPr>
        <w:t>הכיסוי</w:t>
      </w:r>
      <w:r w:rsidRPr="001F1245">
        <w:rPr>
          <w:szCs w:val="24"/>
          <w:rtl/>
        </w:rPr>
        <w:t xml:space="preserve"> </w:t>
      </w:r>
      <w:r w:rsidRPr="001F1245">
        <w:rPr>
          <w:rFonts w:hint="eastAsia"/>
          <w:szCs w:val="24"/>
          <w:rtl/>
        </w:rPr>
        <w:t>על</w:t>
      </w:r>
      <w:r w:rsidRPr="001F1245">
        <w:rPr>
          <w:szCs w:val="24"/>
          <w:rtl/>
        </w:rPr>
        <w:t xml:space="preserve"> </w:t>
      </w:r>
      <w:r w:rsidRPr="001F1245">
        <w:rPr>
          <w:rFonts w:hint="eastAsia"/>
          <w:szCs w:val="24"/>
          <w:rtl/>
        </w:rPr>
        <w:t>פי</w:t>
      </w:r>
      <w:r w:rsidRPr="001F1245">
        <w:rPr>
          <w:szCs w:val="24"/>
          <w:rtl/>
        </w:rPr>
        <w:t xml:space="preserve"> </w:t>
      </w:r>
      <w:r w:rsidRPr="001F1245">
        <w:rPr>
          <w:rFonts w:hint="eastAsia"/>
          <w:szCs w:val="24"/>
          <w:rtl/>
        </w:rPr>
        <w:t>הפוליסה</w:t>
      </w:r>
      <w:r w:rsidRPr="001F1245">
        <w:rPr>
          <w:szCs w:val="24"/>
          <w:rtl/>
        </w:rPr>
        <w:t xml:space="preserve"> </w:t>
      </w:r>
      <w:r w:rsidRPr="001F1245">
        <w:rPr>
          <w:rFonts w:hint="eastAsia"/>
          <w:szCs w:val="24"/>
          <w:rtl/>
        </w:rPr>
        <w:t>יורחב</w:t>
      </w:r>
      <w:r w:rsidRPr="001F1245">
        <w:rPr>
          <w:szCs w:val="24"/>
          <w:rtl/>
        </w:rPr>
        <w:t xml:space="preserve"> </w:t>
      </w:r>
      <w:r w:rsidRPr="001F1245">
        <w:rPr>
          <w:rFonts w:hint="eastAsia"/>
          <w:szCs w:val="24"/>
          <w:rtl/>
        </w:rPr>
        <w:t>לכלול</w:t>
      </w:r>
      <w:r w:rsidRPr="001F1245">
        <w:rPr>
          <w:szCs w:val="24"/>
          <w:rtl/>
        </w:rPr>
        <w:t xml:space="preserve"> </w:t>
      </w:r>
      <w:r w:rsidRPr="001F1245">
        <w:rPr>
          <w:rFonts w:hint="eastAsia"/>
          <w:szCs w:val="24"/>
          <w:rtl/>
        </w:rPr>
        <w:t>את</w:t>
      </w:r>
      <w:r w:rsidRPr="001F1245">
        <w:rPr>
          <w:szCs w:val="24"/>
          <w:rtl/>
        </w:rPr>
        <w:t xml:space="preserve"> </w:t>
      </w:r>
      <w:r w:rsidRPr="001F1245">
        <w:rPr>
          <w:rFonts w:hint="eastAsia"/>
          <w:szCs w:val="24"/>
          <w:rtl/>
        </w:rPr>
        <w:t>ההרחבות</w:t>
      </w:r>
      <w:r w:rsidRPr="001F1245">
        <w:rPr>
          <w:szCs w:val="24"/>
          <w:rtl/>
        </w:rPr>
        <w:t xml:space="preserve"> </w:t>
      </w:r>
      <w:r w:rsidRPr="001F1245">
        <w:rPr>
          <w:rFonts w:hint="eastAsia"/>
          <w:szCs w:val="24"/>
          <w:rtl/>
        </w:rPr>
        <w:t>הבאות</w:t>
      </w:r>
      <w:r w:rsidRPr="001F1245">
        <w:rPr>
          <w:szCs w:val="24"/>
          <w:rtl/>
        </w:rPr>
        <w:t>:</w:t>
      </w:r>
    </w:p>
    <w:p w14:paraId="1EB44E67" w14:textId="77777777" w:rsidR="006B3562" w:rsidRDefault="006B3562" w:rsidP="006B3562">
      <w:pPr>
        <w:pStyle w:val="af6"/>
        <w:numPr>
          <w:ilvl w:val="2"/>
          <w:numId w:val="118"/>
        </w:numPr>
        <w:spacing w:line="360" w:lineRule="auto"/>
        <w:ind w:left="736" w:hanging="425"/>
        <w:jc w:val="both"/>
        <w:rPr>
          <w:szCs w:val="24"/>
        </w:rPr>
      </w:pPr>
      <w:r w:rsidRPr="001F1245">
        <w:rPr>
          <w:rFonts w:hint="eastAsia"/>
          <w:szCs w:val="24"/>
          <w:rtl/>
        </w:rPr>
        <w:t>מרמה</w:t>
      </w:r>
      <w:r w:rsidRPr="001F1245">
        <w:rPr>
          <w:szCs w:val="24"/>
          <w:rtl/>
        </w:rPr>
        <w:t xml:space="preserve"> ואי יושר עובדים; </w:t>
      </w:r>
    </w:p>
    <w:p w14:paraId="0630972B" w14:textId="77777777" w:rsidR="006B3562" w:rsidRPr="001F1245" w:rsidRDefault="006B3562" w:rsidP="006B3562">
      <w:pPr>
        <w:pStyle w:val="af6"/>
        <w:numPr>
          <w:ilvl w:val="2"/>
          <w:numId w:val="118"/>
        </w:numPr>
        <w:spacing w:line="360" w:lineRule="auto"/>
        <w:ind w:left="736" w:hanging="425"/>
        <w:jc w:val="both"/>
        <w:rPr>
          <w:szCs w:val="24"/>
          <w:rtl/>
        </w:rPr>
      </w:pPr>
      <w:r>
        <w:rPr>
          <w:rFonts w:hint="cs"/>
          <w:szCs w:val="24"/>
          <w:rtl/>
        </w:rPr>
        <w:t>דיבה והשמצה ולשון הרע</w:t>
      </w:r>
      <w:r w:rsidRPr="001F1245">
        <w:rPr>
          <w:szCs w:val="24"/>
          <w:rtl/>
        </w:rPr>
        <w:t xml:space="preserve">  </w:t>
      </w:r>
    </w:p>
    <w:p w14:paraId="1124069E" w14:textId="77777777" w:rsidR="006B3562" w:rsidRPr="001F1245" w:rsidRDefault="006B3562" w:rsidP="006B3562">
      <w:pPr>
        <w:pStyle w:val="af6"/>
        <w:numPr>
          <w:ilvl w:val="2"/>
          <w:numId w:val="118"/>
        </w:numPr>
        <w:spacing w:line="360" w:lineRule="auto"/>
        <w:ind w:left="736" w:hanging="425"/>
        <w:jc w:val="both"/>
        <w:rPr>
          <w:szCs w:val="24"/>
          <w:rtl/>
        </w:rPr>
      </w:pPr>
      <w:r w:rsidRPr="001F1245">
        <w:rPr>
          <w:rFonts w:hint="eastAsia"/>
          <w:szCs w:val="24"/>
          <w:rtl/>
        </w:rPr>
        <w:t>אובדן</w:t>
      </w:r>
      <w:r w:rsidRPr="001F1245">
        <w:rPr>
          <w:szCs w:val="24"/>
          <w:rtl/>
        </w:rPr>
        <w:t xml:space="preserve"> </w:t>
      </w:r>
      <w:r w:rsidRPr="001F1245">
        <w:rPr>
          <w:rFonts w:hint="eastAsia"/>
          <w:szCs w:val="24"/>
          <w:rtl/>
        </w:rPr>
        <w:t>מסמכים</w:t>
      </w:r>
      <w:r w:rsidRPr="001F1245">
        <w:rPr>
          <w:szCs w:val="24"/>
          <w:rtl/>
        </w:rPr>
        <w:t xml:space="preserve">, </w:t>
      </w:r>
      <w:r w:rsidRPr="001F1245">
        <w:rPr>
          <w:rFonts w:hint="eastAsia"/>
          <w:szCs w:val="24"/>
          <w:rtl/>
        </w:rPr>
        <w:t>לרבות</w:t>
      </w:r>
      <w:r w:rsidRPr="001F1245">
        <w:rPr>
          <w:szCs w:val="24"/>
          <w:rtl/>
        </w:rPr>
        <w:t xml:space="preserve"> </w:t>
      </w:r>
      <w:r w:rsidRPr="001F1245">
        <w:rPr>
          <w:rFonts w:hint="eastAsia"/>
          <w:szCs w:val="24"/>
          <w:rtl/>
        </w:rPr>
        <w:t>אובדן</w:t>
      </w:r>
      <w:r w:rsidRPr="001F1245">
        <w:rPr>
          <w:szCs w:val="24"/>
          <w:rtl/>
        </w:rPr>
        <w:t xml:space="preserve"> </w:t>
      </w:r>
      <w:r w:rsidRPr="001F1245">
        <w:rPr>
          <w:rFonts w:hint="eastAsia"/>
          <w:szCs w:val="24"/>
          <w:rtl/>
        </w:rPr>
        <w:t>השימוש</w:t>
      </w:r>
      <w:r w:rsidRPr="001F1245">
        <w:rPr>
          <w:szCs w:val="24"/>
          <w:rtl/>
        </w:rPr>
        <w:t xml:space="preserve"> </w:t>
      </w:r>
      <w:r w:rsidRPr="001F1245">
        <w:rPr>
          <w:rFonts w:hint="eastAsia"/>
          <w:szCs w:val="24"/>
          <w:rtl/>
        </w:rPr>
        <w:t>ן</w:t>
      </w:r>
      <w:r w:rsidRPr="001F1245">
        <w:rPr>
          <w:szCs w:val="24"/>
          <w:rtl/>
        </w:rPr>
        <w:t xml:space="preserve">/או </w:t>
      </w:r>
      <w:r w:rsidRPr="001F1245">
        <w:rPr>
          <w:rFonts w:hint="eastAsia"/>
          <w:szCs w:val="24"/>
          <w:rtl/>
        </w:rPr>
        <w:t>העיכוב</w:t>
      </w:r>
      <w:r w:rsidRPr="001F1245">
        <w:rPr>
          <w:szCs w:val="24"/>
          <w:rtl/>
        </w:rPr>
        <w:t xml:space="preserve"> </w:t>
      </w:r>
      <w:r w:rsidRPr="001F1245">
        <w:rPr>
          <w:rFonts w:hint="eastAsia"/>
          <w:szCs w:val="24"/>
          <w:rtl/>
        </w:rPr>
        <w:t>עקב</w:t>
      </w:r>
      <w:r w:rsidRPr="001F1245">
        <w:rPr>
          <w:szCs w:val="24"/>
          <w:rtl/>
        </w:rPr>
        <w:t xml:space="preserve"> </w:t>
      </w:r>
      <w:r w:rsidRPr="001F1245">
        <w:rPr>
          <w:rFonts w:hint="eastAsia"/>
          <w:szCs w:val="24"/>
          <w:rtl/>
        </w:rPr>
        <w:t>מקרה</w:t>
      </w:r>
      <w:r w:rsidRPr="001F1245">
        <w:rPr>
          <w:szCs w:val="24"/>
          <w:rtl/>
        </w:rPr>
        <w:t xml:space="preserve"> </w:t>
      </w:r>
      <w:r w:rsidRPr="001F1245">
        <w:rPr>
          <w:rFonts w:hint="eastAsia"/>
          <w:szCs w:val="24"/>
          <w:rtl/>
        </w:rPr>
        <w:t>ביטוח</w:t>
      </w:r>
      <w:r w:rsidRPr="001F1245">
        <w:rPr>
          <w:szCs w:val="24"/>
          <w:rtl/>
        </w:rPr>
        <w:t>;</w:t>
      </w:r>
    </w:p>
    <w:p w14:paraId="2E1EA581" w14:textId="77777777" w:rsidR="006B3562" w:rsidRPr="001F1245" w:rsidRDefault="006B3562" w:rsidP="006B3562">
      <w:pPr>
        <w:pStyle w:val="af6"/>
        <w:numPr>
          <w:ilvl w:val="2"/>
          <w:numId w:val="118"/>
        </w:numPr>
        <w:spacing w:line="360" w:lineRule="auto"/>
        <w:ind w:left="736" w:hanging="425"/>
        <w:jc w:val="both"/>
        <w:rPr>
          <w:szCs w:val="24"/>
          <w:rtl/>
        </w:rPr>
      </w:pPr>
      <w:r w:rsidRPr="001F1245">
        <w:rPr>
          <w:rFonts w:hint="eastAsia"/>
          <w:szCs w:val="24"/>
          <w:rtl/>
        </w:rPr>
        <w:t>אחריות</w:t>
      </w:r>
      <w:r w:rsidRPr="001F1245">
        <w:rPr>
          <w:szCs w:val="24"/>
          <w:rtl/>
        </w:rPr>
        <w:t xml:space="preserve"> צולבת, אולם הכיסוי לא יחול לגבי תביעות הזוכה כלפי מדינת ישראל – משרד התשתיות הלאומיות, האנרגיה והמים;</w:t>
      </w:r>
    </w:p>
    <w:p w14:paraId="68C011FD" w14:textId="77777777" w:rsidR="006B3562" w:rsidRPr="001F1245" w:rsidRDefault="006B3562" w:rsidP="006B3562">
      <w:pPr>
        <w:pStyle w:val="af6"/>
        <w:numPr>
          <w:ilvl w:val="2"/>
          <w:numId w:val="118"/>
        </w:numPr>
        <w:spacing w:line="360" w:lineRule="auto"/>
        <w:ind w:left="736" w:hanging="425"/>
        <w:jc w:val="both"/>
        <w:rPr>
          <w:szCs w:val="24"/>
          <w:rtl/>
        </w:rPr>
      </w:pPr>
      <w:r w:rsidRPr="001F1245">
        <w:rPr>
          <w:rFonts w:hint="eastAsia"/>
          <w:szCs w:val="24"/>
          <w:rtl/>
        </w:rPr>
        <w:t>הארכת</w:t>
      </w:r>
      <w:r w:rsidRPr="001F1245">
        <w:rPr>
          <w:szCs w:val="24"/>
          <w:rtl/>
        </w:rPr>
        <w:t xml:space="preserve"> </w:t>
      </w:r>
      <w:r w:rsidRPr="001F1245">
        <w:rPr>
          <w:rFonts w:hint="eastAsia"/>
          <w:szCs w:val="24"/>
          <w:rtl/>
        </w:rPr>
        <w:t>תקופת</w:t>
      </w:r>
      <w:r w:rsidRPr="001F1245">
        <w:rPr>
          <w:szCs w:val="24"/>
          <w:rtl/>
        </w:rPr>
        <w:t xml:space="preserve"> </w:t>
      </w:r>
      <w:r w:rsidRPr="001F1245">
        <w:rPr>
          <w:rFonts w:hint="eastAsia"/>
          <w:szCs w:val="24"/>
          <w:rtl/>
        </w:rPr>
        <w:t>הגילוי</w:t>
      </w:r>
      <w:r w:rsidRPr="001F1245">
        <w:rPr>
          <w:szCs w:val="24"/>
          <w:rtl/>
        </w:rPr>
        <w:t xml:space="preserve"> </w:t>
      </w:r>
      <w:r w:rsidRPr="001F1245">
        <w:rPr>
          <w:rFonts w:hint="eastAsia"/>
          <w:szCs w:val="24"/>
          <w:rtl/>
        </w:rPr>
        <w:t>לפחות</w:t>
      </w:r>
      <w:r w:rsidRPr="001F1245">
        <w:rPr>
          <w:szCs w:val="24"/>
          <w:rtl/>
        </w:rPr>
        <w:t xml:space="preserve"> 6 </w:t>
      </w:r>
      <w:r w:rsidRPr="001F1245">
        <w:rPr>
          <w:rFonts w:hint="eastAsia"/>
          <w:szCs w:val="24"/>
          <w:rtl/>
        </w:rPr>
        <w:t>חודשים</w:t>
      </w:r>
      <w:r w:rsidRPr="001F1245">
        <w:rPr>
          <w:szCs w:val="24"/>
          <w:rtl/>
        </w:rPr>
        <w:t>.</w:t>
      </w:r>
    </w:p>
    <w:p w14:paraId="2B7F05BB" w14:textId="77777777" w:rsidR="006B3562" w:rsidRPr="001F1245" w:rsidRDefault="006B3562" w:rsidP="006B3562">
      <w:pPr>
        <w:spacing w:line="360" w:lineRule="auto"/>
        <w:ind w:left="311" w:hanging="284"/>
        <w:jc w:val="both"/>
        <w:rPr>
          <w:szCs w:val="24"/>
          <w:rtl/>
        </w:rPr>
      </w:pPr>
      <w:r w:rsidRPr="001F1245">
        <w:rPr>
          <w:szCs w:val="24"/>
          <w:rtl/>
        </w:rPr>
        <w:t xml:space="preserve">4. הביטוח יורחב לשפות את מדינת ישראל – משרד התשתיות הלאומיות, האנרגיה והמים ככל שייחשבו אחראים למעשי ו/או מחדלי הזוכה והפועלים מטעמו. </w:t>
      </w:r>
    </w:p>
    <w:p w14:paraId="430BA336" w14:textId="77777777" w:rsidR="006B3562" w:rsidRPr="001F1245" w:rsidRDefault="006B3562" w:rsidP="006B3562">
      <w:pPr>
        <w:spacing w:line="360" w:lineRule="auto"/>
        <w:jc w:val="both"/>
        <w:rPr>
          <w:szCs w:val="24"/>
          <w:rtl/>
        </w:rPr>
      </w:pPr>
    </w:p>
    <w:p w14:paraId="30812503" w14:textId="77777777" w:rsidR="006B3562" w:rsidRPr="001F1245" w:rsidRDefault="006B3562" w:rsidP="006B3562">
      <w:pPr>
        <w:spacing w:line="360" w:lineRule="auto"/>
        <w:jc w:val="both"/>
        <w:rPr>
          <w:b/>
          <w:bCs/>
          <w:szCs w:val="24"/>
          <w:u w:val="single"/>
          <w:rtl/>
        </w:rPr>
      </w:pPr>
      <w:r w:rsidRPr="001F1245">
        <w:rPr>
          <w:rFonts w:hint="eastAsia"/>
          <w:b/>
          <w:bCs/>
          <w:szCs w:val="24"/>
          <w:u w:val="single"/>
          <w:rtl/>
        </w:rPr>
        <w:t>כללי</w:t>
      </w:r>
    </w:p>
    <w:p w14:paraId="6575A81F" w14:textId="77777777" w:rsidR="006B3562" w:rsidRPr="001F1245" w:rsidRDefault="006B3562" w:rsidP="006B3562">
      <w:pPr>
        <w:spacing w:line="360" w:lineRule="auto"/>
        <w:jc w:val="both"/>
        <w:rPr>
          <w:szCs w:val="24"/>
          <w:rtl/>
        </w:rPr>
      </w:pPr>
      <w:r w:rsidRPr="001F1245">
        <w:rPr>
          <w:rFonts w:hint="eastAsia"/>
          <w:szCs w:val="24"/>
          <w:rtl/>
        </w:rPr>
        <w:t>בפוליסות</w:t>
      </w:r>
      <w:r w:rsidRPr="001F1245">
        <w:rPr>
          <w:szCs w:val="24"/>
          <w:rtl/>
        </w:rPr>
        <w:t xml:space="preserve"> </w:t>
      </w:r>
      <w:r w:rsidRPr="001F1245">
        <w:rPr>
          <w:rFonts w:hint="eastAsia"/>
          <w:szCs w:val="24"/>
          <w:rtl/>
        </w:rPr>
        <w:t>הביטוח</w:t>
      </w:r>
      <w:r w:rsidRPr="001F1245">
        <w:rPr>
          <w:szCs w:val="24"/>
          <w:rtl/>
        </w:rPr>
        <w:t xml:space="preserve">  </w:t>
      </w:r>
      <w:r w:rsidRPr="001F1245">
        <w:rPr>
          <w:rFonts w:hint="eastAsia"/>
          <w:szCs w:val="24"/>
          <w:rtl/>
        </w:rPr>
        <w:t>נכללו</w:t>
      </w:r>
      <w:r w:rsidRPr="001F1245">
        <w:rPr>
          <w:szCs w:val="24"/>
          <w:rtl/>
        </w:rPr>
        <w:t xml:space="preserve"> </w:t>
      </w:r>
      <w:r w:rsidRPr="001F1245">
        <w:rPr>
          <w:rFonts w:hint="eastAsia"/>
          <w:szCs w:val="24"/>
          <w:rtl/>
        </w:rPr>
        <w:t>התנאים</w:t>
      </w:r>
      <w:r w:rsidRPr="001F1245">
        <w:rPr>
          <w:szCs w:val="24"/>
          <w:rtl/>
        </w:rPr>
        <w:t xml:space="preserve"> </w:t>
      </w:r>
      <w:r w:rsidRPr="001F1245">
        <w:rPr>
          <w:rFonts w:hint="eastAsia"/>
          <w:szCs w:val="24"/>
          <w:rtl/>
        </w:rPr>
        <w:t>הבאים</w:t>
      </w:r>
      <w:r w:rsidRPr="001F1245">
        <w:rPr>
          <w:szCs w:val="24"/>
          <w:rtl/>
        </w:rPr>
        <w:t>:</w:t>
      </w:r>
    </w:p>
    <w:p w14:paraId="6DBFAAC4" w14:textId="77777777" w:rsidR="006B3562" w:rsidRPr="001F1245" w:rsidRDefault="006B3562" w:rsidP="006B3562">
      <w:pPr>
        <w:pStyle w:val="af6"/>
        <w:numPr>
          <w:ilvl w:val="0"/>
          <w:numId w:val="119"/>
        </w:numPr>
        <w:spacing w:line="360" w:lineRule="auto"/>
        <w:jc w:val="both"/>
        <w:rPr>
          <w:szCs w:val="24"/>
          <w:rtl/>
        </w:rPr>
      </w:pPr>
      <w:r w:rsidRPr="001F1245">
        <w:rPr>
          <w:rFonts w:hint="eastAsia"/>
          <w:szCs w:val="24"/>
          <w:rtl/>
        </w:rPr>
        <w:t>לשם</w:t>
      </w:r>
      <w:r w:rsidRPr="001F1245">
        <w:rPr>
          <w:szCs w:val="24"/>
          <w:rtl/>
        </w:rPr>
        <w:t xml:space="preserve"> המבוטח יתווספו כמבוטחים נוספים: </w:t>
      </w:r>
      <w:r w:rsidRPr="002A4A5A">
        <w:rPr>
          <w:rFonts w:hint="eastAsia"/>
          <w:szCs w:val="24"/>
          <w:rtl/>
        </w:rPr>
        <w:t>מדינת</w:t>
      </w:r>
      <w:r w:rsidRPr="002A4A5A">
        <w:rPr>
          <w:szCs w:val="24"/>
          <w:rtl/>
        </w:rPr>
        <w:t xml:space="preserve"> ישראל –</w:t>
      </w:r>
      <w:r w:rsidRPr="001F1245">
        <w:rPr>
          <w:szCs w:val="24"/>
          <w:rtl/>
        </w:rPr>
        <w:t xml:space="preserve"> </w:t>
      </w:r>
      <w:r w:rsidRPr="002A4A5A">
        <w:rPr>
          <w:rFonts w:hint="eastAsia"/>
          <w:szCs w:val="24"/>
          <w:rtl/>
        </w:rPr>
        <w:t>משרד</w:t>
      </w:r>
      <w:r w:rsidRPr="002A4A5A">
        <w:rPr>
          <w:szCs w:val="24"/>
          <w:rtl/>
        </w:rPr>
        <w:t xml:space="preserve"> </w:t>
      </w:r>
      <w:r w:rsidRPr="002A4A5A">
        <w:rPr>
          <w:rFonts w:hint="eastAsia"/>
          <w:szCs w:val="24"/>
          <w:rtl/>
        </w:rPr>
        <w:t>התשתיות</w:t>
      </w:r>
      <w:r w:rsidRPr="002A4A5A">
        <w:rPr>
          <w:szCs w:val="24"/>
          <w:rtl/>
        </w:rPr>
        <w:t xml:space="preserve"> </w:t>
      </w:r>
      <w:r w:rsidRPr="002A4A5A">
        <w:rPr>
          <w:rFonts w:hint="eastAsia"/>
          <w:szCs w:val="24"/>
          <w:rtl/>
        </w:rPr>
        <w:t>הלאומיות</w:t>
      </w:r>
      <w:r w:rsidRPr="002A4A5A">
        <w:rPr>
          <w:szCs w:val="24"/>
          <w:rtl/>
        </w:rPr>
        <w:t xml:space="preserve">, </w:t>
      </w:r>
      <w:r w:rsidRPr="002A4A5A">
        <w:rPr>
          <w:rFonts w:hint="eastAsia"/>
          <w:szCs w:val="24"/>
          <w:rtl/>
        </w:rPr>
        <w:t>האנרגיה</w:t>
      </w:r>
      <w:r w:rsidRPr="002A4A5A">
        <w:rPr>
          <w:szCs w:val="24"/>
          <w:rtl/>
        </w:rPr>
        <w:t xml:space="preserve"> </w:t>
      </w:r>
      <w:r w:rsidRPr="002A4A5A">
        <w:rPr>
          <w:rFonts w:hint="eastAsia"/>
          <w:szCs w:val="24"/>
          <w:rtl/>
        </w:rPr>
        <w:t>והמים</w:t>
      </w:r>
      <w:r w:rsidRPr="001F1245">
        <w:rPr>
          <w:szCs w:val="24"/>
          <w:rtl/>
        </w:rPr>
        <w:t xml:space="preserve">, בכפוף להרחבת השיפוי כמפורט לעיל. </w:t>
      </w:r>
    </w:p>
    <w:p w14:paraId="6D07048E" w14:textId="77777777" w:rsidR="006B3562" w:rsidRPr="001F1245" w:rsidRDefault="006B3562" w:rsidP="006B3562">
      <w:pPr>
        <w:pStyle w:val="af6"/>
        <w:numPr>
          <w:ilvl w:val="0"/>
          <w:numId w:val="119"/>
        </w:numPr>
        <w:spacing w:line="360" w:lineRule="auto"/>
        <w:jc w:val="both"/>
        <w:rPr>
          <w:szCs w:val="24"/>
          <w:rtl/>
        </w:rPr>
      </w:pPr>
      <w:r w:rsidRPr="001F1245">
        <w:rPr>
          <w:rFonts w:hint="eastAsia"/>
          <w:szCs w:val="24"/>
          <w:rtl/>
        </w:rPr>
        <w:t>בכל</w:t>
      </w:r>
      <w:r w:rsidRPr="001F1245">
        <w:rPr>
          <w:szCs w:val="24"/>
          <w:rtl/>
        </w:rPr>
        <w:t xml:space="preserve">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 </w:t>
      </w:r>
    </w:p>
    <w:p w14:paraId="4146B665" w14:textId="77777777" w:rsidR="006B3562" w:rsidRPr="001F1245" w:rsidRDefault="006B3562" w:rsidP="006B3562">
      <w:pPr>
        <w:pStyle w:val="af6"/>
        <w:numPr>
          <w:ilvl w:val="0"/>
          <w:numId w:val="119"/>
        </w:numPr>
        <w:spacing w:line="360" w:lineRule="auto"/>
        <w:jc w:val="both"/>
        <w:rPr>
          <w:szCs w:val="24"/>
        </w:rPr>
      </w:pPr>
      <w:r w:rsidRPr="001F1245">
        <w:rPr>
          <w:rFonts w:hint="eastAsia"/>
          <w:szCs w:val="24"/>
          <w:rtl/>
        </w:rPr>
        <w:t>אנו</w:t>
      </w:r>
      <w:r w:rsidRPr="001F1245">
        <w:rPr>
          <w:szCs w:val="24"/>
          <w:rtl/>
        </w:rPr>
        <w:t xml:space="preserve"> </w:t>
      </w:r>
      <w:r w:rsidRPr="001F1245">
        <w:rPr>
          <w:rFonts w:hint="eastAsia"/>
          <w:szCs w:val="24"/>
          <w:rtl/>
        </w:rPr>
        <w:t>מוותרים</w:t>
      </w:r>
      <w:r w:rsidRPr="001F1245">
        <w:rPr>
          <w:szCs w:val="24"/>
          <w:rtl/>
        </w:rPr>
        <w:t xml:space="preserve"> </w:t>
      </w:r>
      <w:r w:rsidRPr="001F1245">
        <w:rPr>
          <w:rFonts w:hint="eastAsia"/>
          <w:szCs w:val="24"/>
          <w:rtl/>
        </w:rPr>
        <w:t>על</w:t>
      </w:r>
      <w:r w:rsidRPr="001F1245">
        <w:rPr>
          <w:szCs w:val="24"/>
          <w:rtl/>
        </w:rPr>
        <w:t xml:space="preserve"> </w:t>
      </w:r>
      <w:r w:rsidRPr="001F1245">
        <w:rPr>
          <w:rFonts w:hint="eastAsia"/>
          <w:szCs w:val="24"/>
          <w:rtl/>
        </w:rPr>
        <w:t>כל</w:t>
      </w:r>
      <w:r w:rsidRPr="001F1245">
        <w:rPr>
          <w:szCs w:val="24"/>
          <w:rtl/>
        </w:rPr>
        <w:t xml:space="preserve"> </w:t>
      </w:r>
      <w:r w:rsidRPr="001F1245">
        <w:rPr>
          <w:rFonts w:hint="eastAsia"/>
          <w:szCs w:val="24"/>
          <w:rtl/>
        </w:rPr>
        <w:t>זכות</w:t>
      </w:r>
      <w:r w:rsidRPr="001F1245">
        <w:rPr>
          <w:szCs w:val="24"/>
          <w:rtl/>
        </w:rPr>
        <w:t xml:space="preserve"> </w:t>
      </w:r>
      <w:r w:rsidRPr="001F1245">
        <w:rPr>
          <w:rFonts w:hint="eastAsia"/>
          <w:szCs w:val="24"/>
          <w:rtl/>
        </w:rPr>
        <w:t>שיבוב</w:t>
      </w:r>
      <w:r w:rsidRPr="001F1245">
        <w:rPr>
          <w:szCs w:val="24"/>
          <w:rtl/>
        </w:rPr>
        <w:t xml:space="preserve">, </w:t>
      </w:r>
      <w:r w:rsidRPr="001F1245">
        <w:rPr>
          <w:rFonts w:hint="eastAsia"/>
          <w:szCs w:val="24"/>
          <w:rtl/>
        </w:rPr>
        <w:t>תביעה</w:t>
      </w:r>
      <w:r w:rsidRPr="001F1245">
        <w:rPr>
          <w:szCs w:val="24"/>
          <w:rtl/>
        </w:rPr>
        <w:t xml:space="preserve">, </w:t>
      </w:r>
      <w:r w:rsidRPr="001F1245">
        <w:rPr>
          <w:rFonts w:hint="eastAsia"/>
          <w:szCs w:val="24"/>
          <w:rtl/>
        </w:rPr>
        <w:t>השתתפות</w:t>
      </w:r>
      <w:r w:rsidRPr="001F1245">
        <w:rPr>
          <w:szCs w:val="24"/>
          <w:rtl/>
        </w:rPr>
        <w:t xml:space="preserve"> </w:t>
      </w:r>
      <w:r w:rsidRPr="001F1245">
        <w:rPr>
          <w:rFonts w:hint="eastAsia"/>
          <w:szCs w:val="24"/>
          <w:rtl/>
        </w:rPr>
        <w:t>או</w:t>
      </w:r>
      <w:r w:rsidRPr="001F1245">
        <w:rPr>
          <w:szCs w:val="24"/>
          <w:rtl/>
        </w:rPr>
        <w:t xml:space="preserve"> </w:t>
      </w:r>
      <w:r w:rsidRPr="001F1245">
        <w:rPr>
          <w:rFonts w:hint="eastAsia"/>
          <w:szCs w:val="24"/>
          <w:rtl/>
        </w:rPr>
        <w:t>חזרה</w:t>
      </w:r>
      <w:r w:rsidRPr="001F1245">
        <w:rPr>
          <w:szCs w:val="24"/>
          <w:rtl/>
        </w:rPr>
        <w:t xml:space="preserve">, </w:t>
      </w:r>
      <w:r w:rsidRPr="001F1245">
        <w:rPr>
          <w:rFonts w:hint="eastAsia"/>
          <w:szCs w:val="24"/>
          <w:rtl/>
        </w:rPr>
        <w:t>כלפי</w:t>
      </w:r>
      <w:r w:rsidRPr="001F1245">
        <w:rPr>
          <w:szCs w:val="24"/>
          <w:rtl/>
        </w:rPr>
        <w:t xml:space="preserve"> </w:t>
      </w:r>
      <w:r w:rsidRPr="001F1245">
        <w:rPr>
          <w:rFonts w:hint="eastAsia"/>
          <w:szCs w:val="24"/>
          <w:rtl/>
        </w:rPr>
        <w:t>מדינת</w:t>
      </w:r>
      <w:r w:rsidRPr="001F1245">
        <w:rPr>
          <w:szCs w:val="24"/>
          <w:rtl/>
        </w:rPr>
        <w:t xml:space="preserve"> </w:t>
      </w:r>
      <w:r w:rsidRPr="001F1245">
        <w:rPr>
          <w:rFonts w:hint="eastAsia"/>
          <w:szCs w:val="24"/>
          <w:rtl/>
        </w:rPr>
        <w:t>ישראל</w:t>
      </w:r>
      <w:r w:rsidRPr="001F1245">
        <w:rPr>
          <w:szCs w:val="24"/>
          <w:rtl/>
        </w:rPr>
        <w:t xml:space="preserve">- </w:t>
      </w:r>
      <w:r w:rsidRPr="001F1245">
        <w:rPr>
          <w:rFonts w:hint="eastAsia"/>
          <w:szCs w:val="24"/>
          <w:rtl/>
        </w:rPr>
        <w:t>משרד</w:t>
      </w:r>
      <w:r w:rsidRPr="001F1245">
        <w:rPr>
          <w:szCs w:val="24"/>
          <w:rtl/>
        </w:rPr>
        <w:t xml:space="preserve"> </w:t>
      </w:r>
      <w:r w:rsidRPr="001F1245">
        <w:rPr>
          <w:rFonts w:hint="eastAsia"/>
          <w:szCs w:val="24"/>
          <w:rtl/>
        </w:rPr>
        <w:t>התשתיות</w:t>
      </w:r>
      <w:r w:rsidRPr="001F1245">
        <w:rPr>
          <w:szCs w:val="24"/>
          <w:rtl/>
        </w:rPr>
        <w:t xml:space="preserve"> </w:t>
      </w:r>
      <w:r w:rsidRPr="001F1245">
        <w:rPr>
          <w:rFonts w:hint="eastAsia"/>
          <w:szCs w:val="24"/>
          <w:rtl/>
        </w:rPr>
        <w:t>הלאומיות</w:t>
      </w:r>
      <w:r w:rsidRPr="001F1245">
        <w:rPr>
          <w:szCs w:val="24"/>
          <w:rtl/>
        </w:rPr>
        <w:t xml:space="preserve">, </w:t>
      </w:r>
      <w:r w:rsidRPr="001F1245">
        <w:rPr>
          <w:rFonts w:hint="eastAsia"/>
          <w:szCs w:val="24"/>
          <w:rtl/>
        </w:rPr>
        <w:t>האנרגיה</w:t>
      </w:r>
      <w:r w:rsidRPr="001F1245">
        <w:rPr>
          <w:szCs w:val="24"/>
          <w:rtl/>
        </w:rPr>
        <w:t xml:space="preserve"> </w:t>
      </w:r>
      <w:r w:rsidRPr="001F1245">
        <w:rPr>
          <w:rFonts w:hint="eastAsia"/>
          <w:szCs w:val="24"/>
          <w:rtl/>
        </w:rPr>
        <w:t>והמים</w:t>
      </w:r>
      <w:r w:rsidRPr="001F1245">
        <w:rPr>
          <w:szCs w:val="24"/>
          <w:rtl/>
        </w:rPr>
        <w:t xml:space="preserve"> </w:t>
      </w:r>
      <w:r w:rsidRPr="001F1245">
        <w:rPr>
          <w:rFonts w:hint="eastAsia"/>
          <w:szCs w:val="24"/>
          <w:rtl/>
        </w:rPr>
        <w:t>ועובדיהם</w:t>
      </w:r>
      <w:r w:rsidRPr="001F1245">
        <w:rPr>
          <w:szCs w:val="24"/>
          <w:rtl/>
        </w:rPr>
        <w:t xml:space="preserve">, </w:t>
      </w:r>
      <w:r w:rsidRPr="001F1245">
        <w:rPr>
          <w:rFonts w:hint="eastAsia"/>
          <w:szCs w:val="24"/>
          <w:rtl/>
        </w:rPr>
        <w:t>ובלבד</w:t>
      </w:r>
      <w:r w:rsidRPr="001F1245">
        <w:rPr>
          <w:szCs w:val="24"/>
          <w:rtl/>
        </w:rPr>
        <w:t xml:space="preserve"> </w:t>
      </w:r>
      <w:r w:rsidRPr="001F1245">
        <w:rPr>
          <w:rFonts w:hint="eastAsia"/>
          <w:szCs w:val="24"/>
          <w:rtl/>
        </w:rPr>
        <w:t>שהוויתור</w:t>
      </w:r>
      <w:r w:rsidRPr="001F1245">
        <w:rPr>
          <w:szCs w:val="24"/>
          <w:rtl/>
        </w:rPr>
        <w:t xml:space="preserve"> </w:t>
      </w:r>
      <w:r w:rsidRPr="001F1245">
        <w:rPr>
          <w:rFonts w:hint="eastAsia"/>
          <w:szCs w:val="24"/>
          <w:rtl/>
        </w:rPr>
        <w:t>לא</w:t>
      </w:r>
      <w:r w:rsidRPr="001F1245">
        <w:rPr>
          <w:szCs w:val="24"/>
          <w:rtl/>
        </w:rPr>
        <w:t xml:space="preserve"> </w:t>
      </w:r>
      <w:r w:rsidRPr="001F1245">
        <w:rPr>
          <w:rFonts w:hint="eastAsia"/>
          <w:szCs w:val="24"/>
          <w:rtl/>
        </w:rPr>
        <w:t>יחול</w:t>
      </w:r>
      <w:r w:rsidRPr="001F1245">
        <w:rPr>
          <w:szCs w:val="24"/>
          <w:rtl/>
        </w:rPr>
        <w:t xml:space="preserve"> </w:t>
      </w:r>
      <w:r w:rsidRPr="001F1245">
        <w:rPr>
          <w:rFonts w:hint="eastAsia"/>
          <w:szCs w:val="24"/>
          <w:rtl/>
        </w:rPr>
        <w:t>לטובת</w:t>
      </w:r>
      <w:r w:rsidRPr="001F1245">
        <w:rPr>
          <w:szCs w:val="24"/>
          <w:rtl/>
        </w:rPr>
        <w:t xml:space="preserve"> </w:t>
      </w:r>
      <w:r w:rsidRPr="001F1245">
        <w:rPr>
          <w:rFonts w:hint="eastAsia"/>
          <w:szCs w:val="24"/>
          <w:rtl/>
        </w:rPr>
        <w:t>אדם</w:t>
      </w:r>
      <w:r w:rsidRPr="001F1245">
        <w:rPr>
          <w:szCs w:val="24"/>
          <w:rtl/>
        </w:rPr>
        <w:t xml:space="preserve"> </w:t>
      </w:r>
      <w:r w:rsidRPr="001F1245">
        <w:rPr>
          <w:rFonts w:hint="eastAsia"/>
          <w:szCs w:val="24"/>
          <w:rtl/>
        </w:rPr>
        <w:t>שגרם</w:t>
      </w:r>
      <w:r w:rsidRPr="001F1245">
        <w:rPr>
          <w:szCs w:val="24"/>
          <w:rtl/>
        </w:rPr>
        <w:t xml:space="preserve"> </w:t>
      </w:r>
      <w:r w:rsidRPr="001F1245">
        <w:rPr>
          <w:rFonts w:hint="eastAsia"/>
          <w:szCs w:val="24"/>
          <w:rtl/>
        </w:rPr>
        <w:t>לנזק</w:t>
      </w:r>
      <w:r w:rsidRPr="001F1245">
        <w:rPr>
          <w:szCs w:val="24"/>
          <w:rtl/>
        </w:rPr>
        <w:t xml:space="preserve"> </w:t>
      </w:r>
      <w:r w:rsidRPr="001F1245">
        <w:rPr>
          <w:rFonts w:hint="eastAsia"/>
          <w:szCs w:val="24"/>
          <w:rtl/>
        </w:rPr>
        <w:t>מתוך</w:t>
      </w:r>
      <w:r w:rsidRPr="001F1245">
        <w:rPr>
          <w:szCs w:val="24"/>
          <w:rtl/>
        </w:rPr>
        <w:t xml:space="preserve"> </w:t>
      </w:r>
      <w:r w:rsidRPr="001F1245">
        <w:rPr>
          <w:rFonts w:hint="eastAsia"/>
          <w:szCs w:val="24"/>
          <w:rtl/>
        </w:rPr>
        <w:t>כוונת</w:t>
      </w:r>
      <w:r w:rsidRPr="001F1245">
        <w:rPr>
          <w:szCs w:val="24"/>
          <w:rtl/>
        </w:rPr>
        <w:t xml:space="preserve"> </w:t>
      </w:r>
      <w:r w:rsidRPr="001F1245">
        <w:rPr>
          <w:rFonts w:hint="eastAsia"/>
          <w:szCs w:val="24"/>
          <w:rtl/>
        </w:rPr>
        <w:t>זדון</w:t>
      </w:r>
      <w:r w:rsidRPr="001F1245">
        <w:rPr>
          <w:szCs w:val="24"/>
          <w:rtl/>
        </w:rPr>
        <w:t>.</w:t>
      </w:r>
    </w:p>
    <w:p w14:paraId="50D00F71" w14:textId="77777777" w:rsidR="006B3562" w:rsidRPr="001F1245" w:rsidRDefault="006B3562" w:rsidP="006B3562">
      <w:pPr>
        <w:pStyle w:val="af6"/>
        <w:numPr>
          <w:ilvl w:val="0"/>
          <w:numId w:val="119"/>
        </w:numPr>
        <w:spacing w:line="360" w:lineRule="auto"/>
        <w:jc w:val="both"/>
        <w:rPr>
          <w:szCs w:val="24"/>
          <w:rtl/>
        </w:rPr>
      </w:pPr>
      <w:r w:rsidRPr="002A4A5A">
        <w:rPr>
          <w:rFonts w:hint="cs"/>
          <w:szCs w:val="24"/>
          <w:rtl/>
        </w:rPr>
        <w:t>הזוכה/היועץ</w:t>
      </w:r>
      <w:r w:rsidRPr="002A4A5A">
        <w:rPr>
          <w:szCs w:val="24"/>
          <w:rtl/>
        </w:rPr>
        <w:t xml:space="preserve"> </w:t>
      </w:r>
      <w:r w:rsidRPr="001F1245">
        <w:rPr>
          <w:szCs w:val="24"/>
          <w:rtl/>
        </w:rPr>
        <w:t xml:space="preserve">אחראי בלעדי כלפינו לתשלום דמי  הביטוח עבור כל הפוליסות ולמילוי כל החובות המוטלות על המבוטח על פי תנאי הפוליסות.                                                                      </w:t>
      </w:r>
    </w:p>
    <w:p w14:paraId="58ED3838" w14:textId="77777777" w:rsidR="006B3562" w:rsidRPr="001F1245" w:rsidRDefault="006B3562" w:rsidP="006B3562">
      <w:pPr>
        <w:pStyle w:val="af6"/>
        <w:numPr>
          <w:ilvl w:val="0"/>
          <w:numId w:val="119"/>
        </w:numPr>
        <w:spacing w:line="360" w:lineRule="auto"/>
        <w:jc w:val="both"/>
        <w:rPr>
          <w:szCs w:val="24"/>
          <w:rtl/>
        </w:rPr>
      </w:pPr>
      <w:r w:rsidRPr="001F1245">
        <w:rPr>
          <w:rFonts w:hint="eastAsia"/>
          <w:szCs w:val="24"/>
          <w:rtl/>
        </w:rPr>
        <w:t>ההשתתפויות</w:t>
      </w:r>
      <w:r w:rsidRPr="001F1245">
        <w:rPr>
          <w:szCs w:val="24"/>
          <w:rtl/>
        </w:rPr>
        <w:t xml:space="preserve"> </w:t>
      </w:r>
      <w:r w:rsidRPr="001F1245">
        <w:rPr>
          <w:rFonts w:hint="eastAsia"/>
          <w:szCs w:val="24"/>
          <w:rtl/>
        </w:rPr>
        <w:t>העצמיות</w:t>
      </w:r>
      <w:r w:rsidRPr="001F1245">
        <w:rPr>
          <w:szCs w:val="24"/>
          <w:rtl/>
        </w:rPr>
        <w:t xml:space="preserve"> </w:t>
      </w:r>
      <w:r w:rsidRPr="001F1245">
        <w:rPr>
          <w:rFonts w:hint="eastAsia"/>
          <w:szCs w:val="24"/>
          <w:rtl/>
        </w:rPr>
        <w:t>הנקובות</w:t>
      </w:r>
      <w:r w:rsidRPr="001F1245">
        <w:rPr>
          <w:szCs w:val="24"/>
          <w:rtl/>
        </w:rPr>
        <w:t xml:space="preserve"> </w:t>
      </w:r>
      <w:r w:rsidRPr="001F1245">
        <w:rPr>
          <w:rFonts w:hint="eastAsia"/>
          <w:szCs w:val="24"/>
          <w:rtl/>
        </w:rPr>
        <w:t>בכל</w:t>
      </w:r>
      <w:r w:rsidRPr="001F1245">
        <w:rPr>
          <w:szCs w:val="24"/>
          <w:rtl/>
        </w:rPr>
        <w:t xml:space="preserve"> </w:t>
      </w:r>
      <w:r w:rsidRPr="001F1245">
        <w:rPr>
          <w:rFonts w:hint="eastAsia"/>
          <w:szCs w:val="24"/>
          <w:rtl/>
        </w:rPr>
        <w:t>פוליסה</w:t>
      </w:r>
      <w:r w:rsidRPr="001F1245">
        <w:rPr>
          <w:szCs w:val="24"/>
          <w:rtl/>
        </w:rPr>
        <w:t xml:space="preserve"> </w:t>
      </w:r>
      <w:r w:rsidRPr="001F1245">
        <w:rPr>
          <w:rFonts w:hint="eastAsia"/>
          <w:szCs w:val="24"/>
          <w:rtl/>
        </w:rPr>
        <w:t>ופוליסה</w:t>
      </w:r>
      <w:r w:rsidRPr="001F1245">
        <w:rPr>
          <w:szCs w:val="24"/>
          <w:rtl/>
        </w:rPr>
        <w:t xml:space="preserve"> </w:t>
      </w:r>
      <w:r w:rsidRPr="001F1245">
        <w:rPr>
          <w:rFonts w:hint="eastAsia"/>
          <w:szCs w:val="24"/>
          <w:rtl/>
        </w:rPr>
        <w:t>תחולנה</w:t>
      </w:r>
      <w:r w:rsidRPr="001F1245">
        <w:rPr>
          <w:szCs w:val="24"/>
          <w:rtl/>
        </w:rPr>
        <w:t xml:space="preserve"> </w:t>
      </w:r>
      <w:r w:rsidRPr="001F1245">
        <w:rPr>
          <w:rFonts w:hint="eastAsia"/>
          <w:szCs w:val="24"/>
          <w:rtl/>
        </w:rPr>
        <w:t>בלעדית</w:t>
      </w:r>
      <w:r w:rsidRPr="001F1245">
        <w:rPr>
          <w:szCs w:val="24"/>
          <w:rtl/>
        </w:rPr>
        <w:t xml:space="preserve"> </w:t>
      </w:r>
      <w:r w:rsidRPr="001F1245">
        <w:rPr>
          <w:rFonts w:hint="eastAsia"/>
          <w:szCs w:val="24"/>
          <w:rtl/>
        </w:rPr>
        <w:t>על</w:t>
      </w:r>
      <w:r w:rsidRPr="001F1245">
        <w:rPr>
          <w:szCs w:val="24"/>
          <w:rtl/>
        </w:rPr>
        <w:t xml:space="preserve"> </w:t>
      </w:r>
      <w:r w:rsidRPr="002A4A5A">
        <w:rPr>
          <w:rFonts w:hint="cs"/>
          <w:szCs w:val="24"/>
          <w:rtl/>
        </w:rPr>
        <w:t>הזוכה/היועץ</w:t>
      </w:r>
      <w:r w:rsidRPr="001F1245">
        <w:rPr>
          <w:szCs w:val="24"/>
          <w:rtl/>
        </w:rPr>
        <w:t xml:space="preserve">. </w:t>
      </w:r>
    </w:p>
    <w:p w14:paraId="1F9291D7" w14:textId="77777777" w:rsidR="006B3562" w:rsidRPr="001F1245" w:rsidRDefault="006B3562" w:rsidP="006B3562">
      <w:pPr>
        <w:pStyle w:val="af6"/>
        <w:numPr>
          <w:ilvl w:val="0"/>
          <w:numId w:val="119"/>
        </w:numPr>
        <w:spacing w:line="360" w:lineRule="auto"/>
        <w:jc w:val="both"/>
        <w:rPr>
          <w:szCs w:val="24"/>
          <w:rtl/>
        </w:rPr>
      </w:pPr>
      <w:r w:rsidRPr="001F1245">
        <w:rPr>
          <w:rFonts w:hint="eastAsia"/>
          <w:szCs w:val="24"/>
          <w:rtl/>
        </w:rPr>
        <w:t>כל</w:t>
      </w:r>
      <w:r w:rsidRPr="001F1245">
        <w:rPr>
          <w:szCs w:val="24"/>
          <w:rtl/>
        </w:rPr>
        <w:t xml:space="preserve"> </w:t>
      </w:r>
      <w:r w:rsidRPr="001F1245">
        <w:rPr>
          <w:rFonts w:hint="eastAsia"/>
          <w:szCs w:val="24"/>
          <w:rtl/>
        </w:rPr>
        <w:t>סעיף</w:t>
      </w:r>
      <w:r w:rsidRPr="001F1245">
        <w:rPr>
          <w:szCs w:val="24"/>
          <w:rtl/>
        </w:rPr>
        <w:t xml:space="preserve"> </w:t>
      </w:r>
      <w:r w:rsidRPr="001F1245">
        <w:rPr>
          <w:rFonts w:hint="eastAsia"/>
          <w:szCs w:val="24"/>
          <w:rtl/>
        </w:rPr>
        <w:t>בפוליסות</w:t>
      </w:r>
      <w:r w:rsidRPr="001F1245">
        <w:rPr>
          <w:szCs w:val="24"/>
          <w:rtl/>
        </w:rPr>
        <w:t xml:space="preserve"> </w:t>
      </w:r>
      <w:r w:rsidRPr="001F1245">
        <w:rPr>
          <w:rFonts w:hint="eastAsia"/>
          <w:szCs w:val="24"/>
          <w:rtl/>
        </w:rPr>
        <w:t>הביטוח</w:t>
      </w:r>
      <w:r w:rsidRPr="001F1245">
        <w:rPr>
          <w:szCs w:val="24"/>
          <w:rtl/>
        </w:rPr>
        <w:t xml:space="preserve"> </w:t>
      </w:r>
      <w:r w:rsidRPr="001F1245">
        <w:rPr>
          <w:rFonts w:hint="eastAsia"/>
          <w:szCs w:val="24"/>
          <w:rtl/>
        </w:rPr>
        <w:t>המפקיע</w:t>
      </w:r>
      <w:r w:rsidRPr="001F1245">
        <w:rPr>
          <w:szCs w:val="24"/>
          <w:rtl/>
        </w:rPr>
        <w:t xml:space="preserve"> </w:t>
      </w:r>
      <w:r w:rsidRPr="001F1245">
        <w:rPr>
          <w:rFonts w:hint="eastAsia"/>
          <w:szCs w:val="24"/>
          <w:rtl/>
        </w:rPr>
        <w:t>או</w:t>
      </w:r>
      <w:r w:rsidRPr="001F1245">
        <w:rPr>
          <w:szCs w:val="24"/>
          <w:rtl/>
        </w:rPr>
        <w:t xml:space="preserve"> </w:t>
      </w:r>
      <w:r w:rsidRPr="001F1245">
        <w:rPr>
          <w:rFonts w:hint="eastAsia"/>
          <w:szCs w:val="24"/>
          <w:rtl/>
        </w:rPr>
        <w:t>מצמצם</w:t>
      </w:r>
      <w:r w:rsidRPr="001F1245">
        <w:rPr>
          <w:szCs w:val="24"/>
          <w:rtl/>
        </w:rPr>
        <w:t xml:space="preserve"> </w:t>
      </w:r>
      <w:r w:rsidRPr="001F1245">
        <w:rPr>
          <w:rFonts w:hint="eastAsia"/>
          <w:szCs w:val="24"/>
          <w:rtl/>
        </w:rPr>
        <w:t>בדרך</w:t>
      </w:r>
      <w:r w:rsidRPr="001F1245">
        <w:rPr>
          <w:szCs w:val="24"/>
          <w:rtl/>
        </w:rPr>
        <w:t xml:space="preserve"> </w:t>
      </w:r>
      <w:r w:rsidRPr="001F1245">
        <w:rPr>
          <w:rFonts w:hint="eastAsia"/>
          <w:szCs w:val="24"/>
          <w:rtl/>
        </w:rPr>
        <w:t>כל</w:t>
      </w:r>
      <w:r w:rsidRPr="001F1245">
        <w:rPr>
          <w:szCs w:val="24"/>
          <w:rtl/>
        </w:rPr>
        <w:t xml:space="preserve"> </w:t>
      </w:r>
      <w:r w:rsidRPr="001F1245">
        <w:rPr>
          <w:rFonts w:hint="eastAsia"/>
          <w:szCs w:val="24"/>
          <w:rtl/>
        </w:rPr>
        <w:t>שהיא</w:t>
      </w:r>
      <w:r w:rsidRPr="001F1245">
        <w:rPr>
          <w:szCs w:val="24"/>
          <w:rtl/>
        </w:rPr>
        <w:t xml:space="preserve"> </w:t>
      </w:r>
      <w:r w:rsidRPr="001F1245">
        <w:rPr>
          <w:rFonts w:hint="eastAsia"/>
          <w:szCs w:val="24"/>
          <w:rtl/>
        </w:rPr>
        <w:t>את</w:t>
      </w:r>
      <w:r w:rsidRPr="001F1245">
        <w:rPr>
          <w:szCs w:val="24"/>
          <w:rtl/>
        </w:rPr>
        <w:t xml:space="preserve"> </w:t>
      </w:r>
      <w:r w:rsidRPr="001F1245">
        <w:rPr>
          <w:rFonts w:hint="eastAsia"/>
          <w:szCs w:val="24"/>
          <w:rtl/>
        </w:rPr>
        <w:t>אחריות</w:t>
      </w:r>
      <w:r w:rsidRPr="001F1245">
        <w:rPr>
          <w:szCs w:val="24"/>
          <w:rtl/>
        </w:rPr>
        <w:t xml:space="preserve"> </w:t>
      </w:r>
      <w:r w:rsidRPr="001F1245">
        <w:rPr>
          <w:rFonts w:hint="eastAsia"/>
          <w:szCs w:val="24"/>
          <w:rtl/>
        </w:rPr>
        <w:t>המבטח</w:t>
      </w:r>
      <w:r w:rsidRPr="001F1245">
        <w:rPr>
          <w:szCs w:val="24"/>
          <w:rtl/>
        </w:rPr>
        <w:t xml:space="preserve">, </w:t>
      </w:r>
      <w:r w:rsidRPr="001F1245">
        <w:rPr>
          <w:rFonts w:hint="eastAsia"/>
          <w:szCs w:val="24"/>
          <w:rtl/>
        </w:rPr>
        <w:t>כאשר</w:t>
      </w:r>
      <w:r w:rsidRPr="001F1245">
        <w:rPr>
          <w:szCs w:val="24"/>
          <w:rtl/>
        </w:rPr>
        <w:t xml:space="preserve"> </w:t>
      </w:r>
      <w:r w:rsidRPr="001F1245">
        <w:rPr>
          <w:rFonts w:hint="eastAsia"/>
          <w:szCs w:val="24"/>
          <w:rtl/>
        </w:rPr>
        <w:t>קיים</w:t>
      </w:r>
      <w:r w:rsidRPr="001F1245">
        <w:rPr>
          <w:szCs w:val="24"/>
          <w:rtl/>
        </w:rPr>
        <w:t xml:space="preserve"> </w:t>
      </w:r>
      <w:r w:rsidRPr="001F1245">
        <w:rPr>
          <w:rFonts w:hint="eastAsia"/>
          <w:szCs w:val="24"/>
          <w:rtl/>
        </w:rPr>
        <w:t>ביטוח</w:t>
      </w:r>
      <w:r w:rsidRPr="001F1245">
        <w:rPr>
          <w:szCs w:val="24"/>
          <w:rtl/>
        </w:rPr>
        <w:t xml:space="preserve"> </w:t>
      </w:r>
      <w:r w:rsidRPr="001F1245">
        <w:rPr>
          <w:rFonts w:hint="eastAsia"/>
          <w:szCs w:val="24"/>
          <w:rtl/>
        </w:rPr>
        <w:t>אחר</w:t>
      </w:r>
      <w:r w:rsidRPr="001F1245">
        <w:rPr>
          <w:szCs w:val="24"/>
          <w:rtl/>
        </w:rPr>
        <w:t xml:space="preserve"> </w:t>
      </w:r>
      <w:r w:rsidRPr="001F1245">
        <w:rPr>
          <w:rFonts w:hint="eastAsia"/>
          <w:szCs w:val="24"/>
          <w:rtl/>
        </w:rPr>
        <w:t>לא</w:t>
      </w:r>
      <w:r w:rsidRPr="001F1245">
        <w:rPr>
          <w:szCs w:val="24"/>
          <w:rtl/>
        </w:rPr>
        <w:t xml:space="preserve"> </w:t>
      </w:r>
      <w:r w:rsidRPr="001F1245">
        <w:rPr>
          <w:rFonts w:hint="eastAsia"/>
          <w:szCs w:val="24"/>
          <w:rtl/>
        </w:rPr>
        <w:t>יופעל</w:t>
      </w:r>
      <w:r w:rsidRPr="001F1245">
        <w:rPr>
          <w:szCs w:val="24"/>
          <w:rtl/>
        </w:rPr>
        <w:t xml:space="preserve"> </w:t>
      </w:r>
      <w:r w:rsidRPr="001F1245">
        <w:rPr>
          <w:rFonts w:hint="eastAsia"/>
          <w:szCs w:val="24"/>
          <w:rtl/>
        </w:rPr>
        <w:t>כלפי</w:t>
      </w:r>
      <w:r w:rsidRPr="001F1245">
        <w:rPr>
          <w:szCs w:val="24"/>
          <w:rtl/>
        </w:rPr>
        <w:t xml:space="preserve"> </w:t>
      </w:r>
      <w:r w:rsidRPr="001F1245">
        <w:rPr>
          <w:rFonts w:hint="eastAsia"/>
          <w:szCs w:val="24"/>
          <w:rtl/>
        </w:rPr>
        <w:t>מדינת</w:t>
      </w:r>
      <w:r w:rsidRPr="001F1245">
        <w:rPr>
          <w:szCs w:val="24"/>
          <w:rtl/>
        </w:rPr>
        <w:t xml:space="preserve"> </w:t>
      </w:r>
      <w:r w:rsidRPr="001F1245">
        <w:rPr>
          <w:rFonts w:hint="eastAsia"/>
          <w:szCs w:val="24"/>
          <w:rtl/>
        </w:rPr>
        <w:t>ישראל</w:t>
      </w:r>
      <w:r w:rsidRPr="001F1245">
        <w:rPr>
          <w:szCs w:val="24"/>
          <w:rtl/>
        </w:rPr>
        <w:t xml:space="preserve">, </w:t>
      </w:r>
      <w:r w:rsidRPr="001F1245">
        <w:rPr>
          <w:rFonts w:hint="eastAsia"/>
          <w:szCs w:val="24"/>
          <w:rtl/>
        </w:rPr>
        <w:t>והביטוח</w:t>
      </w:r>
      <w:r w:rsidRPr="001F1245">
        <w:rPr>
          <w:szCs w:val="24"/>
          <w:rtl/>
        </w:rPr>
        <w:t xml:space="preserve"> </w:t>
      </w:r>
      <w:r w:rsidRPr="001F1245">
        <w:rPr>
          <w:rFonts w:hint="eastAsia"/>
          <w:szCs w:val="24"/>
          <w:rtl/>
        </w:rPr>
        <w:t>הינו</w:t>
      </w:r>
      <w:r w:rsidRPr="001F1245">
        <w:rPr>
          <w:szCs w:val="24"/>
          <w:rtl/>
        </w:rPr>
        <w:t xml:space="preserve"> </w:t>
      </w:r>
      <w:r w:rsidRPr="001F1245">
        <w:rPr>
          <w:rFonts w:hint="eastAsia"/>
          <w:szCs w:val="24"/>
          <w:rtl/>
        </w:rPr>
        <w:t>בחזקת</w:t>
      </w:r>
      <w:r w:rsidRPr="001F1245">
        <w:rPr>
          <w:szCs w:val="24"/>
          <w:rtl/>
        </w:rPr>
        <w:t xml:space="preserve"> </w:t>
      </w:r>
      <w:r w:rsidRPr="001F1245">
        <w:rPr>
          <w:rFonts w:hint="eastAsia"/>
          <w:szCs w:val="24"/>
          <w:rtl/>
        </w:rPr>
        <w:t>ביטוח</w:t>
      </w:r>
      <w:r w:rsidRPr="001F1245">
        <w:rPr>
          <w:szCs w:val="24"/>
          <w:rtl/>
        </w:rPr>
        <w:t xml:space="preserve"> </w:t>
      </w:r>
      <w:r w:rsidRPr="001F1245">
        <w:rPr>
          <w:rFonts w:hint="eastAsia"/>
          <w:szCs w:val="24"/>
          <w:rtl/>
        </w:rPr>
        <w:t>ראשוני</w:t>
      </w:r>
      <w:r w:rsidRPr="001F1245">
        <w:rPr>
          <w:szCs w:val="24"/>
          <w:rtl/>
        </w:rPr>
        <w:t xml:space="preserve"> </w:t>
      </w:r>
      <w:r w:rsidRPr="001F1245">
        <w:rPr>
          <w:rFonts w:hint="eastAsia"/>
          <w:szCs w:val="24"/>
          <w:rtl/>
        </w:rPr>
        <w:t>המזכה</w:t>
      </w:r>
      <w:r w:rsidRPr="001F1245">
        <w:rPr>
          <w:szCs w:val="24"/>
          <w:rtl/>
        </w:rPr>
        <w:t xml:space="preserve"> </w:t>
      </w:r>
      <w:r w:rsidRPr="001F1245">
        <w:rPr>
          <w:rFonts w:hint="eastAsia"/>
          <w:szCs w:val="24"/>
          <w:rtl/>
        </w:rPr>
        <w:t>במלוא</w:t>
      </w:r>
      <w:r w:rsidRPr="001F1245">
        <w:rPr>
          <w:szCs w:val="24"/>
          <w:rtl/>
        </w:rPr>
        <w:t xml:space="preserve"> </w:t>
      </w:r>
      <w:r w:rsidRPr="001F1245">
        <w:rPr>
          <w:rFonts w:hint="eastAsia"/>
          <w:szCs w:val="24"/>
          <w:rtl/>
        </w:rPr>
        <w:t>הזכויות</w:t>
      </w:r>
      <w:r w:rsidRPr="001F1245">
        <w:rPr>
          <w:szCs w:val="24"/>
          <w:rtl/>
        </w:rPr>
        <w:t xml:space="preserve"> </w:t>
      </w:r>
      <w:r w:rsidRPr="001F1245">
        <w:rPr>
          <w:rFonts w:hint="eastAsia"/>
          <w:szCs w:val="24"/>
          <w:rtl/>
        </w:rPr>
        <w:t>על</w:t>
      </w:r>
      <w:r w:rsidRPr="001F1245">
        <w:rPr>
          <w:szCs w:val="24"/>
          <w:rtl/>
        </w:rPr>
        <w:t xml:space="preserve"> </w:t>
      </w:r>
      <w:r w:rsidRPr="001F1245">
        <w:rPr>
          <w:rFonts w:hint="eastAsia"/>
          <w:szCs w:val="24"/>
          <w:rtl/>
        </w:rPr>
        <w:t>פי</w:t>
      </w:r>
      <w:r w:rsidRPr="001F1245">
        <w:rPr>
          <w:szCs w:val="24"/>
          <w:rtl/>
        </w:rPr>
        <w:t xml:space="preserve"> </w:t>
      </w:r>
      <w:r w:rsidRPr="001F1245">
        <w:rPr>
          <w:rFonts w:hint="eastAsia"/>
          <w:szCs w:val="24"/>
          <w:rtl/>
        </w:rPr>
        <w:t>הביטוח</w:t>
      </w:r>
      <w:r w:rsidRPr="001F1245">
        <w:rPr>
          <w:szCs w:val="24"/>
          <w:rtl/>
        </w:rPr>
        <w:t>.</w:t>
      </w:r>
    </w:p>
    <w:p w14:paraId="54F1A23F" w14:textId="77777777" w:rsidR="006B3562" w:rsidRPr="001F1245" w:rsidRDefault="006B3562" w:rsidP="006B3562">
      <w:pPr>
        <w:spacing w:line="360" w:lineRule="auto"/>
        <w:jc w:val="both"/>
        <w:rPr>
          <w:szCs w:val="24"/>
          <w:rtl/>
        </w:rPr>
      </w:pPr>
      <w:r w:rsidRPr="001F1245">
        <w:rPr>
          <w:szCs w:val="24"/>
          <w:rtl/>
        </w:rPr>
        <w:t xml:space="preserve"> בכפוף לתנאי וסייגי הפוליסות המקוריות עד כמה שלא שונו במפורש על פי האמור באישור זה.</w:t>
      </w:r>
    </w:p>
    <w:p w14:paraId="54EA2D1E" w14:textId="77777777" w:rsidR="006B3562" w:rsidRPr="001F1245" w:rsidRDefault="006B3562" w:rsidP="006B3562">
      <w:pPr>
        <w:spacing w:line="360" w:lineRule="auto"/>
        <w:jc w:val="right"/>
        <w:rPr>
          <w:szCs w:val="24"/>
          <w:rtl/>
        </w:rPr>
      </w:pPr>
      <w:r w:rsidRPr="001F1245">
        <w:rPr>
          <w:szCs w:val="24"/>
          <w:rtl/>
        </w:rPr>
        <w:t xml:space="preserve">                                                                                       בכבוד רב,                  </w:t>
      </w:r>
    </w:p>
    <w:p w14:paraId="36D1B6C2" w14:textId="77777777" w:rsidR="006B3562" w:rsidRPr="001F1245" w:rsidRDefault="006B3562" w:rsidP="006B3562">
      <w:pPr>
        <w:spacing w:line="360" w:lineRule="auto"/>
        <w:rPr>
          <w:szCs w:val="24"/>
          <w:rtl/>
        </w:rPr>
      </w:pPr>
      <w:r w:rsidRPr="001F1245">
        <w:rPr>
          <w:rFonts w:hint="eastAsia"/>
          <w:szCs w:val="24"/>
          <w:rtl/>
        </w:rPr>
        <w:t>תאריך</w:t>
      </w:r>
      <w:r w:rsidRPr="001F1245">
        <w:rPr>
          <w:szCs w:val="24"/>
          <w:rtl/>
        </w:rPr>
        <w:t xml:space="preserve">______________                        </w:t>
      </w:r>
    </w:p>
    <w:p w14:paraId="265D08AB" w14:textId="77777777" w:rsidR="006B3562" w:rsidRPr="001F1245" w:rsidRDefault="006B3562" w:rsidP="006B3562">
      <w:pPr>
        <w:spacing w:line="360" w:lineRule="auto"/>
        <w:jc w:val="center"/>
        <w:rPr>
          <w:szCs w:val="24"/>
          <w:rtl/>
        </w:rPr>
      </w:pPr>
      <w:r>
        <w:rPr>
          <w:rFonts w:hint="cs"/>
          <w:szCs w:val="24"/>
          <w:rtl/>
        </w:rPr>
        <w:t xml:space="preserve">                                                                                        </w:t>
      </w:r>
      <w:r w:rsidRPr="001F1245">
        <w:rPr>
          <w:szCs w:val="24"/>
          <w:rtl/>
        </w:rPr>
        <w:t>_____________________________</w:t>
      </w:r>
    </w:p>
    <w:p w14:paraId="7B4EFEFF" w14:textId="26D6F74F" w:rsidR="00560B41" w:rsidRPr="006B3562" w:rsidRDefault="006B3562" w:rsidP="006B3562">
      <w:pPr>
        <w:spacing w:line="360" w:lineRule="auto"/>
        <w:ind w:left="5040"/>
        <w:rPr>
          <w:szCs w:val="24"/>
          <w:rtl/>
        </w:rPr>
      </w:pPr>
      <w:r w:rsidRPr="001F1245">
        <w:rPr>
          <w:rFonts w:hint="eastAsia"/>
          <w:szCs w:val="24"/>
          <w:rtl/>
        </w:rPr>
        <w:t>חתימת</w:t>
      </w:r>
      <w:r w:rsidRPr="001F1245">
        <w:rPr>
          <w:szCs w:val="24"/>
          <w:rtl/>
        </w:rPr>
        <w:t xml:space="preserve"> </w:t>
      </w:r>
      <w:r w:rsidRPr="001F1245">
        <w:rPr>
          <w:rFonts w:hint="eastAsia"/>
          <w:szCs w:val="24"/>
          <w:rtl/>
        </w:rPr>
        <w:t>מורשה</w:t>
      </w:r>
      <w:r w:rsidRPr="001F1245">
        <w:rPr>
          <w:szCs w:val="24"/>
          <w:rtl/>
        </w:rPr>
        <w:t xml:space="preserve"> </w:t>
      </w:r>
      <w:r w:rsidRPr="001F1245">
        <w:rPr>
          <w:rFonts w:hint="eastAsia"/>
          <w:szCs w:val="24"/>
          <w:rtl/>
        </w:rPr>
        <w:t>המבטח</w:t>
      </w:r>
      <w:r w:rsidRPr="001F1245">
        <w:rPr>
          <w:szCs w:val="24"/>
          <w:rtl/>
        </w:rPr>
        <w:t xml:space="preserve"> </w:t>
      </w:r>
      <w:r w:rsidRPr="001F1245">
        <w:rPr>
          <w:rFonts w:hint="eastAsia"/>
          <w:szCs w:val="24"/>
          <w:rtl/>
        </w:rPr>
        <w:t>וחותמת</w:t>
      </w:r>
      <w:r w:rsidRPr="001F1245">
        <w:rPr>
          <w:szCs w:val="24"/>
          <w:rtl/>
        </w:rPr>
        <w:t xml:space="preserve"> </w:t>
      </w:r>
      <w:r w:rsidRPr="001F1245">
        <w:rPr>
          <w:rFonts w:hint="eastAsia"/>
          <w:szCs w:val="24"/>
          <w:rtl/>
        </w:rPr>
        <w:t>המבטח</w:t>
      </w:r>
    </w:p>
    <w:sectPr w:rsidR="00560B41" w:rsidRPr="006B3562" w:rsidSect="00EA4FBF">
      <w:headerReference w:type="even" r:id="rId13"/>
      <w:headerReference w:type="default"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7B4BD9" w:rsidRDefault="007B4BD9">
      <w:r>
        <w:separator/>
      </w:r>
    </w:p>
  </w:endnote>
  <w:endnote w:type="continuationSeparator" w:id="0">
    <w:p w14:paraId="5F6A24C1" w14:textId="77777777" w:rsidR="007B4BD9" w:rsidRDefault="007B4B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7B4BD9" w:rsidRDefault="007B4BD9"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977F3" w:rsidRPr="00C977F3">
      <w:rPr>
        <w:noProof/>
        <w:rtl/>
        <w:lang w:val="he-IL"/>
      </w:rPr>
      <w:t>21</w:t>
    </w:r>
    <w:r>
      <w:rPr>
        <w:noProof/>
        <w:lang w:val="he-IL"/>
      </w:rPr>
      <w:fldChar w:fldCharType="end"/>
    </w:r>
    <w:r>
      <w:rPr>
        <w:rFonts w:hint="cs"/>
        <w:rtl/>
      </w:rPr>
      <w:t xml:space="preserve"> מתוך  </w:t>
    </w:r>
    <w:r w:rsidR="00C977F3">
      <w:fldChar w:fldCharType="begin"/>
    </w:r>
    <w:r w:rsidR="00C977F3">
      <w:instrText xml:space="preserve"> NUMPAGES   \* MERGEFORMAT </w:instrText>
    </w:r>
    <w:r w:rsidR="00C977F3">
      <w:fldChar w:fldCharType="separate"/>
    </w:r>
    <w:r w:rsidR="00C977F3">
      <w:rPr>
        <w:noProof/>
        <w:rtl/>
      </w:rPr>
      <w:t>94</w:t>
    </w:r>
    <w:r w:rsidR="00C977F3">
      <w:rPr>
        <w:noProof/>
      </w:rPr>
      <w:fldChar w:fldCharType="end"/>
    </w:r>
  </w:p>
  <w:p w14:paraId="127C54E0" w14:textId="77777777" w:rsidR="007B4BD9" w:rsidRDefault="007B4BD9" w:rsidP="007A56CE">
    <w:pPr>
      <w:pStyle w:val="af2"/>
      <w:pBdr>
        <w:top w:val="single" w:sz="6" w:space="1" w:color="auto"/>
      </w:pBdr>
      <w:jc w:val="center"/>
      <w:rPr>
        <w:rtl/>
      </w:rPr>
    </w:pPr>
  </w:p>
  <w:p w14:paraId="46D0D8F6" w14:textId="77777777" w:rsidR="007B4BD9" w:rsidRDefault="007B4BD9" w:rsidP="007A56CE">
    <w:pPr>
      <w:pStyle w:val="af2"/>
      <w:pBdr>
        <w:top w:val="single" w:sz="6" w:space="1" w:color="auto"/>
      </w:pBdr>
      <w:rPr>
        <w:rtl/>
      </w:rPr>
    </w:pPr>
    <w:r>
      <w:rPr>
        <w:rFonts w:hint="cs"/>
        <w:rtl/>
      </w:rPr>
      <w:t>תאריך: _________________                                     חתימת המציע: ________________</w:t>
    </w:r>
  </w:p>
  <w:p w14:paraId="55202910" w14:textId="77777777" w:rsidR="007B4BD9" w:rsidRDefault="007B4BD9" w:rsidP="007A56CE">
    <w:pPr>
      <w:pStyle w:val="af2"/>
      <w:pBdr>
        <w:top w:val="single" w:sz="6" w:space="1" w:color="auto"/>
      </w:pBdr>
      <w:jc w:val="center"/>
      <w:rPr>
        <w:rtl/>
      </w:rPr>
    </w:pPr>
  </w:p>
  <w:p w14:paraId="4DD42088" w14:textId="77777777" w:rsidR="007B4BD9" w:rsidRDefault="007B4BD9" w:rsidP="007A56CE">
    <w:pPr>
      <w:pStyle w:val="af2"/>
      <w:pBdr>
        <w:top w:val="single" w:sz="6" w:space="1" w:color="auto"/>
      </w:pBdr>
      <w:jc w:val="center"/>
      <w:rPr>
        <w:rtl/>
      </w:rPr>
    </w:pPr>
    <w:r>
      <w:rPr>
        <w:rFonts w:hint="cs"/>
        <w:noProof/>
        <w:rtl/>
        <w:lang w:eastAsia="en-US"/>
      </w:rPr>
      <w:drawing>
        <wp:anchor distT="0" distB="0" distL="114300" distR="114300" simplePos="0" relativeHeight="251655168" behindDoc="0" locked="0" layoutInCell="1" allowOverlap="1" wp14:anchorId="7AECDF01" wp14:editId="078FC913">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7B4BD9" w:rsidRPr="00FC5DE0" w:rsidRDefault="007B4BD9"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7B4BD9" w:rsidRDefault="007B4BD9" w:rsidP="00F757BF">
    <w:pPr>
      <w:pStyle w:val="af2"/>
      <w:pBdr>
        <w:top w:val="single" w:sz="6" w:space="1" w:color="auto"/>
      </w:pBdr>
      <w:jc w:val="center"/>
      <w:rPr>
        <w:rtl/>
      </w:rPr>
    </w:pPr>
  </w:p>
  <w:p w14:paraId="372A4235" w14:textId="77777777" w:rsidR="007B4BD9" w:rsidRDefault="007B4BD9" w:rsidP="00F757BF">
    <w:pPr>
      <w:pStyle w:val="af2"/>
      <w:pBdr>
        <w:top w:val="single" w:sz="6" w:space="1" w:color="auto"/>
      </w:pBdr>
      <w:jc w:val="center"/>
      <w:rPr>
        <w:rtl/>
      </w:rPr>
    </w:pPr>
  </w:p>
  <w:p w14:paraId="5F6A24C7" w14:textId="77777777" w:rsidR="007B4BD9" w:rsidRPr="00F757BF" w:rsidRDefault="007B4BD9"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7B4BD9" w:rsidRDefault="007B4BD9"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977F3" w:rsidRPr="00C977F3">
      <w:rPr>
        <w:noProof/>
        <w:rtl/>
        <w:lang w:val="he-IL"/>
      </w:rPr>
      <w:t>1</w:t>
    </w:r>
    <w:r>
      <w:rPr>
        <w:noProof/>
        <w:lang w:val="he-IL"/>
      </w:rPr>
      <w:fldChar w:fldCharType="end"/>
    </w:r>
    <w:r>
      <w:rPr>
        <w:rFonts w:hint="cs"/>
        <w:rtl/>
      </w:rPr>
      <w:t xml:space="preserve"> מתוך  </w:t>
    </w:r>
    <w:r w:rsidR="00C977F3">
      <w:fldChar w:fldCharType="begin"/>
    </w:r>
    <w:r w:rsidR="00C977F3">
      <w:instrText xml:space="preserve"> NUMPAGES   \* MERGEFORMAT </w:instrText>
    </w:r>
    <w:r w:rsidR="00C977F3">
      <w:fldChar w:fldCharType="separate"/>
    </w:r>
    <w:r w:rsidR="00C977F3">
      <w:rPr>
        <w:noProof/>
        <w:rtl/>
      </w:rPr>
      <w:t>94</w:t>
    </w:r>
    <w:r w:rsidR="00C977F3">
      <w:rPr>
        <w:noProof/>
      </w:rPr>
      <w:fldChar w:fldCharType="end"/>
    </w:r>
  </w:p>
  <w:p w14:paraId="5F6A24CE" w14:textId="77777777" w:rsidR="007B4BD9" w:rsidRDefault="007B4BD9" w:rsidP="0061706E">
    <w:pPr>
      <w:pStyle w:val="af2"/>
      <w:pBdr>
        <w:top w:val="single" w:sz="6" w:space="1" w:color="auto"/>
      </w:pBdr>
      <w:jc w:val="center"/>
      <w:rPr>
        <w:rtl/>
      </w:rPr>
    </w:pPr>
  </w:p>
  <w:p w14:paraId="5F6A24CF" w14:textId="77777777" w:rsidR="007B4BD9" w:rsidRDefault="007B4BD9" w:rsidP="0061706E">
    <w:pPr>
      <w:pStyle w:val="af2"/>
      <w:pBdr>
        <w:top w:val="single" w:sz="6" w:space="1" w:color="auto"/>
      </w:pBdr>
      <w:rPr>
        <w:rtl/>
      </w:rPr>
    </w:pPr>
    <w:r>
      <w:rPr>
        <w:rFonts w:hint="cs"/>
        <w:rtl/>
      </w:rPr>
      <w:t>תאריך: _________________                                     חתימת המציע: ________________</w:t>
    </w:r>
  </w:p>
  <w:p w14:paraId="5F6A24D0" w14:textId="77777777" w:rsidR="007B4BD9" w:rsidRDefault="007B4BD9" w:rsidP="008C31B3">
    <w:pPr>
      <w:pStyle w:val="af2"/>
      <w:pBdr>
        <w:top w:val="single" w:sz="6" w:space="1" w:color="auto"/>
      </w:pBdr>
      <w:jc w:val="center"/>
      <w:rPr>
        <w:rtl/>
      </w:rPr>
    </w:pPr>
  </w:p>
  <w:p w14:paraId="5F6A24D1" w14:textId="77777777" w:rsidR="007B4BD9" w:rsidRDefault="007B4BD9" w:rsidP="008C31B3">
    <w:pPr>
      <w:pStyle w:val="af2"/>
      <w:pBdr>
        <w:top w:val="single" w:sz="6" w:space="1" w:color="auto"/>
      </w:pBdr>
      <w:jc w:val="center"/>
      <w:rPr>
        <w:rtl/>
      </w:rPr>
    </w:pPr>
    <w:r>
      <w:rPr>
        <w:rFonts w:hint="cs"/>
        <w:noProof/>
        <w:rtl/>
        <w:lang w:eastAsia="en-US"/>
      </w:rPr>
      <w:drawing>
        <wp:anchor distT="0" distB="0" distL="114300" distR="114300" simplePos="0" relativeHeight="251653120" behindDoc="0" locked="0" layoutInCell="1" allowOverlap="1" wp14:anchorId="5F6A24D6" wp14:editId="32218ED5">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7B4BD9" w:rsidRPr="00FC5DE0" w:rsidRDefault="007B4BD9"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7B4BD9" w:rsidRDefault="007B4BD9">
      <w:r>
        <w:separator/>
      </w:r>
    </w:p>
  </w:footnote>
  <w:footnote w:type="continuationSeparator" w:id="0">
    <w:p w14:paraId="5F6A24BF" w14:textId="77777777" w:rsidR="007B4BD9" w:rsidRDefault="007B4BD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7B4BD9" w:rsidRDefault="007B4BD9">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55A9CC86" w:rsidR="007B4BD9" w:rsidRPr="008D2A12" w:rsidRDefault="007B4BD9" w:rsidP="005340AA">
    <w:pPr>
      <w:pStyle w:val="ad"/>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46/15</w:t>
    </w:r>
  </w:p>
  <w:p w14:paraId="5F6A24C4" w14:textId="77777777" w:rsidR="007B4BD9" w:rsidRPr="008B766D" w:rsidRDefault="007B4BD9" w:rsidP="00C80CDB">
    <w:pPr>
      <w:pStyle w:val="ad"/>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7B4BD9" w:rsidRDefault="00C977F3" w:rsidP="00EA4FBF">
    <w:pPr>
      <w:pStyle w:val="ad"/>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58752;visibility:visible;mso-wrap-edited:f">
          <v:imagedata r:id="rId1" o:title=""/>
          <w10:wrap type="topAndBottom"/>
        </v:shape>
        <o:OLEObject Type="Embed" ProgID="Word.Picture.8" ShapeID="_x0000_s107521" DrawAspect="Content" ObjectID="_1509254872" r:id="rId2"/>
      </w:object>
    </w:r>
  </w:p>
  <w:p w14:paraId="5F6A24C9" w14:textId="77777777" w:rsidR="007B4BD9" w:rsidRDefault="007B4BD9" w:rsidP="00EA4FBF">
    <w:pPr>
      <w:pStyle w:val="ad"/>
      <w:spacing w:line="276" w:lineRule="auto"/>
      <w:jc w:val="center"/>
      <w:rPr>
        <w:b/>
        <w:bCs/>
        <w:szCs w:val="40"/>
        <w:rtl/>
      </w:rPr>
    </w:pPr>
    <w:r>
      <w:rPr>
        <w:b/>
        <w:bCs/>
        <w:szCs w:val="40"/>
        <w:rtl/>
      </w:rPr>
      <w:t>מדינת ישראל</w:t>
    </w:r>
  </w:p>
  <w:p w14:paraId="5F6A24CA" w14:textId="36BBD8C4" w:rsidR="007B4BD9" w:rsidRDefault="007B4BD9" w:rsidP="004E42D2">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7B4BD9" w:rsidRDefault="007B4BD9" w:rsidP="00712C29">
    <w:pPr>
      <w:pStyle w:val="ad"/>
      <w:tabs>
        <w:tab w:val="left" w:pos="2447"/>
      </w:tabs>
      <w:spacing w:line="276" w:lineRule="auto"/>
      <w:jc w:val="right"/>
      <w:rPr>
        <w:b/>
        <w:bCs/>
        <w:sz w:val="28"/>
        <w:szCs w:val="28"/>
        <w:rtl/>
      </w:rPr>
    </w:pPr>
  </w:p>
  <w:p w14:paraId="6C3A2121" w14:textId="1FEA4F41" w:rsidR="007B4BD9" w:rsidRDefault="007B4BD9" w:rsidP="00EC74DC">
    <w:pPr>
      <w:pStyle w:val="ad"/>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46/15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1C938EA"/>
    <w:multiLevelType w:val="hybridMultilevel"/>
    <w:tmpl w:val="19540CAC"/>
    <w:lvl w:ilvl="0" w:tplc="999CA53C">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nsid w:val="035327F9"/>
    <w:multiLevelType w:val="hybridMultilevel"/>
    <w:tmpl w:val="86FE3ADA"/>
    <w:lvl w:ilvl="0" w:tplc="8DF8C5B6">
      <w:start w:val="16"/>
      <w:numFmt w:val="decimal"/>
      <w:lvlText w:val="%1."/>
      <w:lvlJc w:val="left"/>
      <w:pPr>
        <w:tabs>
          <w:tab w:val="num" w:pos="360"/>
        </w:tabs>
        <w:ind w:left="360" w:right="360" w:hanging="360"/>
      </w:pPr>
      <w:rPr>
        <w:rFonts w:hint="cs"/>
      </w:rPr>
    </w:lvl>
    <w:lvl w:ilvl="1" w:tplc="2C701640">
      <w:start w:val="1"/>
      <w:numFmt w:val="hebrew1"/>
      <w:lvlText w:val="%2)"/>
      <w:lvlJc w:val="left"/>
      <w:pPr>
        <w:tabs>
          <w:tab w:val="num" w:pos="1080"/>
        </w:tabs>
        <w:ind w:left="1080" w:right="1080" w:hanging="360"/>
      </w:pPr>
      <w:rPr>
        <w:rFonts w:asciiTheme="minorHAnsi" w:eastAsiaTheme="minorHAnsi" w:hAnsiTheme="minorHAnsi" w:cs="David" w:hint="cs"/>
        <w:b w:val="0"/>
        <w:bCs w:val="0"/>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13">
    <w:nsid w:val="03592A9A"/>
    <w:multiLevelType w:val="hybridMultilevel"/>
    <w:tmpl w:val="07E4EF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04EC0414"/>
    <w:multiLevelType w:val="multilevel"/>
    <w:tmpl w:val="5B2AD142"/>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6">
    <w:nsid w:val="078F230B"/>
    <w:multiLevelType w:val="multilevel"/>
    <w:tmpl w:val="0E9839C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pStyle w:val="1"/>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nsid w:val="07FE5ACF"/>
    <w:multiLevelType w:val="multilevel"/>
    <w:tmpl w:val="27401EBC"/>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9">
    <w:nsid w:val="08485608"/>
    <w:multiLevelType w:val="hybridMultilevel"/>
    <w:tmpl w:val="7682C5E8"/>
    <w:lvl w:ilvl="0" w:tplc="4928185A">
      <w:start w:val="1"/>
      <w:numFmt w:val="hebrew1"/>
      <w:lvlText w:val="%1)"/>
      <w:lvlJc w:val="left"/>
      <w:pPr>
        <w:ind w:left="567" w:hanging="360"/>
      </w:pPr>
      <w:rPr>
        <w:rFonts w:hint="default"/>
      </w:rPr>
    </w:lvl>
    <w:lvl w:ilvl="1" w:tplc="04090019" w:tentative="1">
      <w:start w:val="1"/>
      <w:numFmt w:val="lowerLetter"/>
      <w:lvlText w:val="%2."/>
      <w:lvlJc w:val="left"/>
      <w:pPr>
        <w:ind w:left="1287" w:hanging="360"/>
      </w:pPr>
    </w:lvl>
    <w:lvl w:ilvl="2" w:tplc="0409001B" w:tentative="1">
      <w:start w:val="1"/>
      <w:numFmt w:val="lowerRoman"/>
      <w:lvlText w:val="%3."/>
      <w:lvlJc w:val="right"/>
      <w:pPr>
        <w:ind w:left="2007" w:hanging="180"/>
      </w:pPr>
    </w:lvl>
    <w:lvl w:ilvl="3" w:tplc="0409000F" w:tentative="1">
      <w:start w:val="1"/>
      <w:numFmt w:val="decimal"/>
      <w:lvlText w:val="%4."/>
      <w:lvlJc w:val="left"/>
      <w:pPr>
        <w:ind w:left="2727" w:hanging="360"/>
      </w:pPr>
    </w:lvl>
    <w:lvl w:ilvl="4" w:tplc="04090019" w:tentative="1">
      <w:start w:val="1"/>
      <w:numFmt w:val="lowerLetter"/>
      <w:lvlText w:val="%5."/>
      <w:lvlJc w:val="left"/>
      <w:pPr>
        <w:ind w:left="3447" w:hanging="360"/>
      </w:pPr>
    </w:lvl>
    <w:lvl w:ilvl="5" w:tplc="0409001B" w:tentative="1">
      <w:start w:val="1"/>
      <w:numFmt w:val="lowerRoman"/>
      <w:lvlText w:val="%6."/>
      <w:lvlJc w:val="right"/>
      <w:pPr>
        <w:ind w:left="4167" w:hanging="180"/>
      </w:pPr>
    </w:lvl>
    <w:lvl w:ilvl="6" w:tplc="0409000F" w:tentative="1">
      <w:start w:val="1"/>
      <w:numFmt w:val="decimal"/>
      <w:lvlText w:val="%7."/>
      <w:lvlJc w:val="left"/>
      <w:pPr>
        <w:ind w:left="4887" w:hanging="360"/>
      </w:pPr>
    </w:lvl>
    <w:lvl w:ilvl="7" w:tplc="04090019" w:tentative="1">
      <w:start w:val="1"/>
      <w:numFmt w:val="lowerLetter"/>
      <w:lvlText w:val="%8."/>
      <w:lvlJc w:val="left"/>
      <w:pPr>
        <w:ind w:left="5607" w:hanging="360"/>
      </w:pPr>
    </w:lvl>
    <w:lvl w:ilvl="8" w:tplc="0409001B" w:tentative="1">
      <w:start w:val="1"/>
      <w:numFmt w:val="lowerRoman"/>
      <w:lvlText w:val="%9."/>
      <w:lvlJc w:val="right"/>
      <w:pPr>
        <w:ind w:left="6327" w:hanging="180"/>
      </w:pPr>
    </w:lvl>
  </w:abstractNum>
  <w:abstractNum w:abstractNumId="2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21">
    <w:nsid w:val="09AB1F26"/>
    <w:multiLevelType w:val="multilevel"/>
    <w:tmpl w:val="4016FAFC"/>
    <w:lvl w:ilvl="0">
      <w:start w:val="1"/>
      <w:numFmt w:val="decimal"/>
      <w:lvlText w:val="%1."/>
      <w:lvlJc w:val="right"/>
      <w:pPr>
        <w:tabs>
          <w:tab w:val="num" w:pos="0"/>
        </w:tabs>
        <w:ind w:left="284" w:right="284" w:hanging="284"/>
      </w:pPr>
      <w:rPr>
        <w:rFonts w:hint="default"/>
      </w:rPr>
    </w:lvl>
    <w:lvl w:ilvl="1">
      <w:start w:val="1"/>
      <w:numFmt w:val="hebrew1"/>
      <w:lvlText w:val="%2."/>
      <w:lvlJc w:val="right"/>
      <w:pPr>
        <w:tabs>
          <w:tab w:val="num" w:pos="568"/>
        </w:tabs>
        <w:ind w:left="568" w:right="568" w:hanging="284"/>
      </w:pPr>
      <w:rPr>
        <w:rFonts w:hint="default"/>
      </w:rPr>
    </w:lvl>
    <w:lvl w:ilvl="2">
      <w:start w:val="1"/>
      <w:numFmt w:val="decimal"/>
      <w:lvlText w:val="%3."/>
      <w:lvlJc w:val="right"/>
      <w:pPr>
        <w:tabs>
          <w:tab w:val="num" w:pos="0"/>
        </w:tabs>
        <w:ind w:left="852" w:right="852" w:hanging="284"/>
      </w:pPr>
      <w:rPr>
        <w:rFonts w:hint="default"/>
      </w:rPr>
    </w:lvl>
    <w:lvl w:ilvl="3">
      <w:start w:val="1"/>
      <w:numFmt w:val="hebrew1"/>
      <w:lvlText w:val="%4)"/>
      <w:lvlJc w:val="left"/>
      <w:pPr>
        <w:tabs>
          <w:tab w:val="num" w:pos="1560"/>
        </w:tabs>
        <w:ind w:left="1560" w:right="1560" w:hanging="708"/>
      </w:pPr>
      <w:rPr>
        <w:rFonts w:hint="default"/>
      </w:rPr>
    </w:lvl>
    <w:lvl w:ilvl="4">
      <w:start w:val="1"/>
      <w:numFmt w:val="hebrew1"/>
      <w:lvlText w:val="%5)"/>
      <w:lvlJc w:val="left"/>
      <w:pPr>
        <w:tabs>
          <w:tab w:val="num" w:pos="0"/>
        </w:tabs>
        <w:ind w:left="2268" w:right="2268" w:hanging="708"/>
      </w:pPr>
      <w:rPr>
        <w:rFonts w:hint="default"/>
      </w:rPr>
    </w:lvl>
    <w:lvl w:ilvl="5">
      <w:start w:val="1"/>
      <w:numFmt w:val="cardinalText"/>
      <w:lvlText w:val="(%6)"/>
      <w:lvlJc w:val="left"/>
      <w:pPr>
        <w:tabs>
          <w:tab w:val="num" w:pos="0"/>
        </w:tabs>
        <w:ind w:left="2976" w:right="2976" w:hanging="708"/>
      </w:pPr>
      <w:rPr>
        <w:rFonts w:hint="default"/>
      </w:rPr>
    </w:lvl>
    <w:lvl w:ilvl="6">
      <w:start w:val="1"/>
      <w:numFmt w:val="lowerLetter"/>
      <w:lvlText w:val="(%7)"/>
      <w:lvlJc w:val="left"/>
      <w:pPr>
        <w:tabs>
          <w:tab w:val="num" w:pos="0"/>
        </w:tabs>
        <w:ind w:left="3684" w:right="3684" w:hanging="708"/>
      </w:pPr>
      <w:rPr>
        <w:rFonts w:hint="default"/>
      </w:rPr>
    </w:lvl>
    <w:lvl w:ilvl="7">
      <w:start w:val="1"/>
      <w:numFmt w:val="cardinalText"/>
      <w:lvlText w:val="(%8)"/>
      <w:lvlJc w:val="left"/>
      <w:pPr>
        <w:tabs>
          <w:tab w:val="num" w:pos="-354"/>
        </w:tabs>
        <w:ind w:left="4038" w:right="4392" w:hanging="708"/>
      </w:pPr>
      <w:rPr>
        <w:rFonts w:hint="default"/>
      </w:rPr>
    </w:lvl>
    <w:lvl w:ilvl="8">
      <w:start w:val="1"/>
      <w:numFmt w:val="lowerLetter"/>
      <w:lvlText w:val="(%9)"/>
      <w:lvlJc w:val="left"/>
      <w:pPr>
        <w:tabs>
          <w:tab w:val="num" w:pos="0"/>
        </w:tabs>
        <w:ind w:left="5100" w:right="5100" w:hanging="708"/>
      </w:pPr>
      <w:rPr>
        <w:rFonts w:hint="default"/>
      </w:rPr>
    </w:lvl>
  </w:abstractNum>
  <w:abstractNum w:abstractNumId="22">
    <w:nsid w:val="0A0D3321"/>
    <w:multiLevelType w:val="hybridMultilevel"/>
    <w:tmpl w:val="86AE4C10"/>
    <w:lvl w:ilvl="0" w:tplc="4928185A">
      <w:start w:val="1"/>
      <w:numFmt w:val="hebrew1"/>
      <w:lvlText w:val="%1)"/>
      <w:lvlJc w:val="left"/>
      <w:pPr>
        <w:ind w:left="567" w:hanging="360"/>
      </w:pPr>
      <w:rPr>
        <w:rFonts w:hint="default"/>
      </w:rPr>
    </w:lvl>
    <w:lvl w:ilvl="1" w:tplc="04090019" w:tentative="1">
      <w:start w:val="1"/>
      <w:numFmt w:val="lowerLetter"/>
      <w:lvlText w:val="%2."/>
      <w:lvlJc w:val="left"/>
      <w:pPr>
        <w:ind w:left="1287" w:hanging="360"/>
      </w:pPr>
    </w:lvl>
    <w:lvl w:ilvl="2" w:tplc="0409001B" w:tentative="1">
      <w:start w:val="1"/>
      <w:numFmt w:val="lowerRoman"/>
      <w:lvlText w:val="%3."/>
      <w:lvlJc w:val="right"/>
      <w:pPr>
        <w:ind w:left="2007" w:hanging="180"/>
      </w:pPr>
    </w:lvl>
    <w:lvl w:ilvl="3" w:tplc="0409000F" w:tentative="1">
      <w:start w:val="1"/>
      <w:numFmt w:val="decimal"/>
      <w:lvlText w:val="%4."/>
      <w:lvlJc w:val="left"/>
      <w:pPr>
        <w:ind w:left="2727" w:hanging="360"/>
      </w:pPr>
    </w:lvl>
    <w:lvl w:ilvl="4" w:tplc="04090019" w:tentative="1">
      <w:start w:val="1"/>
      <w:numFmt w:val="lowerLetter"/>
      <w:lvlText w:val="%5."/>
      <w:lvlJc w:val="left"/>
      <w:pPr>
        <w:ind w:left="3447" w:hanging="360"/>
      </w:pPr>
    </w:lvl>
    <w:lvl w:ilvl="5" w:tplc="0409001B" w:tentative="1">
      <w:start w:val="1"/>
      <w:numFmt w:val="lowerRoman"/>
      <w:lvlText w:val="%6."/>
      <w:lvlJc w:val="right"/>
      <w:pPr>
        <w:ind w:left="4167" w:hanging="180"/>
      </w:pPr>
    </w:lvl>
    <w:lvl w:ilvl="6" w:tplc="0409000F" w:tentative="1">
      <w:start w:val="1"/>
      <w:numFmt w:val="decimal"/>
      <w:lvlText w:val="%7."/>
      <w:lvlJc w:val="left"/>
      <w:pPr>
        <w:ind w:left="4887" w:hanging="360"/>
      </w:pPr>
    </w:lvl>
    <w:lvl w:ilvl="7" w:tplc="04090019" w:tentative="1">
      <w:start w:val="1"/>
      <w:numFmt w:val="lowerLetter"/>
      <w:lvlText w:val="%8."/>
      <w:lvlJc w:val="left"/>
      <w:pPr>
        <w:ind w:left="5607" w:hanging="360"/>
      </w:pPr>
    </w:lvl>
    <w:lvl w:ilvl="8" w:tplc="0409001B" w:tentative="1">
      <w:start w:val="1"/>
      <w:numFmt w:val="lowerRoman"/>
      <w:lvlText w:val="%9."/>
      <w:lvlJc w:val="right"/>
      <w:pPr>
        <w:ind w:left="6327" w:hanging="180"/>
      </w:pPr>
    </w:lvl>
  </w:abstractNum>
  <w:abstractNum w:abstractNumId="23">
    <w:nsid w:val="0A1C0909"/>
    <w:multiLevelType w:val="hybridMultilevel"/>
    <w:tmpl w:val="8520B7FC"/>
    <w:lvl w:ilvl="0" w:tplc="4928185A">
      <w:start w:val="1"/>
      <w:numFmt w:val="hebrew1"/>
      <w:lvlText w:val="%1)"/>
      <w:lvlJc w:val="left"/>
      <w:pPr>
        <w:ind w:left="567" w:hanging="360"/>
      </w:pPr>
      <w:rPr>
        <w:rFonts w:hint="default"/>
      </w:rPr>
    </w:lvl>
    <w:lvl w:ilvl="1" w:tplc="04090019" w:tentative="1">
      <w:start w:val="1"/>
      <w:numFmt w:val="lowerLetter"/>
      <w:lvlText w:val="%2."/>
      <w:lvlJc w:val="left"/>
      <w:pPr>
        <w:ind w:left="1287" w:hanging="360"/>
      </w:pPr>
    </w:lvl>
    <w:lvl w:ilvl="2" w:tplc="0409001B" w:tentative="1">
      <w:start w:val="1"/>
      <w:numFmt w:val="lowerRoman"/>
      <w:lvlText w:val="%3."/>
      <w:lvlJc w:val="right"/>
      <w:pPr>
        <w:ind w:left="2007" w:hanging="180"/>
      </w:pPr>
    </w:lvl>
    <w:lvl w:ilvl="3" w:tplc="0409000F" w:tentative="1">
      <w:start w:val="1"/>
      <w:numFmt w:val="decimal"/>
      <w:lvlText w:val="%4."/>
      <w:lvlJc w:val="left"/>
      <w:pPr>
        <w:ind w:left="2727" w:hanging="360"/>
      </w:pPr>
    </w:lvl>
    <w:lvl w:ilvl="4" w:tplc="04090019" w:tentative="1">
      <w:start w:val="1"/>
      <w:numFmt w:val="lowerLetter"/>
      <w:lvlText w:val="%5."/>
      <w:lvlJc w:val="left"/>
      <w:pPr>
        <w:ind w:left="3447" w:hanging="360"/>
      </w:pPr>
    </w:lvl>
    <w:lvl w:ilvl="5" w:tplc="0409001B" w:tentative="1">
      <w:start w:val="1"/>
      <w:numFmt w:val="lowerRoman"/>
      <w:lvlText w:val="%6."/>
      <w:lvlJc w:val="right"/>
      <w:pPr>
        <w:ind w:left="4167" w:hanging="180"/>
      </w:pPr>
    </w:lvl>
    <w:lvl w:ilvl="6" w:tplc="0409000F" w:tentative="1">
      <w:start w:val="1"/>
      <w:numFmt w:val="decimal"/>
      <w:lvlText w:val="%7."/>
      <w:lvlJc w:val="left"/>
      <w:pPr>
        <w:ind w:left="4887" w:hanging="360"/>
      </w:pPr>
    </w:lvl>
    <w:lvl w:ilvl="7" w:tplc="04090019" w:tentative="1">
      <w:start w:val="1"/>
      <w:numFmt w:val="lowerLetter"/>
      <w:lvlText w:val="%8."/>
      <w:lvlJc w:val="left"/>
      <w:pPr>
        <w:ind w:left="5607" w:hanging="360"/>
      </w:pPr>
    </w:lvl>
    <w:lvl w:ilvl="8" w:tplc="0409001B" w:tentative="1">
      <w:start w:val="1"/>
      <w:numFmt w:val="lowerRoman"/>
      <w:lvlText w:val="%9."/>
      <w:lvlJc w:val="right"/>
      <w:pPr>
        <w:ind w:left="6327" w:hanging="180"/>
      </w:pPr>
    </w:lvl>
  </w:abstractNum>
  <w:abstractNum w:abstractNumId="24">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nsid w:val="0B8938C9"/>
    <w:multiLevelType w:val="hybridMultilevel"/>
    <w:tmpl w:val="33BACED8"/>
    <w:lvl w:ilvl="0" w:tplc="04090011">
      <w:start w:val="1"/>
      <w:numFmt w:val="decimal"/>
      <w:lvlText w:val="%1)"/>
      <w:lvlJc w:val="left"/>
      <w:pPr>
        <w:ind w:left="1598" w:hanging="360"/>
      </w:pPr>
    </w:lvl>
    <w:lvl w:ilvl="1" w:tplc="04090019" w:tentative="1">
      <w:start w:val="1"/>
      <w:numFmt w:val="lowerLetter"/>
      <w:lvlText w:val="%2."/>
      <w:lvlJc w:val="left"/>
      <w:pPr>
        <w:ind w:left="2318" w:hanging="360"/>
      </w:pPr>
    </w:lvl>
    <w:lvl w:ilvl="2" w:tplc="0409001B" w:tentative="1">
      <w:start w:val="1"/>
      <w:numFmt w:val="lowerRoman"/>
      <w:lvlText w:val="%3."/>
      <w:lvlJc w:val="right"/>
      <w:pPr>
        <w:ind w:left="3038" w:hanging="180"/>
      </w:pPr>
    </w:lvl>
    <w:lvl w:ilvl="3" w:tplc="0409000F" w:tentative="1">
      <w:start w:val="1"/>
      <w:numFmt w:val="decimal"/>
      <w:lvlText w:val="%4."/>
      <w:lvlJc w:val="left"/>
      <w:pPr>
        <w:ind w:left="3758" w:hanging="360"/>
      </w:pPr>
    </w:lvl>
    <w:lvl w:ilvl="4" w:tplc="04090019" w:tentative="1">
      <w:start w:val="1"/>
      <w:numFmt w:val="lowerLetter"/>
      <w:lvlText w:val="%5."/>
      <w:lvlJc w:val="left"/>
      <w:pPr>
        <w:ind w:left="4478" w:hanging="360"/>
      </w:pPr>
    </w:lvl>
    <w:lvl w:ilvl="5" w:tplc="0409001B" w:tentative="1">
      <w:start w:val="1"/>
      <w:numFmt w:val="lowerRoman"/>
      <w:lvlText w:val="%6."/>
      <w:lvlJc w:val="right"/>
      <w:pPr>
        <w:ind w:left="5198" w:hanging="180"/>
      </w:pPr>
    </w:lvl>
    <w:lvl w:ilvl="6" w:tplc="0409000F" w:tentative="1">
      <w:start w:val="1"/>
      <w:numFmt w:val="decimal"/>
      <w:lvlText w:val="%7."/>
      <w:lvlJc w:val="left"/>
      <w:pPr>
        <w:ind w:left="5918" w:hanging="360"/>
      </w:pPr>
    </w:lvl>
    <w:lvl w:ilvl="7" w:tplc="04090019" w:tentative="1">
      <w:start w:val="1"/>
      <w:numFmt w:val="lowerLetter"/>
      <w:lvlText w:val="%8."/>
      <w:lvlJc w:val="left"/>
      <w:pPr>
        <w:ind w:left="6638" w:hanging="360"/>
      </w:pPr>
    </w:lvl>
    <w:lvl w:ilvl="8" w:tplc="0409001B" w:tentative="1">
      <w:start w:val="1"/>
      <w:numFmt w:val="lowerRoman"/>
      <w:lvlText w:val="%9."/>
      <w:lvlJc w:val="right"/>
      <w:pPr>
        <w:ind w:left="7358" w:hanging="180"/>
      </w:pPr>
    </w:lvl>
  </w:abstractNum>
  <w:abstractNum w:abstractNumId="26">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7">
    <w:nsid w:val="0E6E496D"/>
    <w:multiLevelType w:val="hybridMultilevel"/>
    <w:tmpl w:val="598CD21E"/>
    <w:lvl w:ilvl="0" w:tplc="4928185A">
      <w:start w:val="1"/>
      <w:numFmt w:val="hebrew1"/>
      <w:lvlText w:val="%1)"/>
      <w:lvlJc w:val="left"/>
      <w:pPr>
        <w:ind w:left="567" w:hanging="360"/>
      </w:pPr>
      <w:rPr>
        <w:rFonts w:hint="default"/>
      </w:rPr>
    </w:lvl>
    <w:lvl w:ilvl="1" w:tplc="04090019" w:tentative="1">
      <w:start w:val="1"/>
      <w:numFmt w:val="lowerLetter"/>
      <w:lvlText w:val="%2."/>
      <w:lvlJc w:val="left"/>
      <w:pPr>
        <w:ind w:left="1287" w:hanging="360"/>
      </w:pPr>
    </w:lvl>
    <w:lvl w:ilvl="2" w:tplc="0409001B" w:tentative="1">
      <w:start w:val="1"/>
      <w:numFmt w:val="lowerRoman"/>
      <w:lvlText w:val="%3."/>
      <w:lvlJc w:val="right"/>
      <w:pPr>
        <w:ind w:left="2007" w:hanging="180"/>
      </w:pPr>
    </w:lvl>
    <w:lvl w:ilvl="3" w:tplc="0409000F" w:tentative="1">
      <w:start w:val="1"/>
      <w:numFmt w:val="decimal"/>
      <w:lvlText w:val="%4."/>
      <w:lvlJc w:val="left"/>
      <w:pPr>
        <w:ind w:left="2727" w:hanging="360"/>
      </w:pPr>
    </w:lvl>
    <w:lvl w:ilvl="4" w:tplc="04090019" w:tentative="1">
      <w:start w:val="1"/>
      <w:numFmt w:val="lowerLetter"/>
      <w:lvlText w:val="%5."/>
      <w:lvlJc w:val="left"/>
      <w:pPr>
        <w:ind w:left="3447" w:hanging="360"/>
      </w:pPr>
    </w:lvl>
    <w:lvl w:ilvl="5" w:tplc="0409001B" w:tentative="1">
      <w:start w:val="1"/>
      <w:numFmt w:val="lowerRoman"/>
      <w:lvlText w:val="%6."/>
      <w:lvlJc w:val="right"/>
      <w:pPr>
        <w:ind w:left="4167" w:hanging="180"/>
      </w:pPr>
    </w:lvl>
    <w:lvl w:ilvl="6" w:tplc="0409000F" w:tentative="1">
      <w:start w:val="1"/>
      <w:numFmt w:val="decimal"/>
      <w:lvlText w:val="%7."/>
      <w:lvlJc w:val="left"/>
      <w:pPr>
        <w:ind w:left="4887" w:hanging="360"/>
      </w:pPr>
    </w:lvl>
    <w:lvl w:ilvl="7" w:tplc="04090019" w:tentative="1">
      <w:start w:val="1"/>
      <w:numFmt w:val="lowerLetter"/>
      <w:lvlText w:val="%8."/>
      <w:lvlJc w:val="left"/>
      <w:pPr>
        <w:ind w:left="5607" w:hanging="360"/>
      </w:pPr>
    </w:lvl>
    <w:lvl w:ilvl="8" w:tplc="0409001B" w:tentative="1">
      <w:start w:val="1"/>
      <w:numFmt w:val="lowerRoman"/>
      <w:lvlText w:val="%9."/>
      <w:lvlJc w:val="right"/>
      <w:pPr>
        <w:ind w:left="6327" w:hanging="180"/>
      </w:pPr>
    </w:lvl>
  </w:abstractNum>
  <w:abstractNum w:abstractNumId="28">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nsid w:val="11940AEB"/>
    <w:multiLevelType w:val="hybridMultilevel"/>
    <w:tmpl w:val="2326E012"/>
    <w:lvl w:ilvl="0" w:tplc="04090011">
      <w:start w:val="1"/>
      <w:numFmt w:val="decimal"/>
      <w:lvlText w:val="%1)"/>
      <w:lvlJc w:val="left"/>
      <w:pPr>
        <w:ind w:left="594" w:hanging="360"/>
      </w:pPr>
    </w:lvl>
    <w:lvl w:ilvl="1" w:tplc="04090019" w:tentative="1">
      <w:start w:val="1"/>
      <w:numFmt w:val="lowerLetter"/>
      <w:lvlText w:val="%2."/>
      <w:lvlJc w:val="left"/>
      <w:pPr>
        <w:ind w:left="1314" w:hanging="360"/>
      </w:pPr>
    </w:lvl>
    <w:lvl w:ilvl="2" w:tplc="0409001B" w:tentative="1">
      <w:start w:val="1"/>
      <w:numFmt w:val="lowerRoman"/>
      <w:lvlText w:val="%3."/>
      <w:lvlJc w:val="right"/>
      <w:pPr>
        <w:ind w:left="2034" w:hanging="180"/>
      </w:pPr>
    </w:lvl>
    <w:lvl w:ilvl="3" w:tplc="0409000F" w:tentative="1">
      <w:start w:val="1"/>
      <w:numFmt w:val="decimal"/>
      <w:lvlText w:val="%4."/>
      <w:lvlJc w:val="left"/>
      <w:pPr>
        <w:ind w:left="2754" w:hanging="360"/>
      </w:pPr>
    </w:lvl>
    <w:lvl w:ilvl="4" w:tplc="04090019" w:tentative="1">
      <w:start w:val="1"/>
      <w:numFmt w:val="lowerLetter"/>
      <w:lvlText w:val="%5."/>
      <w:lvlJc w:val="left"/>
      <w:pPr>
        <w:ind w:left="3474" w:hanging="360"/>
      </w:pPr>
    </w:lvl>
    <w:lvl w:ilvl="5" w:tplc="0409001B" w:tentative="1">
      <w:start w:val="1"/>
      <w:numFmt w:val="lowerRoman"/>
      <w:lvlText w:val="%6."/>
      <w:lvlJc w:val="right"/>
      <w:pPr>
        <w:ind w:left="4194" w:hanging="180"/>
      </w:pPr>
    </w:lvl>
    <w:lvl w:ilvl="6" w:tplc="0409000F" w:tentative="1">
      <w:start w:val="1"/>
      <w:numFmt w:val="decimal"/>
      <w:lvlText w:val="%7."/>
      <w:lvlJc w:val="left"/>
      <w:pPr>
        <w:ind w:left="4914" w:hanging="360"/>
      </w:pPr>
    </w:lvl>
    <w:lvl w:ilvl="7" w:tplc="04090019" w:tentative="1">
      <w:start w:val="1"/>
      <w:numFmt w:val="lowerLetter"/>
      <w:lvlText w:val="%8."/>
      <w:lvlJc w:val="left"/>
      <w:pPr>
        <w:ind w:left="5634" w:hanging="360"/>
      </w:pPr>
    </w:lvl>
    <w:lvl w:ilvl="8" w:tplc="0409001B" w:tentative="1">
      <w:start w:val="1"/>
      <w:numFmt w:val="lowerRoman"/>
      <w:lvlText w:val="%9."/>
      <w:lvlJc w:val="right"/>
      <w:pPr>
        <w:ind w:left="6354" w:hanging="180"/>
      </w:pPr>
    </w:lvl>
  </w:abstractNum>
  <w:abstractNum w:abstractNumId="3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1">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2">
    <w:nsid w:val="135D078D"/>
    <w:multiLevelType w:val="hybridMultilevel"/>
    <w:tmpl w:val="D53268EE"/>
    <w:lvl w:ilvl="0" w:tplc="04090011">
      <w:start w:val="1"/>
      <w:numFmt w:val="decimal"/>
      <w:lvlText w:val="%1)"/>
      <w:lvlJc w:val="left"/>
      <w:pPr>
        <w:ind w:left="594" w:hanging="360"/>
      </w:pPr>
    </w:lvl>
    <w:lvl w:ilvl="1" w:tplc="04090019" w:tentative="1">
      <w:start w:val="1"/>
      <w:numFmt w:val="lowerLetter"/>
      <w:lvlText w:val="%2."/>
      <w:lvlJc w:val="left"/>
      <w:pPr>
        <w:ind w:left="1314" w:hanging="360"/>
      </w:pPr>
    </w:lvl>
    <w:lvl w:ilvl="2" w:tplc="0409001B" w:tentative="1">
      <w:start w:val="1"/>
      <w:numFmt w:val="lowerRoman"/>
      <w:lvlText w:val="%3."/>
      <w:lvlJc w:val="right"/>
      <w:pPr>
        <w:ind w:left="2034" w:hanging="180"/>
      </w:pPr>
    </w:lvl>
    <w:lvl w:ilvl="3" w:tplc="0409000F" w:tentative="1">
      <w:start w:val="1"/>
      <w:numFmt w:val="decimal"/>
      <w:lvlText w:val="%4."/>
      <w:lvlJc w:val="left"/>
      <w:pPr>
        <w:ind w:left="2754" w:hanging="360"/>
      </w:pPr>
    </w:lvl>
    <w:lvl w:ilvl="4" w:tplc="04090019" w:tentative="1">
      <w:start w:val="1"/>
      <w:numFmt w:val="lowerLetter"/>
      <w:lvlText w:val="%5."/>
      <w:lvlJc w:val="left"/>
      <w:pPr>
        <w:ind w:left="3474" w:hanging="360"/>
      </w:pPr>
    </w:lvl>
    <w:lvl w:ilvl="5" w:tplc="0409001B" w:tentative="1">
      <w:start w:val="1"/>
      <w:numFmt w:val="lowerRoman"/>
      <w:lvlText w:val="%6."/>
      <w:lvlJc w:val="right"/>
      <w:pPr>
        <w:ind w:left="4194" w:hanging="180"/>
      </w:pPr>
    </w:lvl>
    <w:lvl w:ilvl="6" w:tplc="0409000F" w:tentative="1">
      <w:start w:val="1"/>
      <w:numFmt w:val="decimal"/>
      <w:lvlText w:val="%7."/>
      <w:lvlJc w:val="left"/>
      <w:pPr>
        <w:ind w:left="4914" w:hanging="360"/>
      </w:pPr>
    </w:lvl>
    <w:lvl w:ilvl="7" w:tplc="04090019" w:tentative="1">
      <w:start w:val="1"/>
      <w:numFmt w:val="lowerLetter"/>
      <w:lvlText w:val="%8."/>
      <w:lvlJc w:val="left"/>
      <w:pPr>
        <w:ind w:left="5634" w:hanging="360"/>
      </w:pPr>
    </w:lvl>
    <w:lvl w:ilvl="8" w:tplc="0409001B" w:tentative="1">
      <w:start w:val="1"/>
      <w:numFmt w:val="lowerRoman"/>
      <w:lvlText w:val="%9."/>
      <w:lvlJc w:val="right"/>
      <w:pPr>
        <w:ind w:left="6354" w:hanging="180"/>
      </w:pPr>
    </w:lvl>
  </w:abstractNum>
  <w:abstractNum w:abstractNumId="33">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5">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6">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7">
    <w:nsid w:val="155C0D2F"/>
    <w:multiLevelType w:val="hybridMultilevel"/>
    <w:tmpl w:val="D6BA5F7A"/>
    <w:lvl w:ilvl="0" w:tplc="4928185A">
      <w:start w:val="1"/>
      <w:numFmt w:val="hebrew1"/>
      <w:lvlText w:val="%1)"/>
      <w:lvlJc w:val="left"/>
      <w:pPr>
        <w:ind w:left="567" w:hanging="360"/>
      </w:pPr>
      <w:rPr>
        <w:rFonts w:hint="default"/>
      </w:rPr>
    </w:lvl>
    <w:lvl w:ilvl="1" w:tplc="04090019" w:tentative="1">
      <w:start w:val="1"/>
      <w:numFmt w:val="lowerLetter"/>
      <w:lvlText w:val="%2."/>
      <w:lvlJc w:val="left"/>
      <w:pPr>
        <w:ind w:left="1287" w:hanging="360"/>
      </w:pPr>
    </w:lvl>
    <w:lvl w:ilvl="2" w:tplc="0409001B" w:tentative="1">
      <w:start w:val="1"/>
      <w:numFmt w:val="lowerRoman"/>
      <w:lvlText w:val="%3."/>
      <w:lvlJc w:val="right"/>
      <w:pPr>
        <w:ind w:left="2007" w:hanging="180"/>
      </w:pPr>
    </w:lvl>
    <w:lvl w:ilvl="3" w:tplc="0409000F" w:tentative="1">
      <w:start w:val="1"/>
      <w:numFmt w:val="decimal"/>
      <w:lvlText w:val="%4."/>
      <w:lvlJc w:val="left"/>
      <w:pPr>
        <w:ind w:left="2727" w:hanging="360"/>
      </w:pPr>
    </w:lvl>
    <w:lvl w:ilvl="4" w:tplc="04090019" w:tentative="1">
      <w:start w:val="1"/>
      <w:numFmt w:val="lowerLetter"/>
      <w:lvlText w:val="%5."/>
      <w:lvlJc w:val="left"/>
      <w:pPr>
        <w:ind w:left="3447" w:hanging="360"/>
      </w:pPr>
    </w:lvl>
    <w:lvl w:ilvl="5" w:tplc="0409001B" w:tentative="1">
      <w:start w:val="1"/>
      <w:numFmt w:val="lowerRoman"/>
      <w:lvlText w:val="%6."/>
      <w:lvlJc w:val="right"/>
      <w:pPr>
        <w:ind w:left="4167" w:hanging="180"/>
      </w:pPr>
    </w:lvl>
    <w:lvl w:ilvl="6" w:tplc="0409000F" w:tentative="1">
      <w:start w:val="1"/>
      <w:numFmt w:val="decimal"/>
      <w:lvlText w:val="%7."/>
      <w:lvlJc w:val="left"/>
      <w:pPr>
        <w:ind w:left="4887" w:hanging="360"/>
      </w:pPr>
    </w:lvl>
    <w:lvl w:ilvl="7" w:tplc="04090019" w:tentative="1">
      <w:start w:val="1"/>
      <w:numFmt w:val="lowerLetter"/>
      <w:lvlText w:val="%8."/>
      <w:lvlJc w:val="left"/>
      <w:pPr>
        <w:ind w:left="5607" w:hanging="360"/>
      </w:pPr>
    </w:lvl>
    <w:lvl w:ilvl="8" w:tplc="0409001B" w:tentative="1">
      <w:start w:val="1"/>
      <w:numFmt w:val="lowerRoman"/>
      <w:lvlText w:val="%9."/>
      <w:lvlJc w:val="right"/>
      <w:pPr>
        <w:ind w:left="6327" w:hanging="180"/>
      </w:pPr>
    </w:lvl>
  </w:abstractNum>
  <w:abstractNum w:abstractNumId="38">
    <w:nsid w:val="15754D3A"/>
    <w:multiLevelType w:val="hybridMultilevel"/>
    <w:tmpl w:val="00F86870"/>
    <w:lvl w:ilvl="0" w:tplc="04090011">
      <w:start w:val="1"/>
      <w:numFmt w:val="decimal"/>
      <w:lvlText w:val="%1)"/>
      <w:lvlJc w:val="left"/>
      <w:pPr>
        <w:ind w:left="594" w:hanging="360"/>
      </w:pPr>
    </w:lvl>
    <w:lvl w:ilvl="1" w:tplc="04090019" w:tentative="1">
      <w:start w:val="1"/>
      <w:numFmt w:val="lowerLetter"/>
      <w:lvlText w:val="%2."/>
      <w:lvlJc w:val="left"/>
      <w:pPr>
        <w:ind w:left="1314" w:hanging="360"/>
      </w:pPr>
    </w:lvl>
    <w:lvl w:ilvl="2" w:tplc="0409001B" w:tentative="1">
      <w:start w:val="1"/>
      <w:numFmt w:val="lowerRoman"/>
      <w:lvlText w:val="%3."/>
      <w:lvlJc w:val="right"/>
      <w:pPr>
        <w:ind w:left="2034" w:hanging="180"/>
      </w:pPr>
    </w:lvl>
    <w:lvl w:ilvl="3" w:tplc="0409000F" w:tentative="1">
      <w:start w:val="1"/>
      <w:numFmt w:val="decimal"/>
      <w:lvlText w:val="%4."/>
      <w:lvlJc w:val="left"/>
      <w:pPr>
        <w:ind w:left="2754" w:hanging="360"/>
      </w:pPr>
    </w:lvl>
    <w:lvl w:ilvl="4" w:tplc="04090019" w:tentative="1">
      <w:start w:val="1"/>
      <w:numFmt w:val="lowerLetter"/>
      <w:lvlText w:val="%5."/>
      <w:lvlJc w:val="left"/>
      <w:pPr>
        <w:ind w:left="3474" w:hanging="360"/>
      </w:pPr>
    </w:lvl>
    <w:lvl w:ilvl="5" w:tplc="0409001B" w:tentative="1">
      <w:start w:val="1"/>
      <w:numFmt w:val="lowerRoman"/>
      <w:lvlText w:val="%6."/>
      <w:lvlJc w:val="right"/>
      <w:pPr>
        <w:ind w:left="4194" w:hanging="180"/>
      </w:pPr>
    </w:lvl>
    <w:lvl w:ilvl="6" w:tplc="0409000F" w:tentative="1">
      <w:start w:val="1"/>
      <w:numFmt w:val="decimal"/>
      <w:lvlText w:val="%7."/>
      <w:lvlJc w:val="left"/>
      <w:pPr>
        <w:ind w:left="4914" w:hanging="360"/>
      </w:pPr>
    </w:lvl>
    <w:lvl w:ilvl="7" w:tplc="04090019" w:tentative="1">
      <w:start w:val="1"/>
      <w:numFmt w:val="lowerLetter"/>
      <w:lvlText w:val="%8."/>
      <w:lvlJc w:val="left"/>
      <w:pPr>
        <w:ind w:left="5634" w:hanging="360"/>
      </w:pPr>
    </w:lvl>
    <w:lvl w:ilvl="8" w:tplc="0409001B" w:tentative="1">
      <w:start w:val="1"/>
      <w:numFmt w:val="lowerRoman"/>
      <w:lvlText w:val="%9."/>
      <w:lvlJc w:val="right"/>
      <w:pPr>
        <w:ind w:left="6354" w:hanging="180"/>
      </w:pPr>
    </w:lvl>
  </w:abstractNum>
  <w:abstractNum w:abstractNumId="39">
    <w:nsid w:val="15C55E59"/>
    <w:multiLevelType w:val="multilevel"/>
    <w:tmpl w:val="6E4AA1FA"/>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0">
    <w:nsid w:val="15FA3C77"/>
    <w:multiLevelType w:val="hybridMultilevel"/>
    <w:tmpl w:val="CC7058A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2">
    <w:nsid w:val="17BA740C"/>
    <w:multiLevelType w:val="hybridMultilevel"/>
    <w:tmpl w:val="67A4642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nsid w:val="1ABC5614"/>
    <w:multiLevelType w:val="hybridMultilevel"/>
    <w:tmpl w:val="17F4626A"/>
    <w:lvl w:ilvl="0" w:tplc="04090011">
      <w:start w:val="1"/>
      <w:numFmt w:val="bullet"/>
      <w:lvlText w:val=""/>
      <w:lvlJc w:val="left"/>
      <w:pPr>
        <w:ind w:left="1440" w:hanging="360"/>
      </w:pPr>
      <w:rPr>
        <w:rFonts w:ascii="Symbol" w:hAnsi="Symbol" w:hint="default"/>
      </w:rPr>
    </w:lvl>
    <w:lvl w:ilvl="1" w:tplc="04090019">
      <w:start w:val="1"/>
      <w:numFmt w:val="bullet"/>
      <w:lvlText w:val=""/>
      <w:lvlJc w:val="left"/>
      <w:pPr>
        <w:ind w:left="1440" w:hanging="360"/>
      </w:pPr>
      <w:rPr>
        <w:rFonts w:ascii="Symbol" w:hAnsi="Symbol"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4">
    <w:nsid w:val="1B6352CC"/>
    <w:multiLevelType w:val="hybridMultilevel"/>
    <w:tmpl w:val="37F40E26"/>
    <w:lvl w:ilvl="0" w:tplc="4928185A">
      <w:start w:val="1"/>
      <w:numFmt w:val="hebrew1"/>
      <w:lvlText w:val="%1)"/>
      <w:lvlJc w:val="left"/>
      <w:pPr>
        <w:ind w:left="567" w:hanging="360"/>
      </w:pPr>
      <w:rPr>
        <w:rFonts w:hint="default"/>
      </w:rPr>
    </w:lvl>
    <w:lvl w:ilvl="1" w:tplc="04090019" w:tentative="1">
      <w:start w:val="1"/>
      <w:numFmt w:val="lowerLetter"/>
      <w:lvlText w:val="%2."/>
      <w:lvlJc w:val="left"/>
      <w:pPr>
        <w:ind w:left="1287" w:hanging="360"/>
      </w:pPr>
    </w:lvl>
    <w:lvl w:ilvl="2" w:tplc="0409001B" w:tentative="1">
      <w:start w:val="1"/>
      <w:numFmt w:val="lowerRoman"/>
      <w:lvlText w:val="%3."/>
      <w:lvlJc w:val="right"/>
      <w:pPr>
        <w:ind w:left="2007" w:hanging="180"/>
      </w:pPr>
    </w:lvl>
    <w:lvl w:ilvl="3" w:tplc="0409000F" w:tentative="1">
      <w:start w:val="1"/>
      <w:numFmt w:val="decimal"/>
      <w:lvlText w:val="%4."/>
      <w:lvlJc w:val="left"/>
      <w:pPr>
        <w:ind w:left="2727" w:hanging="360"/>
      </w:pPr>
    </w:lvl>
    <w:lvl w:ilvl="4" w:tplc="04090019" w:tentative="1">
      <w:start w:val="1"/>
      <w:numFmt w:val="lowerLetter"/>
      <w:lvlText w:val="%5."/>
      <w:lvlJc w:val="left"/>
      <w:pPr>
        <w:ind w:left="3447" w:hanging="360"/>
      </w:pPr>
    </w:lvl>
    <w:lvl w:ilvl="5" w:tplc="0409001B" w:tentative="1">
      <w:start w:val="1"/>
      <w:numFmt w:val="lowerRoman"/>
      <w:lvlText w:val="%6."/>
      <w:lvlJc w:val="right"/>
      <w:pPr>
        <w:ind w:left="4167" w:hanging="180"/>
      </w:pPr>
    </w:lvl>
    <w:lvl w:ilvl="6" w:tplc="0409000F" w:tentative="1">
      <w:start w:val="1"/>
      <w:numFmt w:val="decimal"/>
      <w:lvlText w:val="%7."/>
      <w:lvlJc w:val="left"/>
      <w:pPr>
        <w:ind w:left="4887" w:hanging="360"/>
      </w:pPr>
    </w:lvl>
    <w:lvl w:ilvl="7" w:tplc="04090019" w:tentative="1">
      <w:start w:val="1"/>
      <w:numFmt w:val="lowerLetter"/>
      <w:lvlText w:val="%8."/>
      <w:lvlJc w:val="left"/>
      <w:pPr>
        <w:ind w:left="5607" w:hanging="360"/>
      </w:pPr>
    </w:lvl>
    <w:lvl w:ilvl="8" w:tplc="0409001B" w:tentative="1">
      <w:start w:val="1"/>
      <w:numFmt w:val="lowerRoman"/>
      <w:lvlText w:val="%9."/>
      <w:lvlJc w:val="right"/>
      <w:pPr>
        <w:ind w:left="6327" w:hanging="180"/>
      </w:pPr>
    </w:lvl>
  </w:abstractNum>
  <w:abstractNum w:abstractNumId="45">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6">
    <w:nsid w:val="1BD62298"/>
    <w:multiLevelType w:val="hybridMultilevel"/>
    <w:tmpl w:val="C3AE7F22"/>
    <w:lvl w:ilvl="0" w:tplc="4928185A">
      <w:start w:val="1"/>
      <w:numFmt w:val="hebrew1"/>
      <w:lvlText w:val="%1)"/>
      <w:lvlJc w:val="left"/>
      <w:pPr>
        <w:tabs>
          <w:tab w:val="num" w:pos="1218"/>
        </w:tabs>
        <w:ind w:left="1218" w:hanging="360"/>
      </w:pPr>
      <w:rPr>
        <w:rFonts w:hint="default"/>
      </w:rPr>
    </w:lvl>
    <w:lvl w:ilvl="1" w:tplc="03C01638" w:tentative="1">
      <w:start w:val="1"/>
      <w:numFmt w:val="lowerLetter"/>
      <w:lvlText w:val="%2."/>
      <w:lvlJc w:val="left"/>
      <w:pPr>
        <w:tabs>
          <w:tab w:val="num" w:pos="1938"/>
        </w:tabs>
        <w:ind w:left="1938" w:hanging="360"/>
      </w:pPr>
    </w:lvl>
    <w:lvl w:ilvl="2" w:tplc="C42EACC8" w:tentative="1">
      <w:start w:val="1"/>
      <w:numFmt w:val="lowerRoman"/>
      <w:lvlText w:val="%3."/>
      <w:lvlJc w:val="right"/>
      <w:pPr>
        <w:tabs>
          <w:tab w:val="num" w:pos="2658"/>
        </w:tabs>
        <w:ind w:left="2658" w:hanging="180"/>
      </w:pPr>
    </w:lvl>
    <w:lvl w:ilvl="3" w:tplc="24E27D4E">
      <w:start w:val="1"/>
      <w:numFmt w:val="decimal"/>
      <w:lvlText w:val="%4."/>
      <w:lvlJc w:val="left"/>
      <w:pPr>
        <w:tabs>
          <w:tab w:val="num" w:pos="3378"/>
        </w:tabs>
        <w:ind w:left="3378" w:hanging="360"/>
      </w:pPr>
    </w:lvl>
    <w:lvl w:ilvl="4" w:tplc="BDE0BC26" w:tentative="1">
      <w:start w:val="1"/>
      <w:numFmt w:val="lowerLetter"/>
      <w:lvlText w:val="%5."/>
      <w:lvlJc w:val="left"/>
      <w:pPr>
        <w:tabs>
          <w:tab w:val="num" w:pos="4098"/>
        </w:tabs>
        <w:ind w:left="4098" w:hanging="360"/>
      </w:pPr>
    </w:lvl>
    <w:lvl w:ilvl="5" w:tplc="A644FBBA" w:tentative="1">
      <w:start w:val="1"/>
      <w:numFmt w:val="lowerRoman"/>
      <w:lvlText w:val="%6."/>
      <w:lvlJc w:val="right"/>
      <w:pPr>
        <w:tabs>
          <w:tab w:val="num" w:pos="4818"/>
        </w:tabs>
        <w:ind w:left="4818" w:hanging="180"/>
      </w:pPr>
    </w:lvl>
    <w:lvl w:ilvl="6" w:tplc="D6448E72" w:tentative="1">
      <w:start w:val="1"/>
      <w:numFmt w:val="decimal"/>
      <w:lvlText w:val="%7."/>
      <w:lvlJc w:val="left"/>
      <w:pPr>
        <w:tabs>
          <w:tab w:val="num" w:pos="5538"/>
        </w:tabs>
        <w:ind w:left="5538" w:hanging="360"/>
      </w:pPr>
    </w:lvl>
    <w:lvl w:ilvl="7" w:tplc="48288E26" w:tentative="1">
      <w:start w:val="1"/>
      <w:numFmt w:val="lowerLetter"/>
      <w:lvlText w:val="%8."/>
      <w:lvlJc w:val="left"/>
      <w:pPr>
        <w:tabs>
          <w:tab w:val="num" w:pos="6258"/>
        </w:tabs>
        <w:ind w:left="6258" w:hanging="360"/>
      </w:pPr>
    </w:lvl>
    <w:lvl w:ilvl="8" w:tplc="D40208AC" w:tentative="1">
      <w:start w:val="1"/>
      <w:numFmt w:val="lowerRoman"/>
      <w:lvlText w:val="%9."/>
      <w:lvlJc w:val="right"/>
      <w:pPr>
        <w:tabs>
          <w:tab w:val="num" w:pos="6978"/>
        </w:tabs>
        <w:ind w:left="6978" w:hanging="180"/>
      </w:pPr>
    </w:lvl>
  </w:abstractNum>
  <w:abstractNum w:abstractNumId="47">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8">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9">
    <w:nsid w:val="1D6D0AF7"/>
    <w:multiLevelType w:val="hybridMultilevel"/>
    <w:tmpl w:val="AD18FCE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nsid w:val="1E1D6CC6"/>
    <w:multiLevelType w:val="hybridMultilevel"/>
    <w:tmpl w:val="79041F82"/>
    <w:lvl w:ilvl="0" w:tplc="04090011">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1">
    <w:nsid w:val="21C35B48"/>
    <w:multiLevelType w:val="hybridMultilevel"/>
    <w:tmpl w:val="62024B3C"/>
    <w:lvl w:ilvl="0" w:tplc="04090011">
      <w:start w:val="1"/>
      <w:numFmt w:val="decimal"/>
      <w:lvlText w:val="%1)"/>
      <w:lvlJc w:val="left"/>
      <w:pPr>
        <w:ind w:left="594" w:hanging="360"/>
      </w:pPr>
    </w:lvl>
    <w:lvl w:ilvl="1" w:tplc="04090019" w:tentative="1">
      <w:start w:val="1"/>
      <w:numFmt w:val="lowerLetter"/>
      <w:lvlText w:val="%2."/>
      <w:lvlJc w:val="left"/>
      <w:pPr>
        <w:ind w:left="1314" w:hanging="360"/>
      </w:pPr>
    </w:lvl>
    <w:lvl w:ilvl="2" w:tplc="0409001B" w:tentative="1">
      <w:start w:val="1"/>
      <w:numFmt w:val="lowerRoman"/>
      <w:lvlText w:val="%3."/>
      <w:lvlJc w:val="right"/>
      <w:pPr>
        <w:ind w:left="2034" w:hanging="180"/>
      </w:pPr>
    </w:lvl>
    <w:lvl w:ilvl="3" w:tplc="0409000F" w:tentative="1">
      <w:start w:val="1"/>
      <w:numFmt w:val="decimal"/>
      <w:lvlText w:val="%4."/>
      <w:lvlJc w:val="left"/>
      <w:pPr>
        <w:ind w:left="2754" w:hanging="360"/>
      </w:pPr>
    </w:lvl>
    <w:lvl w:ilvl="4" w:tplc="04090019" w:tentative="1">
      <w:start w:val="1"/>
      <w:numFmt w:val="lowerLetter"/>
      <w:lvlText w:val="%5."/>
      <w:lvlJc w:val="left"/>
      <w:pPr>
        <w:ind w:left="3474" w:hanging="360"/>
      </w:pPr>
    </w:lvl>
    <w:lvl w:ilvl="5" w:tplc="0409001B" w:tentative="1">
      <w:start w:val="1"/>
      <w:numFmt w:val="lowerRoman"/>
      <w:lvlText w:val="%6."/>
      <w:lvlJc w:val="right"/>
      <w:pPr>
        <w:ind w:left="4194" w:hanging="180"/>
      </w:pPr>
    </w:lvl>
    <w:lvl w:ilvl="6" w:tplc="0409000F" w:tentative="1">
      <w:start w:val="1"/>
      <w:numFmt w:val="decimal"/>
      <w:lvlText w:val="%7."/>
      <w:lvlJc w:val="left"/>
      <w:pPr>
        <w:ind w:left="4914" w:hanging="360"/>
      </w:pPr>
    </w:lvl>
    <w:lvl w:ilvl="7" w:tplc="04090019" w:tentative="1">
      <w:start w:val="1"/>
      <w:numFmt w:val="lowerLetter"/>
      <w:lvlText w:val="%8."/>
      <w:lvlJc w:val="left"/>
      <w:pPr>
        <w:ind w:left="5634" w:hanging="360"/>
      </w:pPr>
    </w:lvl>
    <w:lvl w:ilvl="8" w:tplc="0409001B" w:tentative="1">
      <w:start w:val="1"/>
      <w:numFmt w:val="lowerRoman"/>
      <w:lvlText w:val="%9."/>
      <w:lvlJc w:val="right"/>
      <w:pPr>
        <w:ind w:left="6354" w:hanging="180"/>
      </w:pPr>
    </w:lvl>
  </w:abstractNum>
  <w:abstractNum w:abstractNumId="52">
    <w:nsid w:val="225147DF"/>
    <w:multiLevelType w:val="hybridMultilevel"/>
    <w:tmpl w:val="D36C7606"/>
    <w:lvl w:ilvl="0" w:tplc="04090011">
      <w:start w:val="1"/>
      <w:numFmt w:val="decimal"/>
      <w:lvlText w:val="%1)"/>
      <w:lvlJc w:val="left"/>
      <w:pPr>
        <w:ind w:left="858" w:hanging="360"/>
      </w:pPr>
      <w:rPr>
        <w:rFonts w:hint="default"/>
        <w:b w:val="0"/>
        <w:bCs w:val="0"/>
      </w:rPr>
    </w:lvl>
    <w:lvl w:ilvl="1" w:tplc="93280884">
      <w:start w:val="1"/>
      <w:numFmt w:val="lowerLetter"/>
      <w:lvlText w:val="%2."/>
      <w:lvlJc w:val="left"/>
      <w:pPr>
        <w:ind w:left="1578" w:hanging="360"/>
      </w:pPr>
    </w:lvl>
    <w:lvl w:ilvl="2" w:tplc="3020B4D6" w:tentative="1">
      <w:start w:val="1"/>
      <w:numFmt w:val="lowerRoman"/>
      <w:lvlText w:val="%3."/>
      <w:lvlJc w:val="right"/>
      <w:pPr>
        <w:ind w:left="2298" w:hanging="180"/>
      </w:pPr>
    </w:lvl>
    <w:lvl w:ilvl="3" w:tplc="0742AF2C" w:tentative="1">
      <w:start w:val="1"/>
      <w:numFmt w:val="decimal"/>
      <w:lvlText w:val="%4."/>
      <w:lvlJc w:val="left"/>
      <w:pPr>
        <w:ind w:left="3018" w:hanging="360"/>
      </w:pPr>
    </w:lvl>
    <w:lvl w:ilvl="4" w:tplc="D544457C" w:tentative="1">
      <w:start w:val="1"/>
      <w:numFmt w:val="lowerLetter"/>
      <w:lvlText w:val="%5."/>
      <w:lvlJc w:val="left"/>
      <w:pPr>
        <w:ind w:left="3738" w:hanging="360"/>
      </w:pPr>
    </w:lvl>
    <w:lvl w:ilvl="5" w:tplc="3CC0FFB2" w:tentative="1">
      <w:start w:val="1"/>
      <w:numFmt w:val="lowerRoman"/>
      <w:lvlText w:val="%6."/>
      <w:lvlJc w:val="right"/>
      <w:pPr>
        <w:ind w:left="4458" w:hanging="180"/>
      </w:pPr>
    </w:lvl>
    <w:lvl w:ilvl="6" w:tplc="1966E10A" w:tentative="1">
      <w:start w:val="1"/>
      <w:numFmt w:val="decimal"/>
      <w:lvlText w:val="%7."/>
      <w:lvlJc w:val="left"/>
      <w:pPr>
        <w:ind w:left="5178" w:hanging="360"/>
      </w:pPr>
    </w:lvl>
    <w:lvl w:ilvl="7" w:tplc="BF7450F0" w:tentative="1">
      <w:start w:val="1"/>
      <w:numFmt w:val="lowerLetter"/>
      <w:lvlText w:val="%8."/>
      <w:lvlJc w:val="left"/>
      <w:pPr>
        <w:ind w:left="5898" w:hanging="360"/>
      </w:pPr>
    </w:lvl>
    <w:lvl w:ilvl="8" w:tplc="79960A62" w:tentative="1">
      <w:start w:val="1"/>
      <w:numFmt w:val="lowerRoman"/>
      <w:lvlText w:val="%9."/>
      <w:lvlJc w:val="right"/>
      <w:pPr>
        <w:ind w:left="6618" w:hanging="180"/>
      </w:pPr>
    </w:lvl>
  </w:abstractNum>
  <w:abstractNum w:abstractNumId="53">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4">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22FA1B2A"/>
    <w:multiLevelType w:val="hybridMultilevel"/>
    <w:tmpl w:val="987EB5F2"/>
    <w:lvl w:ilvl="0" w:tplc="4928185A">
      <w:start w:val="1"/>
      <w:numFmt w:val="hebrew1"/>
      <w:lvlText w:val="%1)"/>
      <w:lvlJc w:val="left"/>
      <w:pPr>
        <w:tabs>
          <w:tab w:val="num" w:pos="858"/>
        </w:tabs>
        <w:ind w:left="858" w:hanging="360"/>
      </w:pPr>
      <w:rPr>
        <w:rFonts w:hint="default"/>
      </w:rPr>
    </w:lvl>
    <w:lvl w:ilvl="1" w:tplc="03C01638" w:tentative="1">
      <w:start w:val="1"/>
      <w:numFmt w:val="lowerLetter"/>
      <w:lvlText w:val="%2."/>
      <w:lvlJc w:val="left"/>
      <w:pPr>
        <w:tabs>
          <w:tab w:val="num" w:pos="1578"/>
        </w:tabs>
        <w:ind w:left="1578" w:hanging="360"/>
      </w:pPr>
    </w:lvl>
    <w:lvl w:ilvl="2" w:tplc="C42EACC8" w:tentative="1">
      <w:start w:val="1"/>
      <w:numFmt w:val="lowerRoman"/>
      <w:lvlText w:val="%3."/>
      <w:lvlJc w:val="right"/>
      <w:pPr>
        <w:tabs>
          <w:tab w:val="num" w:pos="2298"/>
        </w:tabs>
        <w:ind w:left="2298" w:hanging="180"/>
      </w:pPr>
    </w:lvl>
    <w:lvl w:ilvl="3" w:tplc="24E27D4E">
      <w:start w:val="1"/>
      <w:numFmt w:val="decimal"/>
      <w:lvlText w:val="%4."/>
      <w:lvlJc w:val="left"/>
      <w:pPr>
        <w:tabs>
          <w:tab w:val="num" w:pos="3018"/>
        </w:tabs>
        <w:ind w:left="3018" w:hanging="360"/>
      </w:pPr>
    </w:lvl>
    <w:lvl w:ilvl="4" w:tplc="BDE0BC26" w:tentative="1">
      <w:start w:val="1"/>
      <w:numFmt w:val="lowerLetter"/>
      <w:lvlText w:val="%5."/>
      <w:lvlJc w:val="left"/>
      <w:pPr>
        <w:tabs>
          <w:tab w:val="num" w:pos="3738"/>
        </w:tabs>
        <w:ind w:left="3738" w:hanging="360"/>
      </w:pPr>
    </w:lvl>
    <w:lvl w:ilvl="5" w:tplc="A644FBBA" w:tentative="1">
      <w:start w:val="1"/>
      <w:numFmt w:val="lowerRoman"/>
      <w:lvlText w:val="%6."/>
      <w:lvlJc w:val="right"/>
      <w:pPr>
        <w:tabs>
          <w:tab w:val="num" w:pos="4458"/>
        </w:tabs>
        <w:ind w:left="4458" w:hanging="180"/>
      </w:pPr>
    </w:lvl>
    <w:lvl w:ilvl="6" w:tplc="D6448E72" w:tentative="1">
      <w:start w:val="1"/>
      <w:numFmt w:val="decimal"/>
      <w:lvlText w:val="%7."/>
      <w:lvlJc w:val="left"/>
      <w:pPr>
        <w:tabs>
          <w:tab w:val="num" w:pos="5178"/>
        </w:tabs>
        <w:ind w:left="5178" w:hanging="360"/>
      </w:pPr>
    </w:lvl>
    <w:lvl w:ilvl="7" w:tplc="48288E26" w:tentative="1">
      <w:start w:val="1"/>
      <w:numFmt w:val="lowerLetter"/>
      <w:lvlText w:val="%8."/>
      <w:lvlJc w:val="left"/>
      <w:pPr>
        <w:tabs>
          <w:tab w:val="num" w:pos="5898"/>
        </w:tabs>
        <w:ind w:left="5898" w:hanging="360"/>
      </w:pPr>
    </w:lvl>
    <w:lvl w:ilvl="8" w:tplc="D40208AC" w:tentative="1">
      <w:start w:val="1"/>
      <w:numFmt w:val="lowerRoman"/>
      <w:lvlText w:val="%9."/>
      <w:lvlJc w:val="right"/>
      <w:pPr>
        <w:tabs>
          <w:tab w:val="num" w:pos="6618"/>
        </w:tabs>
        <w:ind w:left="6618" w:hanging="180"/>
      </w:pPr>
    </w:lvl>
  </w:abstractNum>
  <w:abstractNum w:abstractNumId="5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7">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8">
    <w:nsid w:val="267C0B1E"/>
    <w:multiLevelType w:val="hybridMultilevel"/>
    <w:tmpl w:val="3E5A5C7E"/>
    <w:lvl w:ilvl="0" w:tplc="04090011">
      <w:start w:val="1"/>
      <w:numFmt w:val="decimal"/>
      <w:lvlText w:val="%1)"/>
      <w:lvlJc w:val="left"/>
      <w:pPr>
        <w:ind w:left="594" w:hanging="360"/>
      </w:pPr>
    </w:lvl>
    <w:lvl w:ilvl="1" w:tplc="04090019" w:tentative="1">
      <w:start w:val="1"/>
      <w:numFmt w:val="lowerLetter"/>
      <w:lvlText w:val="%2."/>
      <w:lvlJc w:val="left"/>
      <w:pPr>
        <w:ind w:left="1314" w:hanging="360"/>
      </w:pPr>
    </w:lvl>
    <w:lvl w:ilvl="2" w:tplc="0409001B" w:tentative="1">
      <w:start w:val="1"/>
      <w:numFmt w:val="lowerRoman"/>
      <w:lvlText w:val="%3."/>
      <w:lvlJc w:val="right"/>
      <w:pPr>
        <w:ind w:left="2034" w:hanging="180"/>
      </w:pPr>
    </w:lvl>
    <w:lvl w:ilvl="3" w:tplc="0409000F" w:tentative="1">
      <w:start w:val="1"/>
      <w:numFmt w:val="decimal"/>
      <w:lvlText w:val="%4."/>
      <w:lvlJc w:val="left"/>
      <w:pPr>
        <w:ind w:left="2754" w:hanging="360"/>
      </w:pPr>
    </w:lvl>
    <w:lvl w:ilvl="4" w:tplc="04090019" w:tentative="1">
      <w:start w:val="1"/>
      <w:numFmt w:val="lowerLetter"/>
      <w:lvlText w:val="%5."/>
      <w:lvlJc w:val="left"/>
      <w:pPr>
        <w:ind w:left="3474" w:hanging="360"/>
      </w:pPr>
    </w:lvl>
    <w:lvl w:ilvl="5" w:tplc="0409001B" w:tentative="1">
      <w:start w:val="1"/>
      <w:numFmt w:val="lowerRoman"/>
      <w:lvlText w:val="%6."/>
      <w:lvlJc w:val="right"/>
      <w:pPr>
        <w:ind w:left="4194" w:hanging="180"/>
      </w:pPr>
    </w:lvl>
    <w:lvl w:ilvl="6" w:tplc="0409000F" w:tentative="1">
      <w:start w:val="1"/>
      <w:numFmt w:val="decimal"/>
      <w:lvlText w:val="%7."/>
      <w:lvlJc w:val="left"/>
      <w:pPr>
        <w:ind w:left="4914" w:hanging="360"/>
      </w:pPr>
    </w:lvl>
    <w:lvl w:ilvl="7" w:tplc="04090019" w:tentative="1">
      <w:start w:val="1"/>
      <w:numFmt w:val="lowerLetter"/>
      <w:lvlText w:val="%8."/>
      <w:lvlJc w:val="left"/>
      <w:pPr>
        <w:ind w:left="5634" w:hanging="360"/>
      </w:pPr>
    </w:lvl>
    <w:lvl w:ilvl="8" w:tplc="0409001B" w:tentative="1">
      <w:start w:val="1"/>
      <w:numFmt w:val="lowerRoman"/>
      <w:lvlText w:val="%9."/>
      <w:lvlJc w:val="right"/>
      <w:pPr>
        <w:ind w:left="6354" w:hanging="180"/>
      </w:pPr>
    </w:lvl>
  </w:abstractNum>
  <w:abstractNum w:abstractNumId="59">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61">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29473CDD"/>
    <w:multiLevelType w:val="hybridMultilevel"/>
    <w:tmpl w:val="3B6E5BD2"/>
    <w:lvl w:ilvl="0" w:tplc="A12CC356">
      <w:start w:val="4"/>
      <w:numFmt w:val="bullet"/>
      <w:lvlText w:val="-"/>
      <w:lvlJc w:val="left"/>
      <w:pPr>
        <w:ind w:left="2160" w:hanging="360"/>
      </w:pPr>
      <w:rPr>
        <w:rFonts w:ascii="Times New Roman" w:eastAsia="Times New Roman" w:hAnsi="Times New Roman" w:cs="David"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3">
    <w:nsid w:val="29BE0DF0"/>
    <w:multiLevelType w:val="hybridMultilevel"/>
    <w:tmpl w:val="5D061948"/>
    <w:lvl w:ilvl="0" w:tplc="5E508C20">
      <w:start w:val="12"/>
      <w:numFmt w:val="hebrew1"/>
      <w:lvlText w:val="%1)"/>
      <w:lvlJc w:val="left"/>
      <w:pPr>
        <w:tabs>
          <w:tab w:val="num" w:pos="1443"/>
        </w:tabs>
        <w:ind w:left="1443" w:hanging="360"/>
      </w:pPr>
      <w:rPr>
        <w:rFonts w:hint="default"/>
      </w:rPr>
    </w:lvl>
    <w:lvl w:ilvl="1" w:tplc="04090019">
      <w:start w:val="1"/>
      <w:numFmt w:val="lowerLetter"/>
      <w:lvlText w:val="%2."/>
      <w:lvlJc w:val="left"/>
      <w:pPr>
        <w:tabs>
          <w:tab w:val="num" w:pos="2163"/>
        </w:tabs>
        <w:ind w:left="2163" w:hanging="360"/>
      </w:pPr>
    </w:lvl>
    <w:lvl w:ilvl="2" w:tplc="0409001B">
      <w:start w:val="1"/>
      <w:numFmt w:val="lowerRoman"/>
      <w:lvlText w:val="%3."/>
      <w:lvlJc w:val="right"/>
      <w:pPr>
        <w:tabs>
          <w:tab w:val="num" w:pos="2883"/>
        </w:tabs>
        <w:ind w:left="2883" w:hanging="180"/>
      </w:pPr>
    </w:lvl>
    <w:lvl w:ilvl="3" w:tplc="0409000F">
      <w:start w:val="1"/>
      <w:numFmt w:val="decimal"/>
      <w:lvlText w:val="%4."/>
      <w:lvlJc w:val="left"/>
      <w:pPr>
        <w:tabs>
          <w:tab w:val="num" w:pos="3603"/>
        </w:tabs>
        <w:ind w:left="3603" w:hanging="360"/>
      </w:pPr>
    </w:lvl>
    <w:lvl w:ilvl="4" w:tplc="04090019">
      <w:start w:val="1"/>
      <w:numFmt w:val="lowerLetter"/>
      <w:lvlText w:val="%5."/>
      <w:lvlJc w:val="left"/>
      <w:pPr>
        <w:tabs>
          <w:tab w:val="num" w:pos="4323"/>
        </w:tabs>
        <w:ind w:left="4323" w:hanging="360"/>
      </w:pPr>
    </w:lvl>
    <w:lvl w:ilvl="5" w:tplc="0409001B" w:tentative="1">
      <w:start w:val="1"/>
      <w:numFmt w:val="lowerRoman"/>
      <w:lvlText w:val="%6."/>
      <w:lvlJc w:val="right"/>
      <w:pPr>
        <w:tabs>
          <w:tab w:val="num" w:pos="5043"/>
        </w:tabs>
        <w:ind w:left="5043" w:hanging="180"/>
      </w:pPr>
    </w:lvl>
    <w:lvl w:ilvl="6" w:tplc="0409000F" w:tentative="1">
      <w:start w:val="1"/>
      <w:numFmt w:val="decimal"/>
      <w:lvlText w:val="%7."/>
      <w:lvlJc w:val="left"/>
      <w:pPr>
        <w:tabs>
          <w:tab w:val="num" w:pos="5763"/>
        </w:tabs>
        <w:ind w:left="5763" w:hanging="360"/>
      </w:pPr>
    </w:lvl>
    <w:lvl w:ilvl="7" w:tplc="04090019" w:tentative="1">
      <w:start w:val="1"/>
      <w:numFmt w:val="lowerLetter"/>
      <w:lvlText w:val="%8."/>
      <w:lvlJc w:val="left"/>
      <w:pPr>
        <w:tabs>
          <w:tab w:val="num" w:pos="6483"/>
        </w:tabs>
        <w:ind w:left="6483" w:hanging="360"/>
      </w:pPr>
    </w:lvl>
    <w:lvl w:ilvl="8" w:tplc="0409001B" w:tentative="1">
      <w:start w:val="1"/>
      <w:numFmt w:val="lowerRoman"/>
      <w:lvlText w:val="%9."/>
      <w:lvlJc w:val="right"/>
      <w:pPr>
        <w:tabs>
          <w:tab w:val="num" w:pos="7203"/>
        </w:tabs>
        <w:ind w:left="7203" w:hanging="180"/>
      </w:pPr>
    </w:lvl>
  </w:abstractNum>
  <w:abstractNum w:abstractNumId="64">
    <w:nsid w:val="29C64F74"/>
    <w:multiLevelType w:val="hybridMultilevel"/>
    <w:tmpl w:val="A6B01EF2"/>
    <w:lvl w:ilvl="0" w:tplc="04090011">
      <w:start w:val="1"/>
      <w:numFmt w:val="decimal"/>
      <w:lvlText w:val="%1)"/>
      <w:lvlJc w:val="left"/>
      <w:pPr>
        <w:ind w:left="858" w:hanging="360"/>
      </w:pPr>
    </w:lvl>
    <w:lvl w:ilvl="1" w:tplc="04090019" w:tentative="1">
      <w:start w:val="1"/>
      <w:numFmt w:val="lowerLetter"/>
      <w:lvlText w:val="%2."/>
      <w:lvlJc w:val="left"/>
      <w:pPr>
        <w:ind w:left="1578" w:hanging="360"/>
      </w:pPr>
    </w:lvl>
    <w:lvl w:ilvl="2" w:tplc="0409001B" w:tentative="1">
      <w:start w:val="1"/>
      <w:numFmt w:val="lowerRoman"/>
      <w:lvlText w:val="%3."/>
      <w:lvlJc w:val="right"/>
      <w:pPr>
        <w:ind w:left="2298" w:hanging="180"/>
      </w:pPr>
    </w:lvl>
    <w:lvl w:ilvl="3" w:tplc="0409000F" w:tentative="1">
      <w:start w:val="1"/>
      <w:numFmt w:val="decimal"/>
      <w:lvlText w:val="%4."/>
      <w:lvlJc w:val="left"/>
      <w:pPr>
        <w:ind w:left="3018" w:hanging="360"/>
      </w:pPr>
    </w:lvl>
    <w:lvl w:ilvl="4" w:tplc="04090019" w:tentative="1">
      <w:start w:val="1"/>
      <w:numFmt w:val="lowerLetter"/>
      <w:lvlText w:val="%5."/>
      <w:lvlJc w:val="left"/>
      <w:pPr>
        <w:ind w:left="3738" w:hanging="360"/>
      </w:pPr>
    </w:lvl>
    <w:lvl w:ilvl="5" w:tplc="0409001B" w:tentative="1">
      <w:start w:val="1"/>
      <w:numFmt w:val="lowerRoman"/>
      <w:lvlText w:val="%6."/>
      <w:lvlJc w:val="right"/>
      <w:pPr>
        <w:ind w:left="4458" w:hanging="180"/>
      </w:pPr>
    </w:lvl>
    <w:lvl w:ilvl="6" w:tplc="0409000F" w:tentative="1">
      <w:start w:val="1"/>
      <w:numFmt w:val="decimal"/>
      <w:lvlText w:val="%7."/>
      <w:lvlJc w:val="left"/>
      <w:pPr>
        <w:ind w:left="5178" w:hanging="360"/>
      </w:pPr>
    </w:lvl>
    <w:lvl w:ilvl="7" w:tplc="04090019" w:tentative="1">
      <w:start w:val="1"/>
      <w:numFmt w:val="lowerLetter"/>
      <w:lvlText w:val="%8."/>
      <w:lvlJc w:val="left"/>
      <w:pPr>
        <w:ind w:left="5898" w:hanging="360"/>
      </w:pPr>
    </w:lvl>
    <w:lvl w:ilvl="8" w:tplc="0409001B" w:tentative="1">
      <w:start w:val="1"/>
      <w:numFmt w:val="lowerRoman"/>
      <w:lvlText w:val="%9."/>
      <w:lvlJc w:val="right"/>
      <w:pPr>
        <w:ind w:left="6618" w:hanging="180"/>
      </w:pPr>
    </w:lvl>
  </w:abstractNum>
  <w:abstractNum w:abstractNumId="65">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6">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nsid w:val="2B940F7F"/>
    <w:multiLevelType w:val="hybridMultilevel"/>
    <w:tmpl w:val="382A2AD8"/>
    <w:lvl w:ilvl="0" w:tplc="2C701640">
      <w:start w:val="1"/>
      <w:numFmt w:val="hebrew1"/>
      <w:lvlText w:val="%1)"/>
      <w:lvlJc w:val="left"/>
      <w:pPr>
        <w:ind w:left="927" w:hanging="360"/>
      </w:pPr>
      <w:rPr>
        <w:rFonts w:asciiTheme="minorHAnsi" w:eastAsiaTheme="minorHAnsi" w:hAnsiTheme="minorHAnsi" w:cs="David"/>
        <w:b w:val="0"/>
        <w:bCs w:val="0"/>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8">
    <w:nsid w:val="2CA62378"/>
    <w:multiLevelType w:val="hybridMultilevel"/>
    <w:tmpl w:val="F624481E"/>
    <w:lvl w:ilvl="0" w:tplc="4928185A">
      <w:start w:val="1"/>
      <w:numFmt w:val="hebrew1"/>
      <w:lvlText w:val="%1)"/>
      <w:lvlJc w:val="left"/>
      <w:pPr>
        <w:ind w:left="1238" w:hanging="360"/>
      </w:pPr>
      <w:rPr>
        <w:rFonts w:hint="default"/>
      </w:rPr>
    </w:lvl>
    <w:lvl w:ilvl="1" w:tplc="04090019" w:tentative="1">
      <w:start w:val="1"/>
      <w:numFmt w:val="lowerLetter"/>
      <w:lvlText w:val="%2."/>
      <w:lvlJc w:val="left"/>
      <w:pPr>
        <w:ind w:left="1958" w:hanging="360"/>
      </w:pPr>
    </w:lvl>
    <w:lvl w:ilvl="2" w:tplc="0409001B" w:tentative="1">
      <w:start w:val="1"/>
      <w:numFmt w:val="lowerRoman"/>
      <w:lvlText w:val="%3."/>
      <w:lvlJc w:val="right"/>
      <w:pPr>
        <w:ind w:left="2678" w:hanging="180"/>
      </w:pPr>
    </w:lvl>
    <w:lvl w:ilvl="3" w:tplc="0409000F" w:tentative="1">
      <w:start w:val="1"/>
      <w:numFmt w:val="decimal"/>
      <w:lvlText w:val="%4."/>
      <w:lvlJc w:val="left"/>
      <w:pPr>
        <w:ind w:left="3398" w:hanging="360"/>
      </w:pPr>
    </w:lvl>
    <w:lvl w:ilvl="4" w:tplc="04090019" w:tentative="1">
      <w:start w:val="1"/>
      <w:numFmt w:val="lowerLetter"/>
      <w:lvlText w:val="%5."/>
      <w:lvlJc w:val="left"/>
      <w:pPr>
        <w:ind w:left="4118" w:hanging="360"/>
      </w:pPr>
    </w:lvl>
    <w:lvl w:ilvl="5" w:tplc="0409001B" w:tentative="1">
      <w:start w:val="1"/>
      <w:numFmt w:val="lowerRoman"/>
      <w:lvlText w:val="%6."/>
      <w:lvlJc w:val="right"/>
      <w:pPr>
        <w:ind w:left="4838" w:hanging="180"/>
      </w:pPr>
    </w:lvl>
    <w:lvl w:ilvl="6" w:tplc="0409000F" w:tentative="1">
      <w:start w:val="1"/>
      <w:numFmt w:val="decimal"/>
      <w:lvlText w:val="%7."/>
      <w:lvlJc w:val="left"/>
      <w:pPr>
        <w:ind w:left="5558" w:hanging="360"/>
      </w:pPr>
    </w:lvl>
    <w:lvl w:ilvl="7" w:tplc="04090019" w:tentative="1">
      <w:start w:val="1"/>
      <w:numFmt w:val="lowerLetter"/>
      <w:lvlText w:val="%8."/>
      <w:lvlJc w:val="left"/>
      <w:pPr>
        <w:ind w:left="6278" w:hanging="360"/>
      </w:pPr>
    </w:lvl>
    <w:lvl w:ilvl="8" w:tplc="0409001B" w:tentative="1">
      <w:start w:val="1"/>
      <w:numFmt w:val="lowerRoman"/>
      <w:lvlText w:val="%9."/>
      <w:lvlJc w:val="right"/>
      <w:pPr>
        <w:ind w:left="6998" w:hanging="180"/>
      </w:pPr>
    </w:lvl>
  </w:abstractNum>
  <w:abstractNum w:abstractNumId="69">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7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71">
    <w:nsid w:val="2E6E69E8"/>
    <w:multiLevelType w:val="multilevel"/>
    <w:tmpl w:val="8486A958"/>
    <w:lvl w:ilvl="0">
      <w:start w:val="1"/>
      <w:numFmt w:val="decimal"/>
      <w:lvlText w:val="%1."/>
      <w:lvlJc w:val="right"/>
      <w:pPr>
        <w:tabs>
          <w:tab w:val="num" w:pos="0"/>
        </w:tabs>
        <w:ind w:left="284" w:right="284" w:hanging="284"/>
      </w:pPr>
      <w:rPr>
        <w:rFonts w:hint="default"/>
      </w:rPr>
    </w:lvl>
    <w:lvl w:ilvl="1">
      <w:start w:val="1"/>
      <w:numFmt w:val="hebrew1"/>
      <w:lvlText w:val="%2."/>
      <w:lvlJc w:val="right"/>
      <w:pPr>
        <w:tabs>
          <w:tab w:val="num" w:pos="568"/>
        </w:tabs>
        <w:ind w:left="568" w:right="568" w:hanging="284"/>
      </w:pPr>
      <w:rPr>
        <w:rFonts w:hint="default"/>
      </w:rPr>
    </w:lvl>
    <w:lvl w:ilvl="2">
      <w:start w:val="1"/>
      <w:numFmt w:val="decimal"/>
      <w:lvlText w:val="%3."/>
      <w:lvlJc w:val="right"/>
      <w:pPr>
        <w:tabs>
          <w:tab w:val="num" w:pos="0"/>
        </w:tabs>
        <w:ind w:left="852" w:right="852" w:hanging="284"/>
      </w:pPr>
      <w:rPr>
        <w:rFonts w:hint="default"/>
      </w:rPr>
    </w:lvl>
    <w:lvl w:ilvl="3">
      <w:start w:val="1"/>
      <w:numFmt w:val="hebrew1"/>
      <w:lvlText w:val="%4)"/>
      <w:lvlJc w:val="left"/>
      <w:pPr>
        <w:tabs>
          <w:tab w:val="num" w:pos="1560"/>
        </w:tabs>
        <w:ind w:left="1560" w:right="1560" w:hanging="708"/>
      </w:pPr>
      <w:rPr>
        <w:rFonts w:asciiTheme="minorHAnsi" w:eastAsiaTheme="minorHAnsi" w:hAnsiTheme="minorHAnsi" w:cs="David"/>
        <w:b w:val="0"/>
        <w:bCs w:val="0"/>
      </w:rPr>
    </w:lvl>
    <w:lvl w:ilvl="4">
      <w:start w:val="1"/>
      <w:numFmt w:val="decimal"/>
      <w:lvlText w:val="(%5)"/>
      <w:lvlJc w:val="left"/>
      <w:pPr>
        <w:tabs>
          <w:tab w:val="num" w:pos="0"/>
        </w:tabs>
        <w:ind w:left="2268" w:right="2268" w:hanging="708"/>
      </w:pPr>
      <w:rPr>
        <w:rFonts w:hint="default"/>
      </w:rPr>
    </w:lvl>
    <w:lvl w:ilvl="5">
      <w:start w:val="1"/>
      <w:numFmt w:val="cardinalText"/>
      <w:lvlText w:val="(%6)"/>
      <w:lvlJc w:val="left"/>
      <w:pPr>
        <w:tabs>
          <w:tab w:val="num" w:pos="0"/>
        </w:tabs>
        <w:ind w:left="2976" w:right="2976" w:hanging="708"/>
      </w:pPr>
      <w:rPr>
        <w:rFonts w:hint="default"/>
      </w:rPr>
    </w:lvl>
    <w:lvl w:ilvl="6">
      <w:start w:val="1"/>
      <w:numFmt w:val="lowerLetter"/>
      <w:lvlText w:val="(%7)"/>
      <w:lvlJc w:val="left"/>
      <w:pPr>
        <w:tabs>
          <w:tab w:val="num" w:pos="0"/>
        </w:tabs>
        <w:ind w:left="3684" w:right="3684" w:hanging="708"/>
      </w:pPr>
      <w:rPr>
        <w:rFonts w:hint="default"/>
      </w:rPr>
    </w:lvl>
    <w:lvl w:ilvl="7">
      <w:start w:val="1"/>
      <w:numFmt w:val="cardinalText"/>
      <w:lvlText w:val="(%8)"/>
      <w:lvlJc w:val="left"/>
      <w:pPr>
        <w:tabs>
          <w:tab w:val="num" w:pos="0"/>
        </w:tabs>
        <w:ind w:left="4392" w:right="4392" w:hanging="708"/>
      </w:pPr>
      <w:rPr>
        <w:rFonts w:hint="default"/>
      </w:rPr>
    </w:lvl>
    <w:lvl w:ilvl="8">
      <w:start w:val="1"/>
      <w:numFmt w:val="lowerLetter"/>
      <w:lvlText w:val="(%9)"/>
      <w:lvlJc w:val="left"/>
      <w:pPr>
        <w:tabs>
          <w:tab w:val="num" w:pos="0"/>
        </w:tabs>
        <w:ind w:left="5100" w:right="5100" w:hanging="708"/>
      </w:pPr>
      <w:rPr>
        <w:rFonts w:hint="default"/>
      </w:rPr>
    </w:lvl>
  </w:abstractNum>
  <w:abstractNum w:abstractNumId="72">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3">
    <w:nsid w:val="2F0766BA"/>
    <w:multiLevelType w:val="hybridMultilevel"/>
    <w:tmpl w:val="77D6ED14"/>
    <w:lvl w:ilvl="0" w:tplc="04090011">
      <w:start w:val="1"/>
      <w:numFmt w:val="decimal"/>
      <w:lvlText w:val="%1)"/>
      <w:lvlJc w:val="left"/>
      <w:pPr>
        <w:tabs>
          <w:tab w:val="num" w:pos="1218"/>
        </w:tabs>
        <w:ind w:left="1218" w:hanging="360"/>
      </w:pPr>
      <w:rPr>
        <w:rFonts w:hint="default"/>
      </w:rPr>
    </w:lvl>
    <w:lvl w:ilvl="1" w:tplc="03C01638" w:tentative="1">
      <w:start w:val="1"/>
      <w:numFmt w:val="lowerLetter"/>
      <w:lvlText w:val="%2."/>
      <w:lvlJc w:val="left"/>
      <w:pPr>
        <w:tabs>
          <w:tab w:val="num" w:pos="1938"/>
        </w:tabs>
        <w:ind w:left="1938" w:hanging="360"/>
      </w:pPr>
    </w:lvl>
    <w:lvl w:ilvl="2" w:tplc="C42EACC8" w:tentative="1">
      <w:start w:val="1"/>
      <w:numFmt w:val="lowerRoman"/>
      <w:lvlText w:val="%3."/>
      <w:lvlJc w:val="right"/>
      <w:pPr>
        <w:tabs>
          <w:tab w:val="num" w:pos="2658"/>
        </w:tabs>
        <w:ind w:left="2658" w:hanging="180"/>
      </w:pPr>
    </w:lvl>
    <w:lvl w:ilvl="3" w:tplc="24E27D4E">
      <w:start w:val="1"/>
      <w:numFmt w:val="decimal"/>
      <w:lvlText w:val="%4."/>
      <w:lvlJc w:val="left"/>
      <w:pPr>
        <w:tabs>
          <w:tab w:val="num" w:pos="3378"/>
        </w:tabs>
        <w:ind w:left="3378" w:hanging="360"/>
      </w:pPr>
    </w:lvl>
    <w:lvl w:ilvl="4" w:tplc="BDE0BC26" w:tentative="1">
      <w:start w:val="1"/>
      <w:numFmt w:val="lowerLetter"/>
      <w:lvlText w:val="%5."/>
      <w:lvlJc w:val="left"/>
      <w:pPr>
        <w:tabs>
          <w:tab w:val="num" w:pos="4098"/>
        </w:tabs>
        <w:ind w:left="4098" w:hanging="360"/>
      </w:pPr>
    </w:lvl>
    <w:lvl w:ilvl="5" w:tplc="A644FBBA" w:tentative="1">
      <w:start w:val="1"/>
      <w:numFmt w:val="lowerRoman"/>
      <w:lvlText w:val="%6."/>
      <w:lvlJc w:val="right"/>
      <w:pPr>
        <w:tabs>
          <w:tab w:val="num" w:pos="4818"/>
        </w:tabs>
        <w:ind w:left="4818" w:hanging="180"/>
      </w:pPr>
    </w:lvl>
    <w:lvl w:ilvl="6" w:tplc="D6448E72" w:tentative="1">
      <w:start w:val="1"/>
      <w:numFmt w:val="decimal"/>
      <w:lvlText w:val="%7."/>
      <w:lvlJc w:val="left"/>
      <w:pPr>
        <w:tabs>
          <w:tab w:val="num" w:pos="5538"/>
        </w:tabs>
        <w:ind w:left="5538" w:hanging="360"/>
      </w:pPr>
    </w:lvl>
    <w:lvl w:ilvl="7" w:tplc="48288E26" w:tentative="1">
      <w:start w:val="1"/>
      <w:numFmt w:val="lowerLetter"/>
      <w:lvlText w:val="%8."/>
      <w:lvlJc w:val="left"/>
      <w:pPr>
        <w:tabs>
          <w:tab w:val="num" w:pos="6258"/>
        </w:tabs>
        <w:ind w:left="6258" w:hanging="360"/>
      </w:pPr>
    </w:lvl>
    <w:lvl w:ilvl="8" w:tplc="D40208AC" w:tentative="1">
      <w:start w:val="1"/>
      <w:numFmt w:val="lowerRoman"/>
      <w:lvlText w:val="%9."/>
      <w:lvlJc w:val="right"/>
      <w:pPr>
        <w:tabs>
          <w:tab w:val="num" w:pos="6978"/>
        </w:tabs>
        <w:ind w:left="6978" w:hanging="180"/>
      </w:pPr>
    </w:lvl>
  </w:abstractNum>
  <w:abstractNum w:abstractNumId="74">
    <w:nsid w:val="30DB03CC"/>
    <w:multiLevelType w:val="hybridMultilevel"/>
    <w:tmpl w:val="A20C30C6"/>
    <w:lvl w:ilvl="0" w:tplc="2C701640">
      <w:start w:val="1"/>
      <w:numFmt w:val="hebrew1"/>
      <w:lvlText w:val="%1)"/>
      <w:lvlJc w:val="left"/>
      <w:pPr>
        <w:ind w:left="927" w:hanging="360"/>
      </w:pPr>
      <w:rPr>
        <w:rFonts w:asciiTheme="minorHAnsi" w:eastAsiaTheme="minorHAnsi" w:hAnsiTheme="minorHAnsi" w:cs="David"/>
        <w:b w:val="0"/>
        <w:bCs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5">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6">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7">
    <w:nsid w:val="33463159"/>
    <w:multiLevelType w:val="hybridMultilevel"/>
    <w:tmpl w:val="D8921CAE"/>
    <w:lvl w:ilvl="0" w:tplc="04090011">
      <w:start w:val="1"/>
      <w:numFmt w:val="decimal"/>
      <w:lvlText w:val="%1)"/>
      <w:lvlJc w:val="left"/>
      <w:pPr>
        <w:ind w:left="1311" w:hanging="360"/>
      </w:pPr>
    </w:lvl>
    <w:lvl w:ilvl="1" w:tplc="04090019" w:tentative="1">
      <w:start w:val="1"/>
      <w:numFmt w:val="lowerLetter"/>
      <w:lvlText w:val="%2."/>
      <w:lvlJc w:val="left"/>
      <w:pPr>
        <w:ind w:left="2031" w:hanging="360"/>
      </w:pPr>
    </w:lvl>
    <w:lvl w:ilvl="2" w:tplc="0409001B" w:tentative="1">
      <w:start w:val="1"/>
      <w:numFmt w:val="lowerRoman"/>
      <w:lvlText w:val="%3."/>
      <w:lvlJc w:val="right"/>
      <w:pPr>
        <w:ind w:left="2751" w:hanging="180"/>
      </w:pPr>
    </w:lvl>
    <w:lvl w:ilvl="3" w:tplc="0409000F" w:tentative="1">
      <w:start w:val="1"/>
      <w:numFmt w:val="decimal"/>
      <w:lvlText w:val="%4."/>
      <w:lvlJc w:val="left"/>
      <w:pPr>
        <w:ind w:left="3471" w:hanging="360"/>
      </w:pPr>
    </w:lvl>
    <w:lvl w:ilvl="4" w:tplc="04090019" w:tentative="1">
      <w:start w:val="1"/>
      <w:numFmt w:val="lowerLetter"/>
      <w:lvlText w:val="%5."/>
      <w:lvlJc w:val="left"/>
      <w:pPr>
        <w:ind w:left="4191" w:hanging="360"/>
      </w:pPr>
    </w:lvl>
    <w:lvl w:ilvl="5" w:tplc="0409001B" w:tentative="1">
      <w:start w:val="1"/>
      <w:numFmt w:val="lowerRoman"/>
      <w:lvlText w:val="%6."/>
      <w:lvlJc w:val="right"/>
      <w:pPr>
        <w:ind w:left="4911" w:hanging="180"/>
      </w:pPr>
    </w:lvl>
    <w:lvl w:ilvl="6" w:tplc="0409000F" w:tentative="1">
      <w:start w:val="1"/>
      <w:numFmt w:val="decimal"/>
      <w:lvlText w:val="%7."/>
      <w:lvlJc w:val="left"/>
      <w:pPr>
        <w:ind w:left="5631" w:hanging="360"/>
      </w:pPr>
    </w:lvl>
    <w:lvl w:ilvl="7" w:tplc="04090019" w:tentative="1">
      <w:start w:val="1"/>
      <w:numFmt w:val="lowerLetter"/>
      <w:lvlText w:val="%8."/>
      <w:lvlJc w:val="left"/>
      <w:pPr>
        <w:ind w:left="6351" w:hanging="360"/>
      </w:pPr>
    </w:lvl>
    <w:lvl w:ilvl="8" w:tplc="0409001B" w:tentative="1">
      <w:start w:val="1"/>
      <w:numFmt w:val="lowerRoman"/>
      <w:lvlText w:val="%9."/>
      <w:lvlJc w:val="right"/>
      <w:pPr>
        <w:ind w:left="7071" w:hanging="180"/>
      </w:pPr>
    </w:lvl>
  </w:abstractNum>
  <w:abstractNum w:abstractNumId="78">
    <w:nsid w:val="33C96E24"/>
    <w:multiLevelType w:val="hybridMultilevel"/>
    <w:tmpl w:val="7012DAE4"/>
    <w:lvl w:ilvl="0" w:tplc="2C701640">
      <w:start w:val="1"/>
      <w:numFmt w:val="hebrew1"/>
      <w:lvlText w:val="%1)"/>
      <w:lvlJc w:val="left"/>
      <w:pPr>
        <w:ind w:left="2100" w:hanging="360"/>
      </w:pPr>
      <w:rPr>
        <w:rFonts w:asciiTheme="minorHAnsi" w:eastAsiaTheme="minorHAnsi" w:hAnsiTheme="minorHAnsi" w:cs="David" w:hint="default"/>
        <w:b w:val="0"/>
        <w:bCs w:val="0"/>
      </w:rPr>
    </w:lvl>
    <w:lvl w:ilvl="1" w:tplc="04090019" w:tentative="1">
      <w:start w:val="1"/>
      <w:numFmt w:val="lowerLetter"/>
      <w:lvlText w:val="%2."/>
      <w:lvlJc w:val="left"/>
      <w:pPr>
        <w:ind w:left="2820" w:hanging="360"/>
      </w:pPr>
    </w:lvl>
    <w:lvl w:ilvl="2" w:tplc="0409001B" w:tentative="1">
      <w:start w:val="1"/>
      <w:numFmt w:val="lowerRoman"/>
      <w:lvlText w:val="%3."/>
      <w:lvlJc w:val="right"/>
      <w:pPr>
        <w:ind w:left="3540" w:hanging="180"/>
      </w:pPr>
    </w:lvl>
    <w:lvl w:ilvl="3" w:tplc="0409000F" w:tentative="1">
      <w:start w:val="1"/>
      <w:numFmt w:val="decimal"/>
      <w:lvlText w:val="%4."/>
      <w:lvlJc w:val="left"/>
      <w:pPr>
        <w:ind w:left="4260" w:hanging="360"/>
      </w:pPr>
    </w:lvl>
    <w:lvl w:ilvl="4" w:tplc="04090019" w:tentative="1">
      <w:start w:val="1"/>
      <w:numFmt w:val="lowerLetter"/>
      <w:lvlText w:val="%5."/>
      <w:lvlJc w:val="left"/>
      <w:pPr>
        <w:ind w:left="4980" w:hanging="360"/>
      </w:pPr>
    </w:lvl>
    <w:lvl w:ilvl="5" w:tplc="0409001B" w:tentative="1">
      <w:start w:val="1"/>
      <w:numFmt w:val="lowerRoman"/>
      <w:lvlText w:val="%6."/>
      <w:lvlJc w:val="right"/>
      <w:pPr>
        <w:ind w:left="5700" w:hanging="180"/>
      </w:pPr>
    </w:lvl>
    <w:lvl w:ilvl="6" w:tplc="0409000F" w:tentative="1">
      <w:start w:val="1"/>
      <w:numFmt w:val="decimal"/>
      <w:lvlText w:val="%7."/>
      <w:lvlJc w:val="left"/>
      <w:pPr>
        <w:ind w:left="6420" w:hanging="360"/>
      </w:pPr>
    </w:lvl>
    <w:lvl w:ilvl="7" w:tplc="04090019" w:tentative="1">
      <w:start w:val="1"/>
      <w:numFmt w:val="lowerLetter"/>
      <w:lvlText w:val="%8."/>
      <w:lvlJc w:val="left"/>
      <w:pPr>
        <w:ind w:left="7140" w:hanging="360"/>
      </w:pPr>
    </w:lvl>
    <w:lvl w:ilvl="8" w:tplc="0409001B" w:tentative="1">
      <w:start w:val="1"/>
      <w:numFmt w:val="lowerRoman"/>
      <w:lvlText w:val="%9."/>
      <w:lvlJc w:val="right"/>
      <w:pPr>
        <w:ind w:left="7860" w:hanging="180"/>
      </w:pPr>
    </w:lvl>
  </w:abstractNum>
  <w:abstractNum w:abstractNumId="79">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1">
    <w:nsid w:val="3B073F9A"/>
    <w:multiLevelType w:val="hybridMultilevel"/>
    <w:tmpl w:val="6B3AED68"/>
    <w:lvl w:ilvl="0" w:tplc="E64A6212">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2">
    <w:nsid w:val="3CC803C6"/>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83">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4">
    <w:nsid w:val="3CF96E32"/>
    <w:multiLevelType w:val="hybridMultilevel"/>
    <w:tmpl w:val="79E84558"/>
    <w:lvl w:ilvl="0" w:tplc="04090011">
      <w:start w:val="1"/>
      <w:numFmt w:val="decimal"/>
      <w:lvlText w:val="%1)"/>
      <w:lvlJc w:val="left"/>
      <w:pPr>
        <w:ind w:left="1663" w:hanging="360"/>
      </w:pPr>
    </w:lvl>
    <w:lvl w:ilvl="1" w:tplc="04090019" w:tentative="1">
      <w:start w:val="1"/>
      <w:numFmt w:val="lowerLetter"/>
      <w:lvlText w:val="%2."/>
      <w:lvlJc w:val="left"/>
      <w:pPr>
        <w:ind w:left="2383" w:hanging="360"/>
      </w:pPr>
    </w:lvl>
    <w:lvl w:ilvl="2" w:tplc="0409001B" w:tentative="1">
      <w:start w:val="1"/>
      <w:numFmt w:val="lowerRoman"/>
      <w:lvlText w:val="%3."/>
      <w:lvlJc w:val="right"/>
      <w:pPr>
        <w:ind w:left="3103" w:hanging="180"/>
      </w:pPr>
    </w:lvl>
    <w:lvl w:ilvl="3" w:tplc="0409000F" w:tentative="1">
      <w:start w:val="1"/>
      <w:numFmt w:val="decimal"/>
      <w:lvlText w:val="%4."/>
      <w:lvlJc w:val="left"/>
      <w:pPr>
        <w:ind w:left="3823" w:hanging="360"/>
      </w:pPr>
    </w:lvl>
    <w:lvl w:ilvl="4" w:tplc="04090019" w:tentative="1">
      <w:start w:val="1"/>
      <w:numFmt w:val="lowerLetter"/>
      <w:lvlText w:val="%5."/>
      <w:lvlJc w:val="left"/>
      <w:pPr>
        <w:ind w:left="4543" w:hanging="360"/>
      </w:pPr>
    </w:lvl>
    <w:lvl w:ilvl="5" w:tplc="0409001B" w:tentative="1">
      <w:start w:val="1"/>
      <w:numFmt w:val="lowerRoman"/>
      <w:lvlText w:val="%6."/>
      <w:lvlJc w:val="right"/>
      <w:pPr>
        <w:ind w:left="5263" w:hanging="180"/>
      </w:pPr>
    </w:lvl>
    <w:lvl w:ilvl="6" w:tplc="0409000F" w:tentative="1">
      <w:start w:val="1"/>
      <w:numFmt w:val="decimal"/>
      <w:lvlText w:val="%7."/>
      <w:lvlJc w:val="left"/>
      <w:pPr>
        <w:ind w:left="5983" w:hanging="360"/>
      </w:pPr>
    </w:lvl>
    <w:lvl w:ilvl="7" w:tplc="04090019" w:tentative="1">
      <w:start w:val="1"/>
      <w:numFmt w:val="lowerLetter"/>
      <w:lvlText w:val="%8."/>
      <w:lvlJc w:val="left"/>
      <w:pPr>
        <w:ind w:left="6703" w:hanging="360"/>
      </w:pPr>
    </w:lvl>
    <w:lvl w:ilvl="8" w:tplc="0409001B" w:tentative="1">
      <w:start w:val="1"/>
      <w:numFmt w:val="lowerRoman"/>
      <w:lvlText w:val="%9."/>
      <w:lvlJc w:val="right"/>
      <w:pPr>
        <w:ind w:left="7423" w:hanging="180"/>
      </w:pPr>
    </w:lvl>
  </w:abstractNum>
  <w:abstractNum w:abstractNumId="85">
    <w:nsid w:val="3E8838AA"/>
    <w:multiLevelType w:val="hybridMultilevel"/>
    <w:tmpl w:val="1CAAEC8C"/>
    <w:lvl w:ilvl="0" w:tplc="4928185A">
      <w:start w:val="1"/>
      <w:numFmt w:val="hebrew1"/>
      <w:lvlText w:val="%1)"/>
      <w:lvlJc w:val="left"/>
      <w:pPr>
        <w:ind w:left="567" w:hanging="360"/>
      </w:pPr>
      <w:rPr>
        <w:rFonts w:hint="default"/>
      </w:rPr>
    </w:lvl>
    <w:lvl w:ilvl="1" w:tplc="04090019" w:tentative="1">
      <w:start w:val="1"/>
      <w:numFmt w:val="lowerLetter"/>
      <w:lvlText w:val="%2."/>
      <w:lvlJc w:val="left"/>
      <w:pPr>
        <w:ind w:left="1287" w:hanging="360"/>
      </w:pPr>
    </w:lvl>
    <w:lvl w:ilvl="2" w:tplc="0409001B" w:tentative="1">
      <w:start w:val="1"/>
      <w:numFmt w:val="lowerRoman"/>
      <w:lvlText w:val="%3."/>
      <w:lvlJc w:val="right"/>
      <w:pPr>
        <w:ind w:left="2007" w:hanging="180"/>
      </w:pPr>
    </w:lvl>
    <w:lvl w:ilvl="3" w:tplc="0409000F" w:tentative="1">
      <w:start w:val="1"/>
      <w:numFmt w:val="decimal"/>
      <w:lvlText w:val="%4."/>
      <w:lvlJc w:val="left"/>
      <w:pPr>
        <w:ind w:left="2727" w:hanging="360"/>
      </w:pPr>
    </w:lvl>
    <w:lvl w:ilvl="4" w:tplc="04090019" w:tentative="1">
      <w:start w:val="1"/>
      <w:numFmt w:val="lowerLetter"/>
      <w:lvlText w:val="%5."/>
      <w:lvlJc w:val="left"/>
      <w:pPr>
        <w:ind w:left="3447" w:hanging="360"/>
      </w:pPr>
    </w:lvl>
    <w:lvl w:ilvl="5" w:tplc="0409001B" w:tentative="1">
      <w:start w:val="1"/>
      <w:numFmt w:val="lowerRoman"/>
      <w:lvlText w:val="%6."/>
      <w:lvlJc w:val="right"/>
      <w:pPr>
        <w:ind w:left="4167" w:hanging="180"/>
      </w:pPr>
    </w:lvl>
    <w:lvl w:ilvl="6" w:tplc="0409000F" w:tentative="1">
      <w:start w:val="1"/>
      <w:numFmt w:val="decimal"/>
      <w:lvlText w:val="%7."/>
      <w:lvlJc w:val="left"/>
      <w:pPr>
        <w:ind w:left="4887" w:hanging="360"/>
      </w:pPr>
    </w:lvl>
    <w:lvl w:ilvl="7" w:tplc="04090019" w:tentative="1">
      <w:start w:val="1"/>
      <w:numFmt w:val="lowerLetter"/>
      <w:lvlText w:val="%8."/>
      <w:lvlJc w:val="left"/>
      <w:pPr>
        <w:ind w:left="5607" w:hanging="360"/>
      </w:pPr>
    </w:lvl>
    <w:lvl w:ilvl="8" w:tplc="0409001B" w:tentative="1">
      <w:start w:val="1"/>
      <w:numFmt w:val="lowerRoman"/>
      <w:lvlText w:val="%9."/>
      <w:lvlJc w:val="right"/>
      <w:pPr>
        <w:ind w:left="6327" w:hanging="180"/>
      </w:pPr>
    </w:lvl>
  </w:abstractNum>
  <w:abstractNum w:abstractNumId="86">
    <w:nsid w:val="3F3B787C"/>
    <w:multiLevelType w:val="multilevel"/>
    <w:tmpl w:val="1304DD0E"/>
    <w:lvl w:ilvl="0">
      <w:start w:val="1"/>
      <w:numFmt w:val="decimal"/>
      <w:lvlText w:val="%1."/>
      <w:lvlJc w:val="right"/>
      <w:pPr>
        <w:tabs>
          <w:tab w:val="num" w:pos="0"/>
        </w:tabs>
        <w:ind w:left="284" w:right="284" w:hanging="284"/>
      </w:pPr>
      <w:rPr>
        <w:rFonts w:hint="default"/>
      </w:rPr>
    </w:lvl>
    <w:lvl w:ilvl="1">
      <w:start w:val="1"/>
      <w:numFmt w:val="hebrew1"/>
      <w:lvlText w:val="%2."/>
      <w:lvlJc w:val="right"/>
      <w:pPr>
        <w:tabs>
          <w:tab w:val="num" w:pos="568"/>
        </w:tabs>
        <w:ind w:left="568" w:right="568" w:hanging="284"/>
      </w:pPr>
      <w:rPr>
        <w:rFonts w:hint="default"/>
      </w:rPr>
    </w:lvl>
    <w:lvl w:ilvl="2">
      <w:start w:val="1"/>
      <w:numFmt w:val="hebrew1"/>
      <w:lvlText w:val="%3)"/>
      <w:lvlJc w:val="left"/>
      <w:pPr>
        <w:tabs>
          <w:tab w:val="num" w:pos="0"/>
        </w:tabs>
        <w:ind w:left="852" w:right="852" w:hanging="284"/>
      </w:pPr>
      <w:rPr>
        <w:rFonts w:ascii="Times New Roman" w:eastAsia="Times New Roman" w:hAnsi="Times New Roman" w:cs="David" w:hint="default"/>
      </w:rPr>
    </w:lvl>
    <w:lvl w:ilvl="3">
      <w:start w:val="1"/>
      <w:numFmt w:val="hebrew1"/>
      <w:lvlText w:val="%4)"/>
      <w:lvlJc w:val="left"/>
      <w:pPr>
        <w:tabs>
          <w:tab w:val="num" w:pos="1560"/>
        </w:tabs>
        <w:ind w:left="1560" w:right="1560" w:hanging="708"/>
      </w:pPr>
      <w:rPr>
        <w:rFonts w:hint="default"/>
      </w:rPr>
    </w:lvl>
    <w:lvl w:ilvl="4">
      <w:start w:val="1"/>
      <w:numFmt w:val="decimal"/>
      <w:lvlText w:val="(%5)"/>
      <w:lvlJc w:val="left"/>
      <w:pPr>
        <w:tabs>
          <w:tab w:val="num" w:pos="0"/>
        </w:tabs>
        <w:ind w:left="2268" w:right="2268" w:hanging="708"/>
      </w:pPr>
      <w:rPr>
        <w:rFonts w:hint="default"/>
      </w:rPr>
    </w:lvl>
    <w:lvl w:ilvl="5">
      <w:start w:val="1"/>
      <w:numFmt w:val="cardinalText"/>
      <w:lvlText w:val="(%6)"/>
      <w:lvlJc w:val="left"/>
      <w:pPr>
        <w:tabs>
          <w:tab w:val="num" w:pos="0"/>
        </w:tabs>
        <w:ind w:left="2976" w:right="2976" w:hanging="708"/>
      </w:pPr>
      <w:rPr>
        <w:rFonts w:hint="default"/>
      </w:rPr>
    </w:lvl>
    <w:lvl w:ilvl="6">
      <w:start w:val="1"/>
      <w:numFmt w:val="lowerLetter"/>
      <w:lvlText w:val="(%7)"/>
      <w:lvlJc w:val="left"/>
      <w:pPr>
        <w:tabs>
          <w:tab w:val="num" w:pos="0"/>
        </w:tabs>
        <w:ind w:left="3684" w:right="3684" w:hanging="708"/>
      </w:pPr>
      <w:rPr>
        <w:rFonts w:hint="default"/>
      </w:rPr>
    </w:lvl>
    <w:lvl w:ilvl="7">
      <w:start w:val="1"/>
      <w:numFmt w:val="cardinalText"/>
      <w:lvlText w:val="(%8)"/>
      <w:lvlJc w:val="left"/>
      <w:pPr>
        <w:tabs>
          <w:tab w:val="num" w:pos="0"/>
        </w:tabs>
        <w:ind w:left="4392" w:right="4392" w:hanging="708"/>
      </w:pPr>
      <w:rPr>
        <w:rFonts w:hint="default"/>
      </w:rPr>
    </w:lvl>
    <w:lvl w:ilvl="8">
      <w:start w:val="1"/>
      <w:numFmt w:val="lowerLetter"/>
      <w:lvlText w:val="(%9)"/>
      <w:lvlJc w:val="left"/>
      <w:pPr>
        <w:tabs>
          <w:tab w:val="num" w:pos="0"/>
        </w:tabs>
        <w:ind w:left="5100" w:right="5100" w:hanging="708"/>
      </w:pPr>
      <w:rPr>
        <w:rFonts w:hint="default"/>
      </w:rPr>
    </w:lvl>
  </w:abstractNum>
  <w:abstractNum w:abstractNumId="87">
    <w:nsid w:val="3FDE57DC"/>
    <w:multiLevelType w:val="hybridMultilevel"/>
    <w:tmpl w:val="D03046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9">
    <w:nsid w:val="420508CB"/>
    <w:multiLevelType w:val="hybridMultilevel"/>
    <w:tmpl w:val="F3BCF2F6"/>
    <w:lvl w:ilvl="0" w:tplc="04090011">
      <w:start w:val="1"/>
      <w:numFmt w:val="decimal"/>
      <w:lvlText w:val="%1)"/>
      <w:lvlJc w:val="left"/>
      <w:pPr>
        <w:ind w:left="889" w:hanging="360"/>
      </w:pPr>
      <w:rPr>
        <w:rFonts w:hint="default"/>
      </w:rPr>
    </w:lvl>
    <w:lvl w:ilvl="1" w:tplc="5946370A" w:tentative="1">
      <w:start w:val="1"/>
      <w:numFmt w:val="lowerLetter"/>
      <w:lvlText w:val="%2."/>
      <w:lvlJc w:val="left"/>
      <w:pPr>
        <w:ind w:left="1609" w:hanging="360"/>
      </w:pPr>
    </w:lvl>
    <w:lvl w:ilvl="2" w:tplc="CD8E55C4" w:tentative="1">
      <w:start w:val="1"/>
      <w:numFmt w:val="lowerRoman"/>
      <w:lvlText w:val="%3."/>
      <w:lvlJc w:val="right"/>
      <w:pPr>
        <w:ind w:left="2329" w:hanging="180"/>
      </w:pPr>
    </w:lvl>
    <w:lvl w:ilvl="3" w:tplc="9EC0BF0E" w:tentative="1">
      <w:start w:val="1"/>
      <w:numFmt w:val="decimal"/>
      <w:lvlText w:val="%4."/>
      <w:lvlJc w:val="left"/>
      <w:pPr>
        <w:ind w:left="3049" w:hanging="360"/>
      </w:pPr>
    </w:lvl>
    <w:lvl w:ilvl="4" w:tplc="01DA56F8" w:tentative="1">
      <w:start w:val="1"/>
      <w:numFmt w:val="lowerLetter"/>
      <w:lvlText w:val="%5."/>
      <w:lvlJc w:val="left"/>
      <w:pPr>
        <w:ind w:left="3769" w:hanging="360"/>
      </w:pPr>
    </w:lvl>
    <w:lvl w:ilvl="5" w:tplc="DE2282DA" w:tentative="1">
      <w:start w:val="1"/>
      <w:numFmt w:val="lowerRoman"/>
      <w:lvlText w:val="%6."/>
      <w:lvlJc w:val="right"/>
      <w:pPr>
        <w:ind w:left="4489" w:hanging="180"/>
      </w:pPr>
    </w:lvl>
    <w:lvl w:ilvl="6" w:tplc="875E9C80" w:tentative="1">
      <w:start w:val="1"/>
      <w:numFmt w:val="decimal"/>
      <w:lvlText w:val="%7."/>
      <w:lvlJc w:val="left"/>
      <w:pPr>
        <w:ind w:left="5209" w:hanging="360"/>
      </w:pPr>
    </w:lvl>
    <w:lvl w:ilvl="7" w:tplc="65E452E2" w:tentative="1">
      <w:start w:val="1"/>
      <w:numFmt w:val="lowerLetter"/>
      <w:lvlText w:val="%8."/>
      <w:lvlJc w:val="left"/>
      <w:pPr>
        <w:ind w:left="5929" w:hanging="360"/>
      </w:pPr>
    </w:lvl>
    <w:lvl w:ilvl="8" w:tplc="27E87DF8" w:tentative="1">
      <w:start w:val="1"/>
      <w:numFmt w:val="lowerRoman"/>
      <w:lvlText w:val="%9."/>
      <w:lvlJc w:val="right"/>
      <w:pPr>
        <w:ind w:left="6649" w:hanging="180"/>
      </w:pPr>
    </w:lvl>
  </w:abstractNum>
  <w:abstractNum w:abstractNumId="9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92">
    <w:nsid w:val="44E26409"/>
    <w:multiLevelType w:val="hybridMultilevel"/>
    <w:tmpl w:val="05E2EE1C"/>
    <w:lvl w:ilvl="0" w:tplc="4928185A">
      <w:start w:val="1"/>
      <w:numFmt w:val="hebrew1"/>
      <w:lvlText w:val="%1)"/>
      <w:lvlJc w:val="left"/>
      <w:pPr>
        <w:ind w:left="567" w:hanging="360"/>
      </w:pPr>
      <w:rPr>
        <w:rFonts w:hint="default"/>
      </w:rPr>
    </w:lvl>
    <w:lvl w:ilvl="1" w:tplc="04090019" w:tentative="1">
      <w:start w:val="1"/>
      <w:numFmt w:val="lowerLetter"/>
      <w:lvlText w:val="%2."/>
      <w:lvlJc w:val="left"/>
      <w:pPr>
        <w:ind w:left="1287" w:hanging="360"/>
      </w:pPr>
    </w:lvl>
    <w:lvl w:ilvl="2" w:tplc="0409001B" w:tentative="1">
      <w:start w:val="1"/>
      <w:numFmt w:val="lowerRoman"/>
      <w:lvlText w:val="%3."/>
      <w:lvlJc w:val="right"/>
      <w:pPr>
        <w:ind w:left="2007" w:hanging="180"/>
      </w:pPr>
    </w:lvl>
    <w:lvl w:ilvl="3" w:tplc="0409000F" w:tentative="1">
      <w:start w:val="1"/>
      <w:numFmt w:val="decimal"/>
      <w:lvlText w:val="%4."/>
      <w:lvlJc w:val="left"/>
      <w:pPr>
        <w:ind w:left="2727" w:hanging="360"/>
      </w:pPr>
    </w:lvl>
    <w:lvl w:ilvl="4" w:tplc="04090019" w:tentative="1">
      <w:start w:val="1"/>
      <w:numFmt w:val="lowerLetter"/>
      <w:lvlText w:val="%5."/>
      <w:lvlJc w:val="left"/>
      <w:pPr>
        <w:ind w:left="3447" w:hanging="360"/>
      </w:pPr>
    </w:lvl>
    <w:lvl w:ilvl="5" w:tplc="0409001B" w:tentative="1">
      <w:start w:val="1"/>
      <w:numFmt w:val="lowerRoman"/>
      <w:lvlText w:val="%6."/>
      <w:lvlJc w:val="right"/>
      <w:pPr>
        <w:ind w:left="4167" w:hanging="180"/>
      </w:pPr>
    </w:lvl>
    <w:lvl w:ilvl="6" w:tplc="0409000F" w:tentative="1">
      <w:start w:val="1"/>
      <w:numFmt w:val="decimal"/>
      <w:lvlText w:val="%7."/>
      <w:lvlJc w:val="left"/>
      <w:pPr>
        <w:ind w:left="4887" w:hanging="360"/>
      </w:pPr>
    </w:lvl>
    <w:lvl w:ilvl="7" w:tplc="04090019" w:tentative="1">
      <w:start w:val="1"/>
      <w:numFmt w:val="lowerLetter"/>
      <w:lvlText w:val="%8."/>
      <w:lvlJc w:val="left"/>
      <w:pPr>
        <w:ind w:left="5607" w:hanging="360"/>
      </w:pPr>
    </w:lvl>
    <w:lvl w:ilvl="8" w:tplc="0409001B" w:tentative="1">
      <w:start w:val="1"/>
      <w:numFmt w:val="lowerRoman"/>
      <w:lvlText w:val="%9."/>
      <w:lvlJc w:val="right"/>
      <w:pPr>
        <w:ind w:left="6327" w:hanging="180"/>
      </w:pPr>
    </w:lvl>
  </w:abstractNum>
  <w:abstractNum w:abstractNumId="93">
    <w:nsid w:val="44E96DBB"/>
    <w:multiLevelType w:val="hybridMultilevel"/>
    <w:tmpl w:val="C9C293B6"/>
    <w:lvl w:ilvl="0" w:tplc="EB723B6E">
      <w:start w:val="7"/>
      <w:numFmt w:val="bullet"/>
      <w:lvlText w:val="-"/>
      <w:lvlJc w:val="left"/>
      <w:pPr>
        <w:ind w:left="1320" w:hanging="360"/>
      </w:pPr>
      <w:rPr>
        <w:rFonts w:ascii="Arial" w:eastAsia="Times New Roman" w:hAnsi="Arial" w:cs="David" w:hint="default"/>
      </w:rPr>
    </w:lvl>
    <w:lvl w:ilvl="1" w:tplc="04090003" w:tentative="1">
      <w:start w:val="1"/>
      <w:numFmt w:val="bullet"/>
      <w:lvlText w:val="o"/>
      <w:lvlJc w:val="left"/>
      <w:pPr>
        <w:ind w:left="2040" w:hanging="360"/>
      </w:pPr>
      <w:rPr>
        <w:rFonts w:ascii="Courier New" w:hAnsi="Courier New" w:cs="Courier New" w:hint="default"/>
      </w:rPr>
    </w:lvl>
    <w:lvl w:ilvl="2" w:tplc="04090005">
      <w:start w:val="1"/>
      <w:numFmt w:val="bullet"/>
      <w:lvlText w:val=""/>
      <w:lvlJc w:val="left"/>
      <w:pPr>
        <w:ind w:left="2760" w:hanging="360"/>
      </w:pPr>
      <w:rPr>
        <w:rFonts w:ascii="Wingdings" w:hAnsi="Wingdings" w:hint="default"/>
      </w:rPr>
    </w:lvl>
    <w:lvl w:ilvl="3" w:tplc="04090001" w:tentative="1">
      <w:start w:val="1"/>
      <w:numFmt w:val="bullet"/>
      <w:lvlText w:val=""/>
      <w:lvlJc w:val="left"/>
      <w:pPr>
        <w:ind w:left="3480" w:hanging="360"/>
      </w:pPr>
      <w:rPr>
        <w:rFonts w:ascii="Symbol" w:hAnsi="Symbol" w:hint="default"/>
      </w:rPr>
    </w:lvl>
    <w:lvl w:ilvl="4" w:tplc="04090003" w:tentative="1">
      <w:start w:val="1"/>
      <w:numFmt w:val="bullet"/>
      <w:lvlText w:val="o"/>
      <w:lvlJc w:val="left"/>
      <w:pPr>
        <w:ind w:left="4200" w:hanging="360"/>
      </w:pPr>
      <w:rPr>
        <w:rFonts w:ascii="Courier New" w:hAnsi="Courier New" w:cs="Courier New" w:hint="default"/>
      </w:rPr>
    </w:lvl>
    <w:lvl w:ilvl="5" w:tplc="04090005" w:tentative="1">
      <w:start w:val="1"/>
      <w:numFmt w:val="bullet"/>
      <w:lvlText w:val=""/>
      <w:lvlJc w:val="left"/>
      <w:pPr>
        <w:ind w:left="4920" w:hanging="360"/>
      </w:pPr>
      <w:rPr>
        <w:rFonts w:ascii="Wingdings" w:hAnsi="Wingdings" w:hint="default"/>
      </w:rPr>
    </w:lvl>
    <w:lvl w:ilvl="6" w:tplc="04090001" w:tentative="1">
      <w:start w:val="1"/>
      <w:numFmt w:val="bullet"/>
      <w:lvlText w:val=""/>
      <w:lvlJc w:val="left"/>
      <w:pPr>
        <w:ind w:left="5640" w:hanging="360"/>
      </w:pPr>
      <w:rPr>
        <w:rFonts w:ascii="Symbol" w:hAnsi="Symbol" w:hint="default"/>
      </w:rPr>
    </w:lvl>
    <w:lvl w:ilvl="7" w:tplc="04090003" w:tentative="1">
      <w:start w:val="1"/>
      <w:numFmt w:val="bullet"/>
      <w:lvlText w:val="o"/>
      <w:lvlJc w:val="left"/>
      <w:pPr>
        <w:ind w:left="6360" w:hanging="360"/>
      </w:pPr>
      <w:rPr>
        <w:rFonts w:ascii="Courier New" w:hAnsi="Courier New" w:cs="Courier New" w:hint="default"/>
      </w:rPr>
    </w:lvl>
    <w:lvl w:ilvl="8" w:tplc="04090005" w:tentative="1">
      <w:start w:val="1"/>
      <w:numFmt w:val="bullet"/>
      <w:lvlText w:val=""/>
      <w:lvlJc w:val="left"/>
      <w:pPr>
        <w:ind w:left="7080" w:hanging="360"/>
      </w:pPr>
      <w:rPr>
        <w:rFonts w:ascii="Wingdings" w:hAnsi="Wingdings" w:hint="default"/>
      </w:rPr>
    </w:lvl>
  </w:abstractNum>
  <w:abstractNum w:abstractNumId="94">
    <w:nsid w:val="46142056"/>
    <w:multiLevelType w:val="hybridMultilevel"/>
    <w:tmpl w:val="920E8C94"/>
    <w:lvl w:ilvl="0" w:tplc="4928185A">
      <w:start w:val="1"/>
      <w:numFmt w:val="hebrew1"/>
      <w:lvlText w:val="%1)"/>
      <w:lvlJc w:val="left"/>
      <w:pPr>
        <w:ind w:left="567" w:hanging="360"/>
      </w:pPr>
      <w:rPr>
        <w:rFonts w:hint="default"/>
      </w:rPr>
    </w:lvl>
    <w:lvl w:ilvl="1" w:tplc="04090019" w:tentative="1">
      <w:start w:val="1"/>
      <w:numFmt w:val="lowerLetter"/>
      <w:lvlText w:val="%2."/>
      <w:lvlJc w:val="left"/>
      <w:pPr>
        <w:ind w:left="1287" w:hanging="360"/>
      </w:pPr>
    </w:lvl>
    <w:lvl w:ilvl="2" w:tplc="0409001B" w:tentative="1">
      <w:start w:val="1"/>
      <w:numFmt w:val="lowerRoman"/>
      <w:lvlText w:val="%3."/>
      <w:lvlJc w:val="right"/>
      <w:pPr>
        <w:ind w:left="2007" w:hanging="180"/>
      </w:pPr>
    </w:lvl>
    <w:lvl w:ilvl="3" w:tplc="0409000F" w:tentative="1">
      <w:start w:val="1"/>
      <w:numFmt w:val="decimal"/>
      <w:lvlText w:val="%4."/>
      <w:lvlJc w:val="left"/>
      <w:pPr>
        <w:ind w:left="2727" w:hanging="360"/>
      </w:pPr>
    </w:lvl>
    <w:lvl w:ilvl="4" w:tplc="04090019" w:tentative="1">
      <w:start w:val="1"/>
      <w:numFmt w:val="lowerLetter"/>
      <w:lvlText w:val="%5."/>
      <w:lvlJc w:val="left"/>
      <w:pPr>
        <w:ind w:left="3447" w:hanging="360"/>
      </w:pPr>
    </w:lvl>
    <w:lvl w:ilvl="5" w:tplc="0409001B" w:tentative="1">
      <w:start w:val="1"/>
      <w:numFmt w:val="lowerRoman"/>
      <w:lvlText w:val="%6."/>
      <w:lvlJc w:val="right"/>
      <w:pPr>
        <w:ind w:left="4167" w:hanging="180"/>
      </w:pPr>
    </w:lvl>
    <w:lvl w:ilvl="6" w:tplc="0409000F" w:tentative="1">
      <w:start w:val="1"/>
      <w:numFmt w:val="decimal"/>
      <w:lvlText w:val="%7."/>
      <w:lvlJc w:val="left"/>
      <w:pPr>
        <w:ind w:left="4887" w:hanging="360"/>
      </w:pPr>
    </w:lvl>
    <w:lvl w:ilvl="7" w:tplc="04090019" w:tentative="1">
      <w:start w:val="1"/>
      <w:numFmt w:val="lowerLetter"/>
      <w:lvlText w:val="%8."/>
      <w:lvlJc w:val="left"/>
      <w:pPr>
        <w:ind w:left="5607" w:hanging="360"/>
      </w:pPr>
    </w:lvl>
    <w:lvl w:ilvl="8" w:tplc="0409001B" w:tentative="1">
      <w:start w:val="1"/>
      <w:numFmt w:val="lowerRoman"/>
      <w:lvlText w:val="%9."/>
      <w:lvlJc w:val="right"/>
      <w:pPr>
        <w:ind w:left="6327" w:hanging="180"/>
      </w:pPr>
    </w:lvl>
  </w:abstractNum>
  <w:abstractNum w:abstractNumId="95">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96">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97">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98">
    <w:nsid w:val="48424703"/>
    <w:multiLevelType w:val="hybridMultilevel"/>
    <w:tmpl w:val="0C72B1D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9">
    <w:nsid w:val="49AC1D0D"/>
    <w:multiLevelType w:val="hybridMultilevel"/>
    <w:tmpl w:val="88780912"/>
    <w:lvl w:ilvl="0" w:tplc="4928185A">
      <w:start w:val="1"/>
      <w:numFmt w:val="hebrew1"/>
      <w:lvlText w:val="%1)"/>
      <w:lvlJc w:val="left"/>
      <w:pPr>
        <w:ind w:left="567" w:hanging="360"/>
      </w:pPr>
      <w:rPr>
        <w:rFonts w:hint="default"/>
      </w:rPr>
    </w:lvl>
    <w:lvl w:ilvl="1" w:tplc="04090019" w:tentative="1">
      <w:start w:val="1"/>
      <w:numFmt w:val="lowerLetter"/>
      <w:lvlText w:val="%2."/>
      <w:lvlJc w:val="left"/>
      <w:pPr>
        <w:ind w:left="1287" w:hanging="360"/>
      </w:pPr>
    </w:lvl>
    <w:lvl w:ilvl="2" w:tplc="0409001B" w:tentative="1">
      <w:start w:val="1"/>
      <w:numFmt w:val="lowerRoman"/>
      <w:lvlText w:val="%3."/>
      <w:lvlJc w:val="right"/>
      <w:pPr>
        <w:ind w:left="2007" w:hanging="180"/>
      </w:pPr>
    </w:lvl>
    <w:lvl w:ilvl="3" w:tplc="0409000F" w:tentative="1">
      <w:start w:val="1"/>
      <w:numFmt w:val="decimal"/>
      <w:lvlText w:val="%4."/>
      <w:lvlJc w:val="left"/>
      <w:pPr>
        <w:ind w:left="2727" w:hanging="360"/>
      </w:pPr>
    </w:lvl>
    <w:lvl w:ilvl="4" w:tplc="04090019" w:tentative="1">
      <w:start w:val="1"/>
      <w:numFmt w:val="lowerLetter"/>
      <w:lvlText w:val="%5."/>
      <w:lvlJc w:val="left"/>
      <w:pPr>
        <w:ind w:left="3447" w:hanging="360"/>
      </w:pPr>
    </w:lvl>
    <w:lvl w:ilvl="5" w:tplc="0409001B" w:tentative="1">
      <w:start w:val="1"/>
      <w:numFmt w:val="lowerRoman"/>
      <w:lvlText w:val="%6."/>
      <w:lvlJc w:val="right"/>
      <w:pPr>
        <w:ind w:left="4167" w:hanging="180"/>
      </w:pPr>
    </w:lvl>
    <w:lvl w:ilvl="6" w:tplc="0409000F" w:tentative="1">
      <w:start w:val="1"/>
      <w:numFmt w:val="decimal"/>
      <w:lvlText w:val="%7."/>
      <w:lvlJc w:val="left"/>
      <w:pPr>
        <w:ind w:left="4887" w:hanging="360"/>
      </w:pPr>
    </w:lvl>
    <w:lvl w:ilvl="7" w:tplc="04090019" w:tentative="1">
      <w:start w:val="1"/>
      <w:numFmt w:val="lowerLetter"/>
      <w:lvlText w:val="%8."/>
      <w:lvlJc w:val="left"/>
      <w:pPr>
        <w:ind w:left="5607" w:hanging="360"/>
      </w:pPr>
    </w:lvl>
    <w:lvl w:ilvl="8" w:tplc="0409001B" w:tentative="1">
      <w:start w:val="1"/>
      <w:numFmt w:val="lowerRoman"/>
      <w:lvlText w:val="%9."/>
      <w:lvlJc w:val="right"/>
      <w:pPr>
        <w:ind w:left="6327" w:hanging="180"/>
      </w:pPr>
    </w:lvl>
  </w:abstractNum>
  <w:abstractNum w:abstractNumId="100">
    <w:nsid w:val="4A6128E5"/>
    <w:multiLevelType w:val="hybridMultilevel"/>
    <w:tmpl w:val="315E4E28"/>
    <w:lvl w:ilvl="0" w:tplc="48E626FE">
      <w:start w:val="1"/>
      <w:numFmt w:val="hebrew1"/>
      <w:lvlText w:val="%1."/>
      <w:lvlJc w:val="left"/>
      <w:pPr>
        <w:ind w:left="720" w:hanging="360"/>
      </w:pPr>
      <w:rPr>
        <w:rFonts w:hint="default"/>
        <w:b w:val="0"/>
        <w:bCs/>
      </w:rPr>
    </w:lvl>
    <w:lvl w:ilvl="1" w:tplc="48E626FE" w:tentative="1">
      <w:start w:val="1"/>
      <w:numFmt w:val="lowerLetter"/>
      <w:lvlText w:val="%2."/>
      <w:lvlJc w:val="left"/>
      <w:pPr>
        <w:ind w:left="1440" w:hanging="360"/>
      </w:pPr>
    </w:lvl>
    <w:lvl w:ilvl="2" w:tplc="58AE5D20" w:tentative="1">
      <w:start w:val="1"/>
      <w:numFmt w:val="lowerRoman"/>
      <w:lvlText w:val="%3."/>
      <w:lvlJc w:val="right"/>
      <w:pPr>
        <w:ind w:left="2160" w:hanging="180"/>
      </w:pPr>
    </w:lvl>
    <w:lvl w:ilvl="3" w:tplc="0B32CBD6" w:tentative="1">
      <w:start w:val="1"/>
      <w:numFmt w:val="decimal"/>
      <w:lvlText w:val="%4."/>
      <w:lvlJc w:val="left"/>
      <w:pPr>
        <w:ind w:left="2880" w:hanging="360"/>
      </w:pPr>
    </w:lvl>
    <w:lvl w:ilvl="4" w:tplc="D40C7084" w:tentative="1">
      <w:start w:val="1"/>
      <w:numFmt w:val="lowerLetter"/>
      <w:lvlText w:val="%5."/>
      <w:lvlJc w:val="left"/>
      <w:pPr>
        <w:ind w:left="3600" w:hanging="360"/>
      </w:pPr>
    </w:lvl>
    <w:lvl w:ilvl="5" w:tplc="F9D05B5E"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02">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nsid w:val="518A5234"/>
    <w:multiLevelType w:val="hybridMultilevel"/>
    <w:tmpl w:val="924C06A0"/>
    <w:lvl w:ilvl="0" w:tplc="04090011">
      <w:start w:val="1"/>
      <w:numFmt w:val="decimal"/>
      <w:lvlText w:val="%1)"/>
      <w:lvlJc w:val="left"/>
      <w:pPr>
        <w:ind w:left="453" w:hanging="360"/>
      </w:pPr>
    </w:lvl>
    <w:lvl w:ilvl="1" w:tplc="04090019" w:tentative="1">
      <w:start w:val="1"/>
      <w:numFmt w:val="lowerLetter"/>
      <w:lvlText w:val="%2."/>
      <w:lvlJc w:val="left"/>
      <w:pPr>
        <w:ind w:left="1173" w:hanging="360"/>
      </w:pPr>
    </w:lvl>
    <w:lvl w:ilvl="2" w:tplc="0409001B" w:tentative="1">
      <w:start w:val="1"/>
      <w:numFmt w:val="lowerRoman"/>
      <w:lvlText w:val="%3."/>
      <w:lvlJc w:val="right"/>
      <w:pPr>
        <w:ind w:left="1893" w:hanging="180"/>
      </w:pPr>
    </w:lvl>
    <w:lvl w:ilvl="3" w:tplc="0409000F" w:tentative="1">
      <w:start w:val="1"/>
      <w:numFmt w:val="decimal"/>
      <w:lvlText w:val="%4."/>
      <w:lvlJc w:val="left"/>
      <w:pPr>
        <w:ind w:left="2613" w:hanging="360"/>
      </w:pPr>
    </w:lvl>
    <w:lvl w:ilvl="4" w:tplc="04090019" w:tentative="1">
      <w:start w:val="1"/>
      <w:numFmt w:val="lowerLetter"/>
      <w:lvlText w:val="%5."/>
      <w:lvlJc w:val="left"/>
      <w:pPr>
        <w:ind w:left="3333" w:hanging="360"/>
      </w:pPr>
    </w:lvl>
    <w:lvl w:ilvl="5" w:tplc="0409001B" w:tentative="1">
      <w:start w:val="1"/>
      <w:numFmt w:val="lowerRoman"/>
      <w:lvlText w:val="%6."/>
      <w:lvlJc w:val="right"/>
      <w:pPr>
        <w:ind w:left="4053" w:hanging="180"/>
      </w:pPr>
    </w:lvl>
    <w:lvl w:ilvl="6" w:tplc="0409000F" w:tentative="1">
      <w:start w:val="1"/>
      <w:numFmt w:val="decimal"/>
      <w:lvlText w:val="%7."/>
      <w:lvlJc w:val="left"/>
      <w:pPr>
        <w:ind w:left="4773" w:hanging="360"/>
      </w:pPr>
    </w:lvl>
    <w:lvl w:ilvl="7" w:tplc="04090019" w:tentative="1">
      <w:start w:val="1"/>
      <w:numFmt w:val="lowerLetter"/>
      <w:lvlText w:val="%8."/>
      <w:lvlJc w:val="left"/>
      <w:pPr>
        <w:ind w:left="5493" w:hanging="360"/>
      </w:pPr>
    </w:lvl>
    <w:lvl w:ilvl="8" w:tplc="0409001B" w:tentative="1">
      <w:start w:val="1"/>
      <w:numFmt w:val="lowerRoman"/>
      <w:lvlText w:val="%9."/>
      <w:lvlJc w:val="right"/>
      <w:pPr>
        <w:ind w:left="6213" w:hanging="180"/>
      </w:pPr>
    </w:lvl>
  </w:abstractNum>
  <w:abstractNum w:abstractNumId="104">
    <w:nsid w:val="537331CF"/>
    <w:multiLevelType w:val="hybridMultilevel"/>
    <w:tmpl w:val="0420B772"/>
    <w:lvl w:ilvl="0" w:tplc="CAD62E60">
      <w:start w:val="1"/>
      <w:numFmt w:val="hebrew1"/>
      <w:lvlText w:val="%1)"/>
      <w:lvlJc w:val="left"/>
      <w:pPr>
        <w:tabs>
          <w:tab w:val="num" w:pos="927"/>
        </w:tabs>
        <w:ind w:left="927" w:hanging="360"/>
      </w:pPr>
      <w:rPr>
        <w:rFonts w:ascii="Times New Roman" w:eastAsia="Times New Roman" w:hAnsi="Times New Roman" w:cs="David"/>
      </w:rPr>
    </w:lvl>
    <w:lvl w:ilvl="1" w:tplc="C4EAEAF0">
      <w:start w:val="1"/>
      <w:numFmt w:val="lowerLetter"/>
      <w:lvlText w:val="%2."/>
      <w:lvlJc w:val="left"/>
      <w:pPr>
        <w:tabs>
          <w:tab w:val="num" w:pos="1647"/>
        </w:tabs>
        <w:ind w:left="1647" w:hanging="360"/>
      </w:pPr>
    </w:lvl>
    <w:lvl w:ilvl="2" w:tplc="0409001B">
      <w:start w:val="1"/>
      <w:numFmt w:val="lowerRoman"/>
      <w:lvlText w:val="%3."/>
      <w:lvlJc w:val="right"/>
      <w:pPr>
        <w:tabs>
          <w:tab w:val="num" w:pos="2367"/>
        </w:tabs>
        <w:ind w:left="2367" w:hanging="180"/>
      </w:pPr>
    </w:lvl>
    <w:lvl w:ilvl="3" w:tplc="0409000F">
      <w:start w:val="1"/>
      <w:numFmt w:val="decimal"/>
      <w:lvlText w:val="%4."/>
      <w:lvlJc w:val="left"/>
      <w:pPr>
        <w:tabs>
          <w:tab w:val="num" w:pos="3087"/>
        </w:tabs>
        <w:ind w:left="3087" w:hanging="360"/>
      </w:pPr>
    </w:lvl>
    <w:lvl w:ilvl="4" w:tplc="04090019">
      <w:start w:val="1"/>
      <w:numFmt w:val="lowerLetter"/>
      <w:lvlText w:val="%5."/>
      <w:lvlJc w:val="left"/>
      <w:pPr>
        <w:tabs>
          <w:tab w:val="num" w:pos="3807"/>
        </w:tabs>
        <w:ind w:left="3807" w:hanging="360"/>
      </w:pPr>
    </w:lvl>
    <w:lvl w:ilvl="5" w:tplc="04090001">
      <w:start w:val="1"/>
      <w:numFmt w:val="bullet"/>
      <w:lvlText w:val=""/>
      <w:lvlJc w:val="left"/>
      <w:pPr>
        <w:ind w:left="4707" w:hanging="360"/>
      </w:pPr>
      <w:rPr>
        <w:rFonts w:ascii="Symbol" w:hAnsi="Symbol" w:hint="default"/>
      </w:r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105">
    <w:nsid w:val="53FB1929"/>
    <w:multiLevelType w:val="multilevel"/>
    <w:tmpl w:val="EB64EFC4"/>
    <w:lvl w:ilvl="0">
      <w:start w:val="1"/>
      <w:numFmt w:val="decimal"/>
      <w:lvlText w:val="%1."/>
      <w:lvlJc w:val="right"/>
      <w:pPr>
        <w:tabs>
          <w:tab w:val="num" w:pos="0"/>
        </w:tabs>
        <w:ind w:left="284" w:right="284" w:hanging="284"/>
      </w:pPr>
      <w:rPr>
        <w:rFonts w:hint="default"/>
      </w:rPr>
    </w:lvl>
    <w:lvl w:ilvl="1">
      <w:start w:val="1"/>
      <w:numFmt w:val="hebrew1"/>
      <w:lvlText w:val="%2)"/>
      <w:lvlJc w:val="left"/>
      <w:pPr>
        <w:tabs>
          <w:tab w:val="num" w:pos="568"/>
        </w:tabs>
        <w:ind w:left="568" w:right="568" w:hanging="284"/>
      </w:pPr>
      <w:rPr>
        <w:rFonts w:asciiTheme="minorHAnsi" w:eastAsiaTheme="minorHAnsi" w:hAnsiTheme="minorHAnsi" w:cs="David" w:hint="default"/>
        <w:b w:val="0"/>
        <w:bCs w:val="0"/>
      </w:rPr>
    </w:lvl>
    <w:lvl w:ilvl="2">
      <w:start w:val="1"/>
      <w:numFmt w:val="decimal"/>
      <w:lvlText w:val="%3."/>
      <w:lvlJc w:val="right"/>
      <w:pPr>
        <w:tabs>
          <w:tab w:val="num" w:pos="0"/>
        </w:tabs>
        <w:ind w:left="852" w:right="852" w:hanging="284"/>
      </w:pPr>
      <w:rPr>
        <w:rFonts w:hint="default"/>
      </w:rPr>
    </w:lvl>
    <w:lvl w:ilvl="3">
      <w:start w:val="1"/>
      <w:numFmt w:val="decimal"/>
      <w:lvlText w:val="%4."/>
      <w:lvlJc w:val="left"/>
      <w:pPr>
        <w:tabs>
          <w:tab w:val="num" w:pos="1560"/>
        </w:tabs>
        <w:ind w:left="1560" w:right="1560" w:hanging="708"/>
      </w:pPr>
      <w:rPr>
        <w:rFonts w:asciiTheme="minorHAnsi" w:eastAsiaTheme="minorHAnsi" w:hAnsiTheme="minorHAnsi" w:cs="David"/>
      </w:rPr>
    </w:lvl>
    <w:lvl w:ilvl="4">
      <w:start w:val="1"/>
      <w:numFmt w:val="decimal"/>
      <w:lvlText w:val="(%5)"/>
      <w:lvlJc w:val="left"/>
      <w:pPr>
        <w:tabs>
          <w:tab w:val="num" w:pos="0"/>
        </w:tabs>
        <w:ind w:left="2268" w:right="2268" w:hanging="708"/>
      </w:pPr>
      <w:rPr>
        <w:rFonts w:hint="default"/>
      </w:rPr>
    </w:lvl>
    <w:lvl w:ilvl="5">
      <w:start w:val="1"/>
      <w:numFmt w:val="cardinalText"/>
      <w:lvlText w:val="(%6)"/>
      <w:lvlJc w:val="left"/>
      <w:pPr>
        <w:tabs>
          <w:tab w:val="num" w:pos="0"/>
        </w:tabs>
        <w:ind w:left="2976" w:right="2976" w:hanging="708"/>
      </w:pPr>
      <w:rPr>
        <w:rFonts w:hint="default"/>
      </w:rPr>
    </w:lvl>
    <w:lvl w:ilvl="6">
      <w:start w:val="1"/>
      <w:numFmt w:val="lowerLetter"/>
      <w:lvlText w:val="(%7)"/>
      <w:lvlJc w:val="left"/>
      <w:pPr>
        <w:tabs>
          <w:tab w:val="num" w:pos="0"/>
        </w:tabs>
        <w:ind w:left="3684" w:right="3684" w:hanging="708"/>
      </w:pPr>
      <w:rPr>
        <w:rFonts w:hint="default"/>
      </w:rPr>
    </w:lvl>
    <w:lvl w:ilvl="7">
      <w:start w:val="1"/>
      <w:numFmt w:val="cardinalText"/>
      <w:lvlText w:val="(%8)"/>
      <w:lvlJc w:val="left"/>
      <w:pPr>
        <w:tabs>
          <w:tab w:val="num" w:pos="0"/>
        </w:tabs>
        <w:ind w:left="4392" w:right="4392" w:hanging="708"/>
      </w:pPr>
      <w:rPr>
        <w:rFonts w:hint="default"/>
      </w:rPr>
    </w:lvl>
    <w:lvl w:ilvl="8">
      <w:start w:val="1"/>
      <w:numFmt w:val="lowerLetter"/>
      <w:lvlText w:val="(%9)"/>
      <w:lvlJc w:val="left"/>
      <w:pPr>
        <w:tabs>
          <w:tab w:val="num" w:pos="0"/>
        </w:tabs>
        <w:ind w:left="5100" w:right="5100" w:hanging="708"/>
      </w:pPr>
      <w:rPr>
        <w:rFonts w:hint="default"/>
      </w:rPr>
    </w:lvl>
  </w:abstractNum>
  <w:abstractNum w:abstractNumId="106">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07">
    <w:nsid w:val="54561E6D"/>
    <w:multiLevelType w:val="hybridMultilevel"/>
    <w:tmpl w:val="F5C66872"/>
    <w:lvl w:ilvl="0" w:tplc="04090001">
      <w:start w:val="1"/>
      <w:numFmt w:val="bullet"/>
      <w:lvlText w:val=""/>
      <w:lvlJc w:val="left"/>
      <w:pPr>
        <w:ind w:left="1740" w:hanging="360"/>
      </w:pPr>
      <w:rPr>
        <w:rFonts w:ascii="Symbol" w:hAnsi="Symbol" w:hint="default"/>
      </w:rPr>
    </w:lvl>
    <w:lvl w:ilvl="1" w:tplc="04090003" w:tentative="1">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08">
    <w:nsid w:val="554C0EFD"/>
    <w:multiLevelType w:val="hybridMultilevel"/>
    <w:tmpl w:val="4146A2DC"/>
    <w:lvl w:ilvl="0" w:tplc="4928185A">
      <w:start w:val="1"/>
      <w:numFmt w:val="hebrew1"/>
      <w:lvlText w:val="%1)"/>
      <w:lvlJc w:val="left"/>
      <w:pPr>
        <w:ind w:left="567" w:hanging="360"/>
      </w:pPr>
      <w:rPr>
        <w:rFonts w:hint="default"/>
      </w:rPr>
    </w:lvl>
    <w:lvl w:ilvl="1" w:tplc="04090019" w:tentative="1">
      <w:start w:val="1"/>
      <w:numFmt w:val="lowerLetter"/>
      <w:lvlText w:val="%2."/>
      <w:lvlJc w:val="left"/>
      <w:pPr>
        <w:ind w:left="1287" w:hanging="360"/>
      </w:pPr>
    </w:lvl>
    <w:lvl w:ilvl="2" w:tplc="0409001B" w:tentative="1">
      <w:start w:val="1"/>
      <w:numFmt w:val="lowerRoman"/>
      <w:lvlText w:val="%3."/>
      <w:lvlJc w:val="right"/>
      <w:pPr>
        <w:ind w:left="2007" w:hanging="180"/>
      </w:pPr>
    </w:lvl>
    <w:lvl w:ilvl="3" w:tplc="0409000F" w:tentative="1">
      <w:start w:val="1"/>
      <w:numFmt w:val="decimal"/>
      <w:lvlText w:val="%4."/>
      <w:lvlJc w:val="left"/>
      <w:pPr>
        <w:ind w:left="2727" w:hanging="360"/>
      </w:pPr>
    </w:lvl>
    <w:lvl w:ilvl="4" w:tplc="04090019" w:tentative="1">
      <w:start w:val="1"/>
      <w:numFmt w:val="lowerLetter"/>
      <w:lvlText w:val="%5."/>
      <w:lvlJc w:val="left"/>
      <w:pPr>
        <w:ind w:left="3447" w:hanging="360"/>
      </w:pPr>
    </w:lvl>
    <w:lvl w:ilvl="5" w:tplc="0409001B" w:tentative="1">
      <w:start w:val="1"/>
      <w:numFmt w:val="lowerRoman"/>
      <w:lvlText w:val="%6."/>
      <w:lvlJc w:val="right"/>
      <w:pPr>
        <w:ind w:left="4167" w:hanging="180"/>
      </w:pPr>
    </w:lvl>
    <w:lvl w:ilvl="6" w:tplc="0409000F" w:tentative="1">
      <w:start w:val="1"/>
      <w:numFmt w:val="decimal"/>
      <w:lvlText w:val="%7."/>
      <w:lvlJc w:val="left"/>
      <w:pPr>
        <w:ind w:left="4887" w:hanging="360"/>
      </w:pPr>
    </w:lvl>
    <w:lvl w:ilvl="7" w:tplc="04090019" w:tentative="1">
      <w:start w:val="1"/>
      <w:numFmt w:val="lowerLetter"/>
      <w:lvlText w:val="%8."/>
      <w:lvlJc w:val="left"/>
      <w:pPr>
        <w:ind w:left="5607" w:hanging="360"/>
      </w:pPr>
    </w:lvl>
    <w:lvl w:ilvl="8" w:tplc="0409001B" w:tentative="1">
      <w:start w:val="1"/>
      <w:numFmt w:val="lowerRoman"/>
      <w:lvlText w:val="%9."/>
      <w:lvlJc w:val="right"/>
      <w:pPr>
        <w:ind w:left="6327" w:hanging="180"/>
      </w:pPr>
    </w:lvl>
  </w:abstractNum>
  <w:abstractNum w:abstractNumId="109">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1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11">
    <w:nsid w:val="57995CD4"/>
    <w:multiLevelType w:val="hybridMultilevel"/>
    <w:tmpl w:val="DE7824F6"/>
    <w:lvl w:ilvl="0" w:tplc="04090011">
      <w:start w:val="1"/>
      <w:numFmt w:val="decimal"/>
      <w:lvlText w:val="%1)"/>
      <w:lvlJc w:val="left"/>
      <w:pPr>
        <w:ind w:left="594" w:hanging="360"/>
      </w:pPr>
    </w:lvl>
    <w:lvl w:ilvl="1" w:tplc="04090019" w:tentative="1">
      <w:start w:val="1"/>
      <w:numFmt w:val="lowerLetter"/>
      <w:lvlText w:val="%2."/>
      <w:lvlJc w:val="left"/>
      <w:pPr>
        <w:ind w:left="1314" w:hanging="360"/>
      </w:pPr>
    </w:lvl>
    <w:lvl w:ilvl="2" w:tplc="0409001B" w:tentative="1">
      <w:start w:val="1"/>
      <w:numFmt w:val="lowerRoman"/>
      <w:lvlText w:val="%3."/>
      <w:lvlJc w:val="right"/>
      <w:pPr>
        <w:ind w:left="2034" w:hanging="180"/>
      </w:pPr>
    </w:lvl>
    <w:lvl w:ilvl="3" w:tplc="0409000F" w:tentative="1">
      <w:start w:val="1"/>
      <w:numFmt w:val="decimal"/>
      <w:lvlText w:val="%4."/>
      <w:lvlJc w:val="left"/>
      <w:pPr>
        <w:ind w:left="2754" w:hanging="360"/>
      </w:pPr>
    </w:lvl>
    <w:lvl w:ilvl="4" w:tplc="04090019" w:tentative="1">
      <w:start w:val="1"/>
      <w:numFmt w:val="lowerLetter"/>
      <w:lvlText w:val="%5."/>
      <w:lvlJc w:val="left"/>
      <w:pPr>
        <w:ind w:left="3474" w:hanging="360"/>
      </w:pPr>
    </w:lvl>
    <w:lvl w:ilvl="5" w:tplc="0409001B" w:tentative="1">
      <w:start w:val="1"/>
      <w:numFmt w:val="lowerRoman"/>
      <w:lvlText w:val="%6."/>
      <w:lvlJc w:val="right"/>
      <w:pPr>
        <w:ind w:left="4194" w:hanging="180"/>
      </w:pPr>
    </w:lvl>
    <w:lvl w:ilvl="6" w:tplc="0409000F" w:tentative="1">
      <w:start w:val="1"/>
      <w:numFmt w:val="decimal"/>
      <w:lvlText w:val="%7."/>
      <w:lvlJc w:val="left"/>
      <w:pPr>
        <w:ind w:left="4914" w:hanging="360"/>
      </w:pPr>
    </w:lvl>
    <w:lvl w:ilvl="7" w:tplc="04090019" w:tentative="1">
      <w:start w:val="1"/>
      <w:numFmt w:val="lowerLetter"/>
      <w:lvlText w:val="%8."/>
      <w:lvlJc w:val="left"/>
      <w:pPr>
        <w:ind w:left="5634" w:hanging="360"/>
      </w:pPr>
    </w:lvl>
    <w:lvl w:ilvl="8" w:tplc="0409001B" w:tentative="1">
      <w:start w:val="1"/>
      <w:numFmt w:val="lowerRoman"/>
      <w:lvlText w:val="%9."/>
      <w:lvlJc w:val="right"/>
      <w:pPr>
        <w:ind w:left="6354" w:hanging="180"/>
      </w:pPr>
    </w:lvl>
  </w:abstractNum>
  <w:abstractNum w:abstractNumId="112">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13">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114">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15">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6">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8">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9">
    <w:nsid w:val="61636CAA"/>
    <w:multiLevelType w:val="hybridMultilevel"/>
    <w:tmpl w:val="F300CB48"/>
    <w:lvl w:ilvl="0" w:tplc="04090011">
      <w:start w:val="1"/>
      <w:numFmt w:val="decimal"/>
      <w:lvlText w:val="%1)"/>
      <w:lvlJc w:val="left"/>
      <w:pPr>
        <w:ind w:left="1249" w:hanging="360"/>
      </w:pPr>
    </w:lvl>
    <w:lvl w:ilvl="1" w:tplc="04090019" w:tentative="1">
      <w:start w:val="1"/>
      <w:numFmt w:val="lowerLetter"/>
      <w:lvlText w:val="%2."/>
      <w:lvlJc w:val="left"/>
      <w:pPr>
        <w:ind w:left="1969" w:hanging="360"/>
      </w:pPr>
    </w:lvl>
    <w:lvl w:ilvl="2" w:tplc="0409001B" w:tentative="1">
      <w:start w:val="1"/>
      <w:numFmt w:val="lowerRoman"/>
      <w:lvlText w:val="%3."/>
      <w:lvlJc w:val="right"/>
      <w:pPr>
        <w:ind w:left="2689" w:hanging="180"/>
      </w:pPr>
    </w:lvl>
    <w:lvl w:ilvl="3" w:tplc="0409000F" w:tentative="1">
      <w:start w:val="1"/>
      <w:numFmt w:val="decimal"/>
      <w:lvlText w:val="%4."/>
      <w:lvlJc w:val="left"/>
      <w:pPr>
        <w:ind w:left="3409" w:hanging="360"/>
      </w:pPr>
    </w:lvl>
    <w:lvl w:ilvl="4" w:tplc="04090019" w:tentative="1">
      <w:start w:val="1"/>
      <w:numFmt w:val="lowerLetter"/>
      <w:lvlText w:val="%5."/>
      <w:lvlJc w:val="left"/>
      <w:pPr>
        <w:ind w:left="4129" w:hanging="360"/>
      </w:pPr>
    </w:lvl>
    <w:lvl w:ilvl="5" w:tplc="0409001B" w:tentative="1">
      <w:start w:val="1"/>
      <w:numFmt w:val="lowerRoman"/>
      <w:lvlText w:val="%6."/>
      <w:lvlJc w:val="right"/>
      <w:pPr>
        <w:ind w:left="4849" w:hanging="180"/>
      </w:pPr>
    </w:lvl>
    <w:lvl w:ilvl="6" w:tplc="0409000F" w:tentative="1">
      <w:start w:val="1"/>
      <w:numFmt w:val="decimal"/>
      <w:lvlText w:val="%7."/>
      <w:lvlJc w:val="left"/>
      <w:pPr>
        <w:ind w:left="5569" w:hanging="360"/>
      </w:pPr>
    </w:lvl>
    <w:lvl w:ilvl="7" w:tplc="04090019" w:tentative="1">
      <w:start w:val="1"/>
      <w:numFmt w:val="lowerLetter"/>
      <w:lvlText w:val="%8."/>
      <w:lvlJc w:val="left"/>
      <w:pPr>
        <w:ind w:left="6289" w:hanging="360"/>
      </w:pPr>
    </w:lvl>
    <w:lvl w:ilvl="8" w:tplc="0409001B" w:tentative="1">
      <w:start w:val="1"/>
      <w:numFmt w:val="lowerRoman"/>
      <w:lvlText w:val="%9."/>
      <w:lvlJc w:val="right"/>
      <w:pPr>
        <w:ind w:left="7009" w:hanging="180"/>
      </w:pPr>
    </w:lvl>
  </w:abstractNum>
  <w:abstractNum w:abstractNumId="120">
    <w:nsid w:val="626058D1"/>
    <w:multiLevelType w:val="hybridMultilevel"/>
    <w:tmpl w:val="5EEC1F76"/>
    <w:lvl w:ilvl="0" w:tplc="FE50F5A6">
      <w:start w:val="1"/>
      <w:numFmt w:val="decimal"/>
      <w:lvlText w:val="%1."/>
      <w:lvlJc w:val="left"/>
      <w:pPr>
        <w:tabs>
          <w:tab w:val="num" w:pos="720"/>
        </w:tabs>
        <w:ind w:left="720" w:hanging="360"/>
      </w:pPr>
      <w:rPr>
        <w:strike w:val="0"/>
        <w:dstrike w:val="0"/>
        <w:u w:val="none"/>
        <w:effect w:val="none"/>
      </w:rPr>
    </w:lvl>
    <w:lvl w:ilvl="1" w:tplc="04090013">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1">
    <w:nsid w:val="643D4D9E"/>
    <w:multiLevelType w:val="hybridMultilevel"/>
    <w:tmpl w:val="DD6037F0"/>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2">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23">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4">
    <w:nsid w:val="66674276"/>
    <w:multiLevelType w:val="hybridMultilevel"/>
    <w:tmpl w:val="F2A0AAE6"/>
    <w:lvl w:ilvl="0" w:tplc="04090011">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25">
    <w:nsid w:val="67A73631"/>
    <w:multiLevelType w:val="hybridMultilevel"/>
    <w:tmpl w:val="7A66FF34"/>
    <w:lvl w:ilvl="0" w:tplc="4928185A">
      <w:start w:val="1"/>
      <w:numFmt w:val="hebrew1"/>
      <w:lvlText w:val="%1)"/>
      <w:lvlJc w:val="left"/>
      <w:pPr>
        <w:ind w:left="1179" w:hanging="360"/>
      </w:pPr>
      <w:rPr>
        <w:rFonts w:hint="default"/>
      </w:rPr>
    </w:lvl>
    <w:lvl w:ilvl="1" w:tplc="04090019" w:tentative="1">
      <w:start w:val="1"/>
      <w:numFmt w:val="lowerLetter"/>
      <w:lvlText w:val="%2."/>
      <w:lvlJc w:val="left"/>
      <w:pPr>
        <w:ind w:left="1899" w:hanging="360"/>
      </w:pPr>
    </w:lvl>
    <w:lvl w:ilvl="2" w:tplc="0409001B" w:tentative="1">
      <w:start w:val="1"/>
      <w:numFmt w:val="lowerRoman"/>
      <w:lvlText w:val="%3."/>
      <w:lvlJc w:val="right"/>
      <w:pPr>
        <w:ind w:left="2619" w:hanging="180"/>
      </w:pPr>
    </w:lvl>
    <w:lvl w:ilvl="3" w:tplc="0409000F" w:tentative="1">
      <w:start w:val="1"/>
      <w:numFmt w:val="decimal"/>
      <w:lvlText w:val="%4."/>
      <w:lvlJc w:val="left"/>
      <w:pPr>
        <w:ind w:left="3339" w:hanging="360"/>
      </w:pPr>
    </w:lvl>
    <w:lvl w:ilvl="4" w:tplc="04090019" w:tentative="1">
      <w:start w:val="1"/>
      <w:numFmt w:val="lowerLetter"/>
      <w:lvlText w:val="%5."/>
      <w:lvlJc w:val="left"/>
      <w:pPr>
        <w:ind w:left="4059" w:hanging="360"/>
      </w:pPr>
    </w:lvl>
    <w:lvl w:ilvl="5" w:tplc="0409001B" w:tentative="1">
      <w:start w:val="1"/>
      <w:numFmt w:val="lowerRoman"/>
      <w:lvlText w:val="%6."/>
      <w:lvlJc w:val="right"/>
      <w:pPr>
        <w:ind w:left="4779" w:hanging="180"/>
      </w:pPr>
    </w:lvl>
    <w:lvl w:ilvl="6" w:tplc="0409000F" w:tentative="1">
      <w:start w:val="1"/>
      <w:numFmt w:val="decimal"/>
      <w:lvlText w:val="%7."/>
      <w:lvlJc w:val="left"/>
      <w:pPr>
        <w:ind w:left="5499" w:hanging="360"/>
      </w:pPr>
    </w:lvl>
    <w:lvl w:ilvl="7" w:tplc="04090019" w:tentative="1">
      <w:start w:val="1"/>
      <w:numFmt w:val="lowerLetter"/>
      <w:lvlText w:val="%8."/>
      <w:lvlJc w:val="left"/>
      <w:pPr>
        <w:ind w:left="6219" w:hanging="360"/>
      </w:pPr>
    </w:lvl>
    <w:lvl w:ilvl="8" w:tplc="0409001B" w:tentative="1">
      <w:start w:val="1"/>
      <w:numFmt w:val="lowerRoman"/>
      <w:lvlText w:val="%9."/>
      <w:lvlJc w:val="right"/>
      <w:pPr>
        <w:ind w:left="6939" w:hanging="180"/>
      </w:pPr>
    </w:lvl>
  </w:abstractNum>
  <w:abstractNum w:abstractNumId="126">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7">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8">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9">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3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31">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32">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3">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nsid w:val="6FDF1F6A"/>
    <w:multiLevelType w:val="hybridMultilevel"/>
    <w:tmpl w:val="99EEE8FA"/>
    <w:lvl w:ilvl="0" w:tplc="04090011">
      <w:start w:val="1"/>
      <w:numFmt w:val="decimal"/>
      <w:lvlText w:val="%1)"/>
      <w:lvlJc w:val="left"/>
      <w:pPr>
        <w:ind w:left="594" w:hanging="360"/>
      </w:pPr>
    </w:lvl>
    <w:lvl w:ilvl="1" w:tplc="04090019" w:tentative="1">
      <w:start w:val="1"/>
      <w:numFmt w:val="lowerLetter"/>
      <w:lvlText w:val="%2."/>
      <w:lvlJc w:val="left"/>
      <w:pPr>
        <w:ind w:left="1314" w:hanging="360"/>
      </w:pPr>
    </w:lvl>
    <w:lvl w:ilvl="2" w:tplc="0409001B" w:tentative="1">
      <w:start w:val="1"/>
      <w:numFmt w:val="lowerRoman"/>
      <w:lvlText w:val="%3."/>
      <w:lvlJc w:val="right"/>
      <w:pPr>
        <w:ind w:left="2034" w:hanging="180"/>
      </w:pPr>
    </w:lvl>
    <w:lvl w:ilvl="3" w:tplc="0409000F" w:tentative="1">
      <w:start w:val="1"/>
      <w:numFmt w:val="decimal"/>
      <w:lvlText w:val="%4."/>
      <w:lvlJc w:val="left"/>
      <w:pPr>
        <w:ind w:left="2754" w:hanging="360"/>
      </w:pPr>
    </w:lvl>
    <w:lvl w:ilvl="4" w:tplc="04090019" w:tentative="1">
      <w:start w:val="1"/>
      <w:numFmt w:val="lowerLetter"/>
      <w:lvlText w:val="%5."/>
      <w:lvlJc w:val="left"/>
      <w:pPr>
        <w:ind w:left="3474" w:hanging="360"/>
      </w:pPr>
    </w:lvl>
    <w:lvl w:ilvl="5" w:tplc="0409001B" w:tentative="1">
      <w:start w:val="1"/>
      <w:numFmt w:val="lowerRoman"/>
      <w:lvlText w:val="%6."/>
      <w:lvlJc w:val="right"/>
      <w:pPr>
        <w:ind w:left="4194" w:hanging="180"/>
      </w:pPr>
    </w:lvl>
    <w:lvl w:ilvl="6" w:tplc="0409000F" w:tentative="1">
      <w:start w:val="1"/>
      <w:numFmt w:val="decimal"/>
      <w:lvlText w:val="%7."/>
      <w:lvlJc w:val="left"/>
      <w:pPr>
        <w:ind w:left="4914" w:hanging="360"/>
      </w:pPr>
    </w:lvl>
    <w:lvl w:ilvl="7" w:tplc="04090019" w:tentative="1">
      <w:start w:val="1"/>
      <w:numFmt w:val="lowerLetter"/>
      <w:lvlText w:val="%8."/>
      <w:lvlJc w:val="left"/>
      <w:pPr>
        <w:ind w:left="5634" w:hanging="360"/>
      </w:pPr>
    </w:lvl>
    <w:lvl w:ilvl="8" w:tplc="0409001B" w:tentative="1">
      <w:start w:val="1"/>
      <w:numFmt w:val="lowerRoman"/>
      <w:lvlText w:val="%9."/>
      <w:lvlJc w:val="right"/>
      <w:pPr>
        <w:ind w:left="6354" w:hanging="180"/>
      </w:pPr>
    </w:lvl>
  </w:abstractNum>
  <w:abstractNum w:abstractNumId="135">
    <w:nsid w:val="6FEA3272"/>
    <w:multiLevelType w:val="hybridMultilevel"/>
    <w:tmpl w:val="E1B68C6A"/>
    <w:lvl w:ilvl="0" w:tplc="4928185A">
      <w:start w:val="1"/>
      <w:numFmt w:val="hebrew1"/>
      <w:lvlText w:val="%1)"/>
      <w:lvlJc w:val="left"/>
      <w:pPr>
        <w:tabs>
          <w:tab w:val="num" w:pos="1302"/>
        </w:tabs>
        <w:ind w:left="1302" w:hanging="360"/>
      </w:pPr>
      <w:rPr>
        <w:rFonts w:hint="default"/>
      </w:rPr>
    </w:lvl>
    <w:lvl w:ilvl="1" w:tplc="C4EAEAF0" w:tentative="1">
      <w:start w:val="1"/>
      <w:numFmt w:val="lowerLetter"/>
      <w:lvlText w:val="%2."/>
      <w:lvlJc w:val="left"/>
      <w:pPr>
        <w:tabs>
          <w:tab w:val="num" w:pos="2022"/>
        </w:tabs>
        <w:ind w:left="2022" w:hanging="360"/>
      </w:pPr>
    </w:lvl>
    <w:lvl w:ilvl="2" w:tplc="0409001B" w:tentative="1">
      <w:start w:val="1"/>
      <w:numFmt w:val="lowerRoman"/>
      <w:lvlText w:val="%3."/>
      <w:lvlJc w:val="right"/>
      <w:pPr>
        <w:tabs>
          <w:tab w:val="num" w:pos="2742"/>
        </w:tabs>
        <w:ind w:left="2742" w:hanging="180"/>
      </w:pPr>
    </w:lvl>
    <w:lvl w:ilvl="3" w:tplc="0409000F">
      <w:start w:val="1"/>
      <w:numFmt w:val="decimal"/>
      <w:lvlText w:val="%4."/>
      <w:lvlJc w:val="left"/>
      <w:pPr>
        <w:tabs>
          <w:tab w:val="num" w:pos="3462"/>
        </w:tabs>
        <w:ind w:left="3462" w:hanging="360"/>
      </w:pPr>
    </w:lvl>
    <w:lvl w:ilvl="4" w:tplc="04090019" w:tentative="1">
      <w:start w:val="1"/>
      <w:numFmt w:val="lowerLetter"/>
      <w:lvlText w:val="%5."/>
      <w:lvlJc w:val="left"/>
      <w:pPr>
        <w:tabs>
          <w:tab w:val="num" w:pos="4182"/>
        </w:tabs>
        <w:ind w:left="4182" w:hanging="360"/>
      </w:pPr>
    </w:lvl>
    <w:lvl w:ilvl="5" w:tplc="0409001B" w:tentative="1">
      <w:start w:val="1"/>
      <w:numFmt w:val="lowerRoman"/>
      <w:lvlText w:val="%6."/>
      <w:lvlJc w:val="right"/>
      <w:pPr>
        <w:tabs>
          <w:tab w:val="num" w:pos="4902"/>
        </w:tabs>
        <w:ind w:left="4902" w:hanging="180"/>
      </w:pPr>
    </w:lvl>
    <w:lvl w:ilvl="6" w:tplc="0409000F" w:tentative="1">
      <w:start w:val="1"/>
      <w:numFmt w:val="decimal"/>
      <w:lvlText w:val="%7."/>
      <w:lvlJc w:val="left"/>
      <w:pPr>
        <w:tabs>
          <w:tab w:val="num" w:pos="5622"/>
        </w:tabs>
        <w:ind w:left="5622" w:hanging="360"/>
      </w:pPr>
    </w:lvl>
    <w:lvl w:ilvl="7" w:tplc="04090019" w:tentative="1">
      <w:start w:val="1"/>
      <w:numFmt w:val="lowerLetter"/>
      <w:lvlText w:val="%8."/>
      <w:lvlJc w:val="left"/>
      <w:pPr>
        <w:tabs>
          <w:tab w:val="num" w:pos="6342"/>
        </w:tabs>
        <w:ind w:left="6342" w:hanging="360"/>
      </w:pPr>
    </w:lvl>
    <w:lvl w:ilvl="8" w:tplc="0409001B" w:tentative="1">
      <w:start w:val="1"/>
      <w:numFmt w:val="lowerRoman"/>
      <w:lvlText w:val="%9."/>
      <w:lvlJc w:val="right"/>
      <w:pPr>
        <w:tabs>
          <w:tab w:val="num" w:pos="7062"/>
        </w:tabs>
        <w:ind w:left="7062" w:hanging="180"/>
      </w:pPr>
    </w:lvl>
  </w:abstractNum>
  <w:abstractNum w:abstractNumId="136">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7">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38">
    <w:nsid w:val="72685972"/>
    <w:multiLevelType w:val="hybridMultilevel"/>
    <w:tmpl w:val="4A9A883E"/>
    <w:lvl w:ilvl="0" w:tplc="2C701640">
      <w:start w:val="1"/>
      <w:numFmt w:val="hebrew1"/>
      <w:lvlText w:val="%1)"/>
      <w:lvlJc w:val="left"/>
      <w:pPr>
        <w:tabs>
          <w:tab w:val="num" w:pos="927"/>
        </w:tabs>
        <w:ind w:left="927" w:hanging="360"/>
      </w:pPr>
      <w:rPr>
        <w:rFonts w:asciiTheme="minorHAnsi" w:eastAsiaTheme="minorHAnsi" w:hAnsiTheme="minorHAnsi" w:cs="David" w:hint="default"/>
        <w:b w:val="0"/>
        <w:bCs w:val="0"/>
        <w:u w:val="none"/>
      </w:rPr>
    </w:lvl>
    <w:lvl w:ilvl="1" w:tplc="04090019">
      <w:numFmt w:val="none"/>
      <w:lvlText w:val=""/>
      <w:lvlJc w:val="left"/>
      <w:pPr>
        <w:tabs>
          <w:tab w:val="num" w:pos="567"/>
        </w:tabs>
      </w:pPr>
    </w:lvl>
    <w:lvl w:ilvl="2" w:tplc="0409001B">
      <w:numFmt w:val="none"/>
      <w:lvlText w:val=""/>
      <w:lvlJc w:val="left"/>
      <w:pPr>
        <w:tabs>
          <w:tab w:val="num" w:pos="567"/>
        </w:tabs>
      </w:pPr>
    </w:lvl>
    <w:lvl w:ilvl="3" w:tplc="0409000F">
      <w:numFmt w:val="none"/>
      <w:lvlText w:val=""/>
      <w:lvlJc w:val="left"/>
      <w:pPr>
        <w:tabs>
          <w:tab w:val="num" w:pos="567"/>
        </w:tabs>
      </w:pPr>
    </w:lvl>
    <w:lvl w:ilvl="4" w:tplc="04090019">
      <w:numFmt w:val="none"/>
      <w:lvlText w:val=""/>
      <w:lvlJc w:val="left"/>
      <w:pPr>
        <w:tabs>
          <w:tab w:val="num" w:pos="567"/>
        </w:tabs>
      </w:pPr>
    </w:lvl>
    <w:lvl w:ilvl="5" w:tplc="0409001B">
      <w:numFmt w:val="none"/>
      <w:lvlText w:val=""/>
      <w:lvlJc w:val="left"/>
      <w:pPr>
        <w:tabs>
          <w:tab w:val="num" w:pos="567"/>
        </w:tabs>
      </w:pPr>
    </w:lvl>
    <w:lvl w:ilvl="6" w:tplc="0409000F">
      <w:numFmt w:val="none"/>
      <w:lvlText w:val=""/>
      <w:lvlJc w:val="left"/>
      <w:pPr>
        <w:tabs>
          <w:tab w:val="num" w:pos="567"/>
        </w:tabs>
      </w:pPr>
    </w:lvl>
    <w:lvl w:ilvl="7" w:tplc="04090019">
      <w:numFmt w:val="none"/>
      <w:lvlText w:val=""/>
      <w:lvlJc w:val="left"/>
      <w:pPr>
        <w:tabs>
          <w:tab w:val="num" w:pos="567"/>
        </w:tabs>
      </w:pPr>
    </w:lvl>
    <w:lvl w:ilvl="8" w:tplc="0409001B">
      <w:numFmt w:val="none"/>
      <w:lvlText w:val=""/>
      <w:lvlJc w:val="left"/>
      <w:pPr>
        <w:tabs>
          <w:tab w:val="num" w:pos="567"/>
        </w:tabs>
      </w:pPr>
    </w:lvl>
  </w:abstractNum>
  <w:abstractNum w:abstractNumId="139">
    <w:nsid w:val="7295010B"/>
    <w:multiLevelType w:val="hybridMultilevel"/>
    <w:tmpl w:val="5C4A2110"/>
    <w:lvl w:ilvl="0" w:tplc="04090011">
      <w:start w:val="1"/>
      <w:numFmt w:val="decimal"/>
      <w:lvlText w:val="%1)"/>
      <w:lvlJc w:val="left"/>
      <w:pPr>
        <w:ind w:left="594" w:hanging="360"/>
      </w:pPr>
    </w:lvl>
    <w:lvl w:ilvl="1" w:tplc="04090019" w:tentative="1">
      <w:start w:val="1"/>
      <w:numFmt w:val="lowerLetter"/>
      <w:lvlText w:val="%2."/>
      <w:lvlJc w:val="left"/>
      <w:pPr>
        <w:ind w:left="1314" w:hanging="360"/>
      </w:pPr>
    </w:lvl>
    <w:lvl w:ilvl="2" w:tplc="0409001B" w:tentative="1">
      <w:start w:val="1"/>
      <w:numFmt w:val="lowerRoman"/>
      <w:lvlText w:val="%3."/>
      <w:lvlJc w:val="right"/>
      <w:pPr>
        <w:ind w:left="2034" w:hanging="180"/>
      </w:pPr>
    </w:lvl>
    <w:lvl w:ilvl="3" w:tplc="0409000F" w:tentative="1">
      <w:start w:val="1"/>
      <w:numFmt w:val="decimal"/>
      <w:lvlText w:val="%4."/>
      <w:lvlJc w:val="left"/>
      <w:pPr>
        <w:ind w:left="2754" w:hanging="360"/>
      </w:pPr>
    </w:lvl>
    <w:lvl w:ilvl="4" w:tplc="04090019" w:tentative="1">
      <w:start w:val="1"/>
      <w:numFmt w:val="lowerLetter"/>
      <w:lvlText w:val="%5."/>
      <w:lvlJc w:val="left"/>
      <w:pPr>
        <w:ind w:left="3474" w:hanging="360"/>
      </w:pPr>
    </w:lvl>
    <w:lvl w:ilvl="5" w:tplc="0409001B" w:tentative="1">
      <w:start w:val="1"/>
      <w:numFmt w:val="lowerRoman"/>
      <w:lvlText w:val="%6."/>
      <w:lvlJc w:val="right"/>
      <w:pPr>
        <w:ind w:left="4194" w:hanging="180"/>
      </w:pPr>
    </w:lvl>
    <w:lvl w:ilvl="6" w:tplc="0409000F" w:tentative="1">
      <w:start w:val="1"/>
      <w:numFmt w:val="decimal"/>
      <w:lvlText w:val="%7."/>
      <w:lvlJc w:val="left"/>
      <w:pPr>
        <w:ind w:left="4914" w:hanging="360"/>
      </w:pPr>
    </w:lvl>
    <w:lvl w:ilvl="7" w:tplc="04090019" w:tentative="1">
      <w:start w:val="1"/>
      <w:numFmt w:val="lowerLetter"/>
      <w:lvlText w:val="%8."/>
      <w:lvlJc w:val="left"/>
      <w:pPr>
        <w:ind w:left="5634" w:hanging="360"/>
      </w:pPr>
    </w:lvl>
    <w:lvl w:ilvl="8" w:tplc="0409001B" w:tentative="1">
      <w:start w:val="1"/>
      <w:numFmt w:val="lowerRoman"/>
      <w:lvlText w:val="%9."/>
      <w:lvlJc w:val="right"/>
      <w:pPr>
        <w:ind w:left="6354" w:hanging="180"/>
      </w:pPr>
    </w:lvl>
  </w:abstractNum>
  <w:abstractNum w:abstractNumId="140">
    <w:nsid w:val="74F661D9"/>
    <w:multiLevelType w:val="hybridMultilevel"/>
    <w:tmpl w:val="33BACED8"/>
    <w:lvl w:ilvl="0" w:tplc="0BA04886">
      <w:start w:val="1"/>
      <w:numFmt w:val="decimal"/>
      <w:lvlText w:val="%1)"/>
      <w:lvlJc w:val="left"/>
      <w:pPr>
        <w:ind w:left="1598" w:hanging="360"/>
      </w:pPr>
    </w:lvl>
    <w:lvl w:ilvl="1" w:tplc="B1F0D3FC" w:tentative="1">
      <w:start w:val="1"/>
      <w:numFmt w:val="lowerLetter"/>
      <w:lvlText w:val="%2."/>
      <w:lvlJc w:val="left"/>
      <w:pPr>
        <w:ind w:left="2318" w:hanging="360"/>
      </w:pPr>
    </w:lvl>
    <w:lvl w:ilvl="2" w:tplc="EF32E2D4">
      <w:start w:val="1"/>
      <w:numFmt w:val="lowerRoman"/>
      <w:lvlText w:val="%3."/>
      <w:lvlJc w:val="right"/>
      <w:pPr>
        <w:ind w:left="3038" w:hanging="180"/>
      </w:pPr>
    </w:lvl>
    <w:lvl w:ilvl="3" w:tplc="89D0529C" w:tentative="1">
      <w:start w:val="1"/>
      <w:numFmt w:val="decimal"/>
      <w:lvlText w:val="%4."/>
      <w:lvlJc w:val="left"/>
      <w:pPr>
        <w:ind w:left="3758" w:hanging="360"/>
      </w:pPr>
    </w:lvl>
    <w:lvl w:ilvl="4" w:tplc="BB7C0E6E" w:tentative="1">
      <w:start w:val="1"/>
      <w:numFmt w:val="lowerLetter"/>
      <w:lvlText w:val="%5."/>
      <w:lvlJc w:val="left"/>
      <w:pPr>
        <w:ind w:left="4478" w:hanging="360"/>
      </w:pPr>
    </w:lvl>
    <w:lvl w:ilvl="5" w:tplc="CCAED630" w:tentative="1">
      <w:start w:val="1"/>
      <w:numFmt w:val="lowerRoman"/>
      <w:lvlText w:val="%6."/>
      <w:lvlJc w:val="right"/>
      <w:pPr>
        <w:ind w:left="5198" w:hanging="180"/>
      </w:pPr>
    </w:lvl>
    <w:lvl w:ilvl="6" w:tplc="A2FE88BC" w:tentative="1">
      <w:start w:val="1"/>
      <w:numFmt w:val="decimal"/>
      <w:lvlText w:val="%7."/>
      <w:lvlJc w:val="left"/>
      <w:pPr>
        <w:ind w:left="5918" w:hanging="360"/>
      </w:pPr>
    </w:lvl>
    <w:lvl w:ilvl="7" w:tplc="F8FEBBE8" w:tentative="1">
      <w:start w:val="1"/>
      <w:numFmt w:val="lowerLetter"/>
      <w:lvlText w:val="%8."/>
      <w:lvlJc w:val="left"/>
      <w:pPr>
        <w:ind w:left="6638" w:hanging="360"/>
      </w:pPr>
    </w:lvl>
    <w:lvl w:ilvl="8" w:tplc="269474A6" w:tentative="1">
      <w:start w:val="1"/>
      <w:numFmt w:val="lowerRoman"/>
      <w:lvlText w:val="%9."/>
      <w:lvlJc w:val="right"/>
      <w:pPr>
        <w:ind w:left="7358" w:hanging="180"/>
      </w:pPr>
    </w:lvl>
  </w:abstractNum>
  <w:abstractNum w:abstractNumId="141">
    <w:nsid w:val="7550416E"/>
    <w:multiLevelType w:val="hybridMultilevel"/>
    <w:tmpl w:val="90720B3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2">
    <w:nsid w:val="77914151"/>
    <w:multiLevelType w:val="hybridMultilevel"/>
    <w:tmpl w:val="B0A8AF0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nsid w:val="77C4710C"/>
    <w:multiLevelType w:val="hybridMultilevel"/>
    <w:tmpl w:val="12B291C6"/>
    <w:lvl w:ilvl="0" w:tplc="21A2A1D4">
      <w:start w:val="1"/>
      <w:numFmt w:val="decimal"/>
      <w:lvlText w:val="%1."/>
      <w:lvlJc w:val="left"/>
      <w:pPr>
        <w:tabs>
          <w:tab w:val="num" w:pos="720"/>
        </w:tabs>
        <w:ind w:left="720" w:hanging="360"/>
      </w:pPr>
    </w:lvl>
    <w:lvl w:ilvl="1" w:tplc="E2905694">
      <w:start w:val="1"/>
      <w:numFmt w:val="decimal"/>
      <w:lvlText w:val="%2."/>
      <w:lvlJc w:val="left"/>
      <w:pPr>
        <w:tabs>
          <w:tab w:val="num" w:pos="1440"/>
        </w:tabs>
        <w:ind w:left="1440" w:hanging="360"/>
      </w:pPr>
    </w:lvl>
    <w:lvl w:ilvl="2" w:tplc="DA22C3CA">
      <w:start w:val="1"/>
      <w:numFmt w:val="decimal"/>
      <w:lvlText w:val="%3."/>
      <w:lvlJc w:val="left"/>
      <w:pPr>
        <w:tabs>
          <w:tab w:val="num" w:pos="2160"/>
        </w:tabs>
        <w:ind w:left="2160" w:hanging="360"/>
      </w:pPr>
    </w:lvl>
    <w:lvl w:ilvl="3" w:tplc="C400D038">
      <w:start w:val="1"/>
      <w:numFmt w:val="decimal"/>
      <w:lvlText w:val="%4."/>
      <w:lvlJc w:val="left"/>
      <w:pPr>
        <w:tabs>
          <w:tab w:val="num" w:pos="2880"/>
        </w:tabs>
        <w:ind w:left="2880" w:hanging="360"/>
      </w:pPr>
    </w:lvl>
    <w:lvl w:ilvl="4" w:tplc="7F1CF2B6">
      <w:start w:val="1"/>
      <w:numFmt w:val="decimal"/>
      <w:lvlText w:val="%5."/>
      <w:lvlJc w:val="left"/>
      <w:pPr>
        <w:tabs>
          <w:tab w:val="num" w:pos="3600"/>
        </w:tabs>
        <w:ind w:left="3600" w:hanging="360"/>
      </w:pPr>
    </w:lvl>
    <w:lvl w:ilvl="5" w:tplc="F9DE3B94">
      <w:start w:val="1"/>
      <w:numFmt w:val="decimal"/>
      <w:lvlText w:val="%6."/>
      <w:lvlJc w:val="left"/>
      <w:pPr>
        <w:tabs>
          <w:tab w:val="num" w:pos="4320"/>
        </w:tabs>
        <w:ind w:left="4320" w:hanging="360"/>
      </w:pPr>
    </w:lvl>
    <w:lvl w:ilvl="6" w:tplc="EB8E2D06">
      <w:start w:val="1"/>
      <w:numFmt w:val="decimal"/>
      <w:lvlText w:val="%7."/>
      <w:lvlJc w:val="left"/>
      <w:pPr>
        <w:tabs>
          <w:tab w:val="num" w:pos="5040"/>
        </w:tabs>
        <w:ind w:left="5040" w:hanging="360"/>
      </w:pPr>
    </w:lvl>
    <w:lvl w:ilvl="7" w:tplc="A7F259DC">
      <w:start w:val="1"/>
      <w:numFmt w:val="decimal"/>
      <w:lvlText w:val="%8."/>
      <w:lvlJc w:val="left"/>
      <w:pPr>
        <w:tabs>
          <w:tab w:val="num" w:pos="5760"/>
        </w:tabs>
        <w:ind w:left="5760" w:hanging="360"/>
      </w:pPr>
    </w:lvl>
    <w:lvl w:ilvl="8" w:tplc="C3CC1DAA">
      <w:start w:val="1"/>
      <w:numFmt w:val="decimal"/>
      <w:lvlText w:val="%9."/>
      <w:lvlJc w:val="left"/>
      <w:pPr>
        <w:tabs>
          <w:tab w:val="num" w:pos="6480"/>
        </w:tabs>
        <w:ind w:left="6480" w:hanging="360"/>
      </w:pPr>
    </w:lvl>
  </w:abstractNum>
  <w:abstractNum w:abstractNumId="144">
    <w:nsid w:val="77D03B53"/>
    <w:multiLevelType w:val="hybridMultilevel"/>
    <w:tmpl w:val="24B0D3FE"/>
    <w:lvl w:ilvl="0" w:tplc="04090011">
      <w:start w:val="1"/>
      <w:numFmt w:val="decimal"/>
      <w:lvlText w:val="%1)"/>
      <w:lvlJc w:val="left"/>
      <w:pPr>
        <w:ind w:left="594" w:hanging="360"/>
      </w:pPr>
    </w:lvl>
    <w:lvl w:ilvl="1" w:tplc="04090019" w:tentative="1">
      <w:start w:val="1"/>
      <w:numFmt w:val="lowerLetter"/>
      <w:lvlText w:val="%2."/>
      <w:lvlJc w:val="left"/>
      <w:pPr>
        <w:ind w:left="1314" w:hanging="360"/>
      </w:pPr>
    </w:lvl>
    <w:lvl w:ilvl="2" w:tplc="0409001B" w:tentative="1">
      <w:start w:val="1"/>
      <w:numFmt w:val="lowerRoman"/>
      <w:lvlText w:val="%3."/>
      <w:lvlJc w:val="right"/>
      <w:pPr>
        <w:ind w:left="2034" w:hanging="180"/>
      </w:pPr>
    </w:lvl>
    <w:lvl w:ilvl="3" w:tplc="0409000F" w:tentative="1">
      <w:start w:val="1"/>
      <w:numFmt w:val="decimal"/>
      <w:lvlText w:val="%4."/>
      <w:lvlJc w:val="left"/>
      <w:pPr>
        <w:ind w:left="2754" w:hanging="360"/>
      </w:pPr>
    </w:lvl>
    <w:lvl w:ilvl="4" w:tplc="04090019" w:tentative="1">
      <w:start w:val="1"/>
      <w:numFmt w:val="lowerLetter"/>
      <w:lvlText w:val="%5."/>
      <w:lvlJc w:val="left"/>
      <w:pPr>
        <w:ind w:left="3474" w:hanging="360"/>
      </w:pPr>
    </w:lvl>
    <w:lvl w:ilvl="5" w:tplc="0409001B" w:tentative="1">
      <w:start w:val="1"/>
      <w:numFmt w:val="lowerRoman"/>
      <w:lvlText w:val="%6."/>
      <w:lvlJc w:val="right"/>
      <w:pPr>
        <w:ind w:left="4194" w:hanging="180"/>
      </w:pPr>
    </w:lvl>
    <w:lvl w:ilvl="6" w:tplc="0409000F" w:tentative="1">
      <w:start w:val="1"/>
      <w:numFmt w:val="decimal"/>
      <w:lvlText w:val="%7."/>
      <w:lvlJc w:val="left"/>
      <w:pPr>
        <w:ind w:left="4914" w:hanging="360"/>
      </w:pPr>
    </w:lvl>
    <w:lvl w:ilvl="7" w:tplc="04090019" w:tentative="1">
      <w:start w:val="1"/>
      <w:numFmt w:val="lowerLetter"/>
      <w:lvlText w:val="%8."/>
      <w:lvlJc w:val="left"/>
      <w:pPr>
        <w:ind w:left="5634" w:hanging="360"/>
      </w:pPr>
    </w:lvl>
    <w:lvl w:ilvl="8" w:tplc="0409001B" w:tentative="1">
      <w:start w:val="1"/>
      <w:numFmt w:val="lowerRoman"/>
      <w:lvlText w:val="%9."/>
      <w:lvlJc w:val="right"/>
      <w:pPr>
        <w:ind w:left="6354" w:hanging="180"/>
      </w:pPr>
    </w:lvl>
  </w:abstractNum>
  <w:abstractNum w:abstractNumId="145">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46">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7">
    <w:nsid w:val="789B3139"/>
    <w:multiLevelType w:val="hybridMultilevel"/>
    <w:tmpl w:val="42D0AC0A"/>
    <w:lvl w:ilvl="0" w:tplc="593E01D6">
      <w:start w:val="2"/>
      <w:numFmt w:val="decimal"/>
      <w:lvlText w:val="%1."/>
      <w:lvlJc w:val="left"/>
      <w:pPr>
        <w:ind w:left="3163"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148">
    <w:nsid w:val="79C969F2"/>
    <w:multiLevelType w:val="hybridMultilevel"/>
    <w:tmpl w:val="703E6598"/>
    <w:lvl w:ilvl="0" w:tplc="4928185A">
      <w:start w:val="1"/>
      <w:numFmt w:val="hebrew1"/>
      <w:lvlText w:val="%1)"/>
      <w:lvlJc w:val="left"/>
      <w:pPr>
        <w:ind w:left="567" w:hanging="360"/>
      </w:pPr>
      <w:rPr>
        <w:rFonts w:hint="default"/>
      </w:rPr>
    </w:lvl>
    <w:lvl w:ilvl="1" w:tplc="04090019" w:tentative="1">
      <w:start w:val="1"/>
      <w:numFmt w:val="lowerLetter"/>
      <w:lvlText w:val="%2."/>
      <w:lvlJc w:val="left"/>
      <w:pPr>
        <w:ind w:left="1287" w:hanging="360"/>
      </w:pPr>
    </w:lvl>
    <w:lvl w:ilvl="2" w:tplc="0409001B" w:tentative="1">
      <w:start w:val="1"/>
      <w:numFmt w:val="lowerRoman"/>
      <w:lvlText w:val="%3."/>
      <w:lvlJc w:val="right"/>
      <w:pPr>
        <w:ind w:left="2007" w:hanging="180"/>
      </w:pPr>
    </w:lvl>
    <w:lvl w:ilvl="3" w:tplc="0409000F" w:tentative="1">
      <w:start w:val="1"/>
      <w:numFmt w:val="decimal"/>
      <w:lvlText w:val="%4."/>
      <w:lvlJc w:val="left"/>
      <w:pPr>
        <w:ind w:left="2727" w:hanging="360"/>
      </w:pPr>
    </w:lvl>
    <w:lvl w:ilvl="4" w:tplc="04090019" w:tentative="1">
      <w:start w:val="1"/>
      <w:numFmt w:val="lowerLetter"/>
      <w:lvlText w:val="%5."/>
      <w:lvlJc w:val="left"/>
      <w:pPr>
        <w:ind w:left="3447" w:hanging="360"/>
      </w:pPr>
    </w:lvl>
    <w:lvl w:ilvl="5" w:tplc="0409001B" w:tentative="1">
      <w:start w:val="1"/>
      <w:numFmt w:val="lowerRoman"/>
      <w:lvlText w:val="%6."/>
      <w:lvlJc w:val="right"/>
      <w:pPr>
        <w:ind w:left="4167" w:hanging="180"/>
      </w:pPr>
    </w:lvl>
    <w:lvl w:ilvl="6" w:tplc="0409000F" w:tentative="1">
      <w:start w:val="1"/>
      <w:numFmt w:val="decimal"/>
      <w:lvlText w:val="%7."/>
      <w:lvlJc w:val="left"/>
      <w:pPr>
        <w:ind w:left="4887" w:hanging="360"/>
      </w:pPr>
    </w:lvl>
    <w:lvl w:ilvl="7" w:tplc="04090019" w:tentative="1">
      <w:start w:val="1"/>
      <w:numFmt w:val="lowerLetter"/>
      <w:lvlText w:val="%8."/>
      <w:lvlJc w:val="left"/>
      <w:pPr>
        <w:ind w:left="5607" w:hanging="360"/>
      </w:pPr>
    </w:lvl>
    <w:lvl w:ilvl="8" w:tplc="0409001B" w:tentative="1">
      <w:start w:val="1"/>
      <w:numFmt w:val="lowerRoman"/>
      <w:lvlText w:val="%9."/>
      <w:lvlJc w:val="right"/>
      <w:pPr>
        <w:ind w:left="6327" w:hanging="180"/>
      </w:pPr>
    </w:lvl>
  </w:abstractNum>
  <w:abstractNum w:abstractNumId="149">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1">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1"/>
  </w:num>
  <w:num w:numId="2">
    <w:abstractNumId w:val="149"/>
  </w:num>
  <w:num w:numId="3">
    <w:abstractNumId w:val="75"/>
  </w:num>
  <w:num w:numId="4">
    <w:abstractNumId w:val="54"/>
  </w:num>
  <w:num w:numId="5">
    <w:abstractNumId w:val="106"/>
  </w:num>
  <w:num w:numId="6">
    <w:abstractNumId w:val="132"/>
  </w:num>
  <w:num w:numId="7">
    <w:abstractNumId w:val="145"/>
  </w:num>
  <w:num w:numId="8">
    <w:abstractNumId w:val="117"/>
  </w:num>
  <w:num w:numId="9">
    <w:abstractNumId w:val="102"/>
  </w:num>
  <w:num w:numId="10">
    <w:abstractNumId w:val="122"/>
  </w:num>
  <w:num w:numId="11">
    <w:abstractNumId w:val="114"/>
  </w:num>
  <w:num w:numId="12">
    <w:abstractNumId w:val="69"/>
  </w:num>
  <w:num w:numId="13">
    <w:abstractNumId w:val="101"/>
  </w:num>
  <w:num w:numId="14">
    <w:abstractNumId w:val="133"/>
  </w:num>
  <w:num w:numId="15">
    <w:abstractNumId w:val="30"/>
  </w:num>
  <w:num w:numId="16">
    <w:abstractNumId w:val="59"/>
  </w:num>
  <w:num w:numId="17">
    <w:abstractNumId w:val="91"/>
  </w:num>
  <w:num w:numId="18">
    <w:abstractNumId w:val="41"/>
  </w:num>
  <w:num w:numId="19">
    <w:abstractNumId w:val="24"/>
  </w:num>
  <w:num w:numId="20">
    <w:abstractNumId w:val="129"/>
  </w:num>
  <w:num w:numId="21">
    <w:abstractNumId w:val="45"/>
  </w:num>
  <w:num w:numId="22">
    <w:abstractNumId w:val="72"/>
  </w:num>
  <w:num w:numId="23">
    <w:abstractNumId w:val="110"/>
  </w:num>
  <w:num w:numId="24">
    <w:abstractNumId w:val="9"/>
  </w:num>
  <w:num w:numId="25">
    <w:abstractNumId w:val="61"/>
  </w:num>
  <w:num w:numId="26">
    <w:abstractNumId w:val="146"/>
  </w:num>
  <w:num w:numId="27">
    <w:abstractNumId w:val="76"/>
  </w:num>
  <w:num w:numId="28">
    <w:abstractNumId w:val="150"/>
  </w:num>
  <w:num w:numId="29">
    <w:abstractNumId w:val="118"/>
  </w:num>
  <w:num w:numId="30">
    <w:abstractNumId w:val="90"/>
  </w:num>
  <w:num w:numId="31">
    <w:abstractNumId w:val="20"/>
  </w:num>
  <w:num w:numId="32">
    <w:abstractNumId w:val="36"/>
  </w:num>
  <w:num w:numId="33">
    <w:abstractNumId w:val="70"/>
  </w:num>
  <w:num w:numId="34">
    <w:abstractNumId w:val="65"/>
  </w:num>
  <w:num w:numId="35">
    <w:abstractNumId w:val="26"/>
  </w:num>
  <w:num w:numId="36">
    <w:abstractNumId w:val="57"/>
  </w:num>
  <w:num w:numId="37">
    <w:abstractNumId w:val="97"/>
  </w:num>
  <w:num w:numId="38">
    <w:abstractNumId w:val="35"/>
  </w:num>
  <w:num w:numId="39">
    <w:abstractNumId w:val="28"/>
  </w:num>
  <w:num w:numId="40">
    <w:abstractNumId w:val="127"/>
  </w:num>
  <w:num w:numId="41">
    <w:abstractNumId w:val="112"/>
  </w:num>
  <w:num w:numId="42">
    <w:abstractNumId w:val="83"/>
  </w:num>
  <w:num w:numId="43">
    <w:abstractNumId w:val="17"/>
  </w:num>
  <w:num w:numId="44">
    <w:abstractNumId w:val="11"/>
  </w:num>
  <w:num w:numId="45">
    <w:abstractNumId w:val="47"/>
  </w:num>
  <w:num w:numId="46">
    <w:abstractNumId w:val="88"/>
  </w:num>
  <w:num w:numId="47">
    <w:abstractNumId w:val="79"/>
  </w:num>
  <w:num w:numId="48">
    <w:abstractNumId w:val="95"/>
  </w:num>
  <w:num w:numId="49">
    <w:abstractNumId w:val="109"/>
  </w:num>
  <w:num w:numId="50">
    <w:abstractNumId w:val="130"/>
  </w:num>
  <w:num w:numId="51">
    <w:abstractNumId w:val="48"/>
  </w:num>
  <w:num w:numId="52">
    <w:abstractNumId w:val="151"/>
  </w:num>
  <w:num w:numId="53">
    <w:abstractNumId w:val="80"/>
  </w:num>
  <w:num w:numId="54">
    <w:abstractNumId w:val="53"/>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123"/>
  </w:num>
  <w:num w:numId="65">
    <w:abstractNumId w:val="128"/>
  </w:num>
  <w:num w:numId="66">
    <w:abstractNumId w:val="136"/>
  </w:num>
  <w:num w:numId="67">
    <w:abstractNumId w:val="96"/>
  </w:num>
  <w:num w:numId="68">
    <w:abstractNumId w:val="116"/>
    <w:lvlOverride w:ilvl="0">
      <w:startOverride w:val="1"/>
    </w:lvlOverride>
  </w:num>
  <w:num w:numId="69">
    <w:abstractNumId w:val="115"/>
  </w:num>
  <w:num w:numId="70">
    <w:abstractNumId w:val="16"/>
  </w:num>
  <w:num w:numId="71">
    <w:abstractNumId w:val="66"/>
  </w:num>
  <w:num w:numId="72">
    <w:abstractNumId w:val="34"/>
  </w:num>
  <w:num w:numId="73">
    <w:abstractNumId w:val="82"/>
  </w:num>
  <w:num w:numId="74">
    <w:abstractNumId w:val="126"/>
  </w:num>
  <w:num w:numId="75">
    <w:abstractNumId w:val="33"/>
  </w:num>
  <w:num w:numId="76">
    <w:abstractNumId w:val="131"/>
  </w:num>
  <w:num w:numId="7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43"/>
  </w:num>
  <w:num w:numId="79">
    <w:abstractNumId w:val="1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8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4"/>
  </w:num>
  <w:num w:numId="83">
    <w:abstractNumId w:val="113"/>
  </w:num>
  <w:num w:numId="84">
    <w:abstractNumId w:val="140"/>
  </w:num>
  <w:num w:numId="85">
    <w:abstractNumId w:val="25"/>
  </w:num>
  <w:num w:numId="86">
    <w:abstractNumId w:val="147"/>
  </w:num>
  <w:num w:numId="87">
    <w:abstractNumId w:val="100"/>
  </w:num>
  <w:num w:numId="88">
    <w:abstractNumId w:val="137"/>
  </w:num>
  <w:num w:numId="89">
    <w:abstractNumId w:val="77"/>
  </w:num>
  <w:num w:numId="90">
    <w:abstractNumId w:val="142"/>
  </w:num>
  <w:num w:numId="91">
    <w:abstractNumId w:val="40"/>
  </w:num>
  <w:num w:numId="92">
    <w:abstractNumId w:val="107"/>
  </w:num>
  <w:num w:numId="93">
    <w:abstractNumId w:val="21"/>
  </w:num>
  <w:num w:numId="94">
    <w:abstractNumId w:val="119"/>
  </w:num>
  <w:num w:numId="95">
    <w:abstractNumId w:val="125"/>
  </w:num>
  <w:num w:numId="96">
    <w:abstractNumId w:val="64"/>
  </w:num>
  <w:num w:numId="97">
    <w:abstractNumId w:val="46"/>
  </w:num>
  <w:num w:numId="98">
    <w:abstractNumId w:val="55"/>
  </w:num>
  <w:num w:numId="99">
    <w:abstractNumId w:val="73"/>
  </w:num>
  <w:num w:numId="100">
    <w:abstractNumId w:val="52"/>
  </w:num>
  <w:num w:numId="101">
    <w:abstractNumId w:val="135"/>
  </w:num>
  <w:num w:numId="102">
    <w:abstractNumId w:val="63"/>
  </w:num>
  <w:num w:numId="103">
    <w:abstractNumId w:val="86"/>
  </w:num>
  <w:num w:numId="104">
    <w:abstractNumId w:val="105"/>
  </w:num>
  <w:num w:numId="105">
    <w:abstractNumId w:val="71"/>
  </w:num>
  <w:num w:numId="106">
    <w:abstractNumId w:val="18"/>
  </w:num>
  <w:num w:numId="107">
    <w:abstractNumId w:val="104"/>
  </w:num>
  <w:num w:numId="108">
    <w:abstractNumId w:val="78"/>
  </w:num>
  <w:num w:numId="109">
    <w:abstractNumId w:val="12"/>
  </w:num>
  <w:num w:numId="110">
    <w:abstractNumId w:val="138"/>
  </w:num>
  <w:num w:numId="111">
    <w:abstractNumId w:val="74"/>
  </w:num>
  <w:num w:numId="112">
    <w:abstractNumId w:val="67"/>
  </w:num>
  <w:num w:numId="1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15"/>
  </w:num>
  <w:num w:numId="115">
    <w:abstractNumId w:val="39"/>
  </w:num>
  <w:num w:numId="116">
    <w:abstractNumId w:val="148"/>
  </w:num>
  <w:num w:numId="117">
    <w:abstractNumId w:val="87"/>
  </w:num>
  <w:num w:numId="118">
    <w:abstractNumId w:val="93"/>
  </w:num>
  <w:num w:numId="119">
    <w:abstractNumId w:val="13"/>
  </w:num>
  <w:num w:numId="120">
    <w:abstractNumId w:val="103"/>
  </w:num>
  <w:num w:numId="121">
    <w:abstractNumId w:val="139"/>
  </w:num>
  <w:num w:numId="122">
    <w:abstractNumId w:val="51"/>
  </w:num>
  <w:num w:numId="123">
    <w:abstractNumId w:val="144"/>
  </w:num>
  <w:num w:numId="124">
    <w:abstractNumId w:val="111"/>
  </w:num>
  <w:num w:numId="125">
    <w:abstractNumId w:val="58"/>
  </w:num>
  <w:num w:numId="126">
    <w:abstractNumId w:val="29"/>
  </w:num>
  <w:num w:numId="127">
    <w:abstractNumId w:val="38"/>
  </w:num>
  <w:num w:numId="128">
    <w:abstractNumId w:val="134"/>
  </w:num>
  <w:num w:numId="129">
    <w:abstractNumId w:val="32"/>
  </w:num>
  <w:num w:numId="130">
    <w:abstractNumId w:val="44"/>
  </w:num>
  <w:num w:numId="131">
    <w:abstractNumId w:val="94"/>
  </w:num>
  <w:num w:numId="132">
    <w:abstractNumId w:val="85"/>
  </w:num>
  <w:num w:numId="133">
    <w:abstractNumId w:val="27"/>
  </w:num>
  <w:num w:numId="134">
    <w:abstractNumId w:val="50"/>
  </w:num>
  <w:num w:numId="135">
    <w:abstractNumId w:val="23"/>
  </w:num>
  <w:num w:numId="136">
    <w:abstractNumId w:val="22"/>
  </w:num>
  <w:num w:numId="137">
    <w:abstractNumId w:val="124"/>
  </w:num>
  <w:num w:numId="138">
    <w:abstractNumId w:val="89"/>
  </w:num>
  <w:num w:numId="139">
    <w:abstractNumId w:val="68"/>
  </w:num>
  <w:num w:numId="140">
    <w:abstractNumId w:val="84"/>
  </w:num>
  <w:num w:numId="141">
    <w:abstractNumId w:val="108"/>
  </w:num>
  <w:num w:numId="142">
    <w:abstractNumId w:val="37"/>
  </w:num>
  <w:num w:numId="143">
    <w:abstractNumId w:val="99"/>
  </w:num>
  <w:num w:numId="144">
    <w:abstractNumId w:val="19"/>
  </w:num>
  <w:num w:numId="145">
    <w:abstractNumId w:val="92"/>
  </w:num>
  <w:num w:numId="146">
    <w:abstractNumId w:val="62"/>
  </w:num>
  <w:num w:numId="147">
    <w:abstractNumId w:val="49"/>
  </w:num>
  <w:num w:numId="148">
    <w:abstractNumId w:val="98"/>
  </w:num>
  <w:num w:numId="149">
    <w:abstractNumId w:val="121"/>
  </w:num>
  <w:num w:numId="150">
    <w:abstractNumId w:val="42"/>
  </w:num>
  <w:num w:numId="151">
    <w:abstractNumId w:val="141"/>
  </w:num>
  <w:numIdMacAtCleanup w:val="1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6A9"/>
    <w:rsid w:val="000219A6"/>
    <w:rsid w:val="000306B6"/>
    <w:rsid w:val="000346D2"/>
    <w:rsid w:val="000436F3"/>
    <w:rsid w:val="00047E0F"/>
    <w:rsid w:val="000500AA"/>
    <w:rsid w:val="00052846"/>
    <w:rsid w:val="00053AEA"/>
    <w:rsid w:val="00055768"/>
    <w:rsid w:val="00064800"/>
    <w:rsid w:val="00064C89"/>
    <w:rsid w:val="000705A8"/>
    <w:rsid w:val="00073463"/>
    <w:rsid w:val="000744F2"/>
    <w:rsid w:val="000771D2"/>
    <w:rsid w:val="0008181F"/>
    <w:rsid w:val="00084894"/>
    <w:rsid w:val="00087578"/>
    <w:rsid w:val="0009042F"/>
    <w:rsid w:val="0009109A"/>
    <w:rsid w:val="0009686E"/>
    <w:rsid w:val="00097847"/>
    <w:rsid w:val="000A474B"/>
    <w:rsid w:val="000A5ED3"/>
    <w:rsid w:val="000A732F"/>
    <w:rsid w:val="000B04B4"/>
    <w:rsid w:val="000B0D2E"/>
    <w:rsid w:val="000C47C5"/>
    <w:rsid w:val="000D46C2"/>
    <w:rsid w:val="000F0C8E"/>
    <w:rsid w:val="000F4CD1"/>
    <w:rsid w:val="000F7621"/>
    <w:rsid w:val="00113C09"/>
    <w:rsid w:val="00114616"/>
    <w:rsid w:val="001156EE"/>
    <w:rsid w:val="00122531"/>
    <w:rsid w:val="00124829"/>
    <w:rsid w:val="001304F5"/>
    <w:rsid w:val="00134695"/>
    <w:rsid w:val="00144716"/>
    <w:rsid w:val="001469D6"/>
    <w:rsid w:val="00152C13"/>
    <w:rsid w:val="00155F8E"/>
    <w:rsid w:val="0015613E"/>
    <w:rsid w:val="0015781C"/>
    <w:rsid w:val="0016140F"/>
    <w:rsid w:val="001617C9"/>
    <w:rsid w:val="0016193E"/>
    <w:rsid w:val="00171B72"/>
    <w:rsid w:val="001728C4"/>
    <w:rsid w:val="00172E92"/>
    <w:rsid w:val="00176BB2"/>
    <w:rsid w:val="001858F8"/>
    <w:rsid w:val="00187A15"/>
    <w:rsid w:val="001926EA"/>
    <w:rsid w:val="001936EF"/>
    <w:rsid w:val="00197C7B"/>
    <w:rsid w:val="001A0FEB"/>
    <w:rsid w:val="001A11DA"/>
    <w:rsid w:val="001A3F3A"/>
    <w:rsid w:val="001A7874"/>
    <w:rsid w:val="001B2F89"/>
    <w:rsid w:val="001B78D1"/>
    <w:rsid w:val="001C2911"/>
    <w:rsid w:val="001D37D5"/>
    <w:rsid w:val="001E1829"/>
    <w:rsid w:val="001E6D64"/>
    <w:rsid w:val="001E6F0E"/>
    <w:rsid w:val="001F179C"/>
    <w:rsid w:val="001F7980"/>
    <w:rsid w:val="00201485"/>
    <w:rsid w:val="00202034"/>
    <w:rsid w:val="0020768A"/>
    <w:rsid w:val="00217A19"/>
    <w:rsid w:val="00222968"/>
    <w:rsid w:val="00223E43"/>
    <w:rsid w:val="0022754A"/>
    <w:rsid w:val="002275B5"/>
    <w:rsid w:val="00246F6A"/>
    <w:rsid w:val="00247033"/>
    <w:rsid w:val="00256DEE"/>
    <w:rsid w:val="002610D0"/>
    <w:rsid w:val="0027290B"/>
    <w:rsid w:val="002772F6"/>
    <w:rsid w:val="00284086"/>
    <w:rsid w:val="00292AB0"/>
    <w:rsid w:val="00295ED4"/>
    <w:rsid w:val="002A2C78"/>
    <w:rsid w:val="002A4EBD"/>
    <w:rsid w:val="002B41FC"/>
    <w:rsid w:val="002D3504"/>
    <w:rsid w:val="002D7F28"/>
    <w:rsid w:val="002E3091"/>
    <w:rsid w:val="002F17FA"/>
    <w:rsid w:val="002F6C9B"/>
    <w:rsid w:val="00300F5F"/>
    <w:rsid w:val="00302065"/>
    <w:rsid w:val="00303757"/>
    <w:rsid w:val="003049C2"/>
    <w:rsid w:val="00311B81"/>
    <w:rsid w:val="00311C78"/>
    <w:rsid w:val="00320607"/>
    <w:rsid w:val="00320EE5"/>
    <w:rsid w:val="00321798"/>
    <w:rsid w:val="00333301"/>
    <w:rsid w:val="0033667C"/>
    <w:rsid w:val="00340E66"/>
    <w:rsid w:val="00340F4D"/>
    <w:rsid w:val="0035360B"/>
    <w:rsid w:val="00355363"/>
    <w:rsid w:val="00367FC3"/>
    <w:rsid w:val="003753BF"/>
    <w:rsid w:val="00376817"/>
    <w:rsid w:val="0038217A"/>
    <w:rsid w:val="00394669"/>
    <w:rsid w:val="003A285D"/>
    <w:rsid w:val="003A30BD"/>
    <w:rsid w:val="003A7D54"/>
    <w:rsid w:val="003B0D39"/>
    <w:rsid w:val="003D04B8"/>
    <w:rsid w:val="003D0CEB"/>
    <w:rsid w:val="003D20D1"/>
    <w:rsid w:val="003E6AB6"/>
    <w:rsid w:val="003F18B8"/>
    <w:rsid w:val="003F2BD5"/>
    <w:rsid w:val="003F6539"/>
    <w:rsid w:val="00403ADC"/>
    <w:rsid w:val="00431373"/>
    <w:rsid w:val="004402E6"/>
    <w:rsid w:val="004507AE"/>
    <w:rsid w:val="00457790"/>
    <w:rsid w:val="00460734"/>
    <w:rsid w:val="0047091B"/>
    <w:rsid w:val="004822E7"/>
    <w:rsid w:val="00491EF8"/>
    <w:rsid w:val="004A1978"/>
    <w:rsid w:val="004B49E7"/>
    <w:rsid w:val="004B56E3"/>
    <w:rsid w:val="004B5ED3"/>
    <w:rsid w:val="004C0ECC"/>
    <w:rsid w:val="004C61E6"/>
    <w:rsid w:val="004E04DE"/>
    <w:rsid w:val="004E42D2"/>
    <w:rsid w:val="004E5101"/>
    <w:rsid w:val="004E5E51"/>
    <w:rsid w:val="004E7064"/>
    <w:rsid w:val="004F42ED"/>
    <w:rsid w:val="004F656A"/>
    <w:rsid w:val="00507DB6"/>
    <w:rsid w:val="005218E1"/>
    <w:rsid w:val="00524880"/>
    <w:rsid w:val="00531D72"/>
    <w:rsid w:val="00533FCA"/>
    <w:rsid w:val="005340AA"/>
    <w:rsid w:val="0054114E"/>
    <w:rsid w:val="0054132B"/>
    <w:rsid w:val="0054428A"/>
    <w:rsid w:val="005452BE"/>
    <w:rsid w:val="005539CB"/>
    <w:rsid w:val="00554C25"/>
    <w:rsid w:val="00560B41"/>
    <w:rsid w:val="005631EA"/>
    <w:rsid w:val="005634A1"/>
    <w:rsid w:val="00572795"/>
    <w:rsid w:val="005751DC"/>
    <w:rsid w:val="00581672"/>
    <w:rsid w:val="00594F38"/>
    <w:rsid w:val="00597EF2"/>
    <w:rsid w:val="005A0A74"/>
    <w:rsid w:val="005A0DC2"/>
    <w:rsid w:val="005A194E"/>
    <w:rsid w:val="005A37C7"/>
    <w:rsid w:val="005A4847"/>
    <w:rsid w:val="005B1AE3"/>
    <w:rsid w:val="005B77F7"/>
    <w:rsid w:val="005C26D0"/>
    <w:rsid w:val="005C7E16"/>
    <w:rsid w:val="005D35B1"/>
    <w:rsid w:val="005D5135"/>
    <w:rsid w:val="005D5755"/>
    <w:rsid w:val="005E1D69"/>
    <w:rsid w:val="005E582E"/>
    <w:rsid w:val="005E5E77"/>
    <w:rsid w:val="005E738E"/>
    <w:rsid w:val="006037DB"/>
    <w:rsid w:val="006050F7"/>
    <w:rsid w:val="00610303"/>
    <w:rsid w:val="00616AC7"/>
    <w:rsid w:val="0061706E"/>
    <w:rsid w:val="00624679"/>
    <w:rsid w:val="0062683D"/>
    <w:rsid w:val="00634062"/>
    <w:rsid w:val="006413CD"/>
    <w:rsid w:val="006426A9"/>
    <w:rsid w:val="006438E9"/>
    <w:rsid w:val="006500F2"/>
    <w:rsid w:val="00654BC2"/>
    <w:rsid w:val="00663815"/>
    <w:rsid w:val="00672D92"/>
    <w:rsid w:val="006745EC"/>
    <w:rsid w:val="00675012"/>
    <w:rsid w:val="00675983"/>
    <w:rsid w:val="006915BD"/>
    <w:rsid w:val="00691E09"/>
    <w:rsid w:val="0069709F"/>
    <w:rsid w:val="006A24EB"/>
    <w:rsid w:val="006B3562"/>
    <w:rsid w:val="006B7F74"/>
    <w:rsid w:val="006C0929"/>
    <w:rsid w:val="006C2C32"/>
    <w:rsid w:val="006D5F70"/>
    <w:rsid w:val="006E33D2"/>
    <w:rsid w:val="006E423E"/>
    <w:rsid w:val="006E72C5"/>
    <w:rsid w:val="006F57D6"/>
    <w:rsid w:val="00701072"/>
    <w:rsid w:val="0070434A"/>
    <w:rsid w:val="0070793A"/>
    <w:rsid w:val="00712673"/>
    <w:rsid w:val="00712C29"/>
    <w:rsid w:val="0071514A"/>
    <w:rsid w:val="00721721"/>
    <w:rsid w:val="00727058"/>
    <w:rsid w:val="007306B1"/>
    <w:rsid w:val="00740D98"/>
    <w:rsid w:val="007505AF"/>
    <w:rsid w:val="00751BF3"/>
    <w:rsid w:val="00755CF3"/>
    <w:rsid w:val="00771F8F"/>
    <w:rsid w:val="007849A9"/>
    <w:rsid w:val="0078568E"/>
    <w:rsid w:val="00792CFC"/>
    <w:rsid w:val="007A0261"/>
    <w:rsid w:val="007A4A38"/>
    <w:rsid w:val="007A56CE"/>
    <w:rsid w:val="007A76DF"/>
    <w:rsid w:val="007B301D"/>
    <w:rsid w:val="007B4BD9"/>
    <w:rsid w:val="007B5183"/>
    <w:rsid w:val="007B5806"/>
    <w:rsid w:val="007E742D"/>
    <w:rsid w:val="007F31DA"/>
    <w:rsid w:val="007F4933"/>
    <w:rsid w:val="007F4A40"/>
    <w:rsid w:val="007F7B31"/>
    <w:rsid w:val="00800B66"/>
    <w:rsid w:val="00800BCC"/>
    <w:rsid w:val="00802BA6"/>
    <w:rsid w:val="00806CBF"/>
    <w:rsid w:val="00811390"/>
    <w:rsid w:val="00815825"/>
    <w:rsid w:val="00817153"/>
    <w:rsid w:val="00824DD5"/>
    <w:rsid w:val="00833DC9"/>
    <w:rsid w:val="0084243D"/>
    <w:rsid w:val="00850174"/>
    <w:rsid w:val="00857A09"/>
    <w:rsid w:val="0086169C"/>
    <w:rsid w:val="008617D9"/>
    <w:rsid w:val="00861DDB"/>
    <w:rsid w:val="00863E61"/>
    <w:rsid w:val="008675F8"/>
    <w:rsid w:val="0087007D"/>
    <w:rsid w:val="008734FB"/>
    <w:rsid w:val="00876DDD"/>
    <w:rsid w:val="00883232"/>
    <w:rsid w:val="008859F0"/>
    <w:rsid w:val="00886F93"/>
    <w:rsid w:val="008873C4"/>
    <w:rsid w:val="00893D1A"/>
    <w:rsid w:val="00893F0D"/>
    <w:rsid w:val="00895072"/>
    <w:rsid w:val="00897536"/>
    <w:rsid w:val="008B766D"/>
    <w:rsid w:val="008C12CC"/>
    <w:rsid w:val="008C2B14"/>
    <w:rsid w:val="008C31B3"/>
    <w:rsid w:val="008C6BFC"/>
    <w:rsid w:val="008D17C2"/>
    <w:rsid w:val="008D2A12"/>
    <w:rsid w:val="008D5EC3"/>
    <w:rsid w:val="008F164D"/>
    <w:rsid w:val="008F55F6"/>
    <w:rsid w:val="00900B65"/>
    <w:rsid w:val="00901041"/>
    <w:rsid w:val="00911C83"/>
    <w:rsid w:val="00912EB4"/>
    <w:rsid w:val="009148C2"/>
    <w:rsid w:val="00923000"/>
    <w:rsid w:val="00924837"/>
    <w:rsid w:val="00941814"/>
    <w:rsid w:val="00956911"/>
    <w:rsid w:val="0096492A"/>
    <w:rsid w:val="00964B15"/>
    <w:rsid w:val="00964B75"/>
    <w:rsid w:val="00967E03"/>
    <w:rsid w:val="0097620D"/>
    <w:rsid w:val="00982497"/>
    <w:rsid w:val="00983578"/>
    <w:rsid w:val="00990F0C"/>
    <w:rsid w:val="009A02E7"/>
    <w:rsid w:val="009B70AE"/>
    <w:rsid w:val="009C1E95"/>
    <w:rsid w:val="009D7E0D"/>
    <w:rsid w:val="009F25EB"/>
    <w:rsid w:val="009F2EC3"/>
    <w:rsid w:val="009F330E"/>
    <w:rsid w:val="00A0165F"/>
    <w:rsid w:val="00A05C5C"/>
    <w:rsid w:val="00A107E7"/>
    <w:rsid w:val="00A1279B"/>
    <w:rsid w:val="00A14C4A"/>
    <w:rsid w:val="00A22654"/>
    <w:rsid w:val="00A24B48"/>
    <w:rsid w:val="00A32262"/>
    <w:rsid w:val="00A33310"/>
    <w:rsid w:val="00A359BD"/>
    <w:rsid w:val="00A52FE8"/>
    <w:rsid w:val="00A63129"/>
    <w:rsid w:val="00A63F7A"/>
    <w:rsid w:val="00A6486B"/>
    <w:rsid w:val="00A720A8"/>
    <w:rsid w:val="00A87B2B"/>
    <w:rsid w:val="00A87C7A"/>
    <w:rsid w:val="00A94E1B"/>
    <w:rsid w:val="00A96C51"/>
    <w:rsid w:val="00A977B7"/>
    <w:rsid w:val="00AA0CD5"/>
    <w:rsid w:val="00AB2794"/>
    <w:rsid w:val="00AB46C4"/>
    <w:rsid w:val="00AB7390"/>
    <w:rsid w:val="00AC0182"/>
    <w:rsid w:val="00AD0C66"/>
    <w:rsid w:val="00AD1A4E"/>
    <w:rsid w:val="00AD3421"/>
    <w:rsid w:val="00AD421F"/>
    <w:rsid w:val="00AD6F36"/>
    <w:rsid w:val="00AD73C1"/>
    <w:rsid w:val="00AE59BD"/>
    <w:rsid w:val="00AE5E7D"/>
    <w:rsid w:val="00AF140E"/>
    <w:rsid w:val="00AF211F"/>
    <w:rsid w:val="00AF255B"/>
    <w:rsid w:val="00AF2687"/>
    <w:rsid w:val="00AF3B6D"/>
    <w:rsid w:val="00AF3E45"/>
    <w:rsid w:val="00AF6D3D"/>
    <w:rsid w:val="00AF6E75"/>
    <w:rsid w:val="00B05A85"/>
    <w:rsid w:val="00B07BAA"/>
    <w:rsid w:val="00B114B0"/>
    <w:rsid w:val="00B1246E"/>
    <w:rsid w:val="00B13FE1"/>
    <w:rsid w:val="00B15F6B"/>
    <w:rsid w:val="00B2533E"/>
    <w:rsid w:val="00B300E0"/>
    <w:rsid w:val="00B3744F"/>
    <w:rsid w:val="00B45252"/>
    <w:rsid w:val="00B50988"/>
    <w:rsid w:val="00B54B56"/>
    <w:rsid w:val="00B60BDD"/>
    <w:rsid w:val="00B60E2D"/>
    <w:rsid w:val="00B71A26"/>
    <w:rsid w:val="00B7399B"/>
    <w:rsid w:val="00B84B35"/>
    <w:rsid w:val="00B95085"/>
    <w:rsid w:val="00B96185"/>
    <w:rsid w:val="00BA375C"/>
    <w:rsid w:val="00BA7732"/>
    <w:rsid w:val="00BB24C0"/>
    <w:rsid w:val="00BB3137"/>
    <w:rsid w:val="00BC38EE"/>
    <w:rsid w:val="00BC5186"/>
    <w:rsid w:val="00BC70F2"/>
    <w:rsid w:val="00BD44E1"/>
    <w:rsid w:val="00BF2B38"/>
    <w:rsid w:val="00BF350E"/>
    <w:rsid w:val="00BF3BA1"/>
    <w:rsid w:val="00BF712F"/>
    <w:rsid w:val="00C00E7F"/>
    <w:rsid w:val="00C0455F"/>
    <w:rsid w:val="00C14683"/>
    <w:rsid w:val="00C15681"/>
    <w:rsid w:val="00C3116A"/>
    <w:rsid w:val="00C33B51"/>
    <w:rsid w:val="00C36C03"/>
    <w:rsid w:val="00C5046C"/>
    <w:rsid w:val="00C516A1"/>
    <w:rsid w:val="00C61C9D"/>
    <w:rsid w:val="00C62439"/>
    <w:rsid w:val="00C64A0A"/>
    <w:rsid w:val="00C668B6"/>
    <w:rsid w:val="00C66E5D"/>
    <w:rsid w:val="00C76542"/>
    <w:rsid w:val="00C80AD2"/>
    <w:rsid w:val="00C80CDB"/>
    <w:rsid w:val="00C86493"/>
    <w:rsid w:val="00C87606"/>
    <w:rsid w:val="00C91F7F"/>
    <w:rsid w:val="00C9691F"/>
    <w:rsid w:val="00C977F3"/>
    <w:rsid w:val="00CA2934"/>
    <w:rsid w:val="00CA2BA0"/>
    <w:rsid w:val="00CA3A32"/>
    <w:rsid w:val="00CB33E5"/>
    <w:rsid w:val="00CC05EF"/>
    <w:rsid w:val="00CD1F78"/>
    <w:rsid w:val="00CF67B1"/>
    <w:rsid w:val="00D07D42"/>
    <w:rsid w:val="00D11EB4"/>
    <w:rsid w:val="00D2513A"/>
    <w:rsid w:val="00D35E0D"/>
    <w:rsid w:val="00D3749A"/>
    <w:rsid w:val="00D37641"/>
    <w:rsid w:val="00D47BCB"/>
    <w:rsid w:val="00D54C7E"/>
    <w:rsid w:val="00D63493"/>
    <w:rsid w:val="00D640E6"/>
    <w:rsid w:val="00D676BF"/>
    <w:rsid w:val="00D70E14"/>
    <w:rsid w:val="00D732B0"/>
    <w:rsid w:val="00D75D5D"/>
    <w:rsid w:val="00D942D4"/>
    <w:rsid w:val="00DA66DD"/>
    <w:rsid w:val="00DB492C"/>
    <w:rsid w:val="00DD31BD"/>
    <w:rsid w:val="00DD792B"/>
    <w:rsid w:val="00DE05FC"/>
    <w:rsid w:val="00DE398F"/>
    <w:rsid w:val="00DF639A"/>
    <w:rsid w:val="00E001A4"/>
    <w:rsid w:val="00E03FEB"/>
    <w:rsid w:val="00E10C7D"/>
    <w:rsid w:val="00E4475D"/>
    <w:rsid w:val="00E46ABE"/>
    <w:rsid w:val="00E5699E"/>
    <w:rsid w:val="00E62C34"/>
    <w:rsid w:val="00E72DA8"/>
    <w:rsid w:val="00E803F5"/>
    <w:rsid w:val="00E81861"/>
    <w:rsid w:val="00E838B7"/>
    <w:rsid w:val="00E90583"/>
    <w:rsid w:val="00E9293C"/>
    <w:rsid w:val="00E97BFA"/>
    <w:rsid w:val="00EA4FBF"/>
    <w:rsid w:val="00EB319A"/>
    <w:rsid w:val="00EC0AEA"/>
    <w:rsid w:val="00EC36EE"/>
    <w:rsid w:val="00EC6CEF"/>
    <w:rsid w:val="00EC74DC"/>
    <w:rsid w:val="00ED1400"/>
    <w:rsid w:val="00ED37B2"/>
    <w:rsid w:val="00F03B65"/>
    <w:rsid w:val="00F0764D"/>
    <w:rsid w:val="00F076B3"/>
    <w:rsid w:val="00F11285"/>
    <w:rsid w:val="00F14C94"/>
    <w:rsid w:val="00F16D3A"/>
    <w:rsid w:val="00F2340E"/>
    <w:rsid w:val="00F2350D"/>
    <w:rsid w:val="00F3578E"/>
    <w:rsid w:val="00F35952"/>
    <w:rsid w:val="00F37D5C"/>
    <w:rsid w:val="00F402A5"/>
    <w:rsid w:val="00F41F84"/>
    <w:rsid w:val="00F42907"/>
    <w:rsid w:val="00F44B06"/>
    <w:rsid w:val="00F5586C"/>
    <w:rsid w:val="00F63432"/>
    <w:rsid w:val="00F636B3"/>
    <w:rsid w:val="00F63FE2"/>
    <w:rsid w:val="00F757BF"/>
    <w:rsid w:val="00F77B0B"/>
    <w:rsid w:val="00F81BBC"/>
    <w:rsid w:val="00F85EEA"/>
    <w:rsid w:val="00F86028"/>
    <w:rsid w:val="00F911B2"/>
    <w:rsid w:val="00F92C5E"/>
    <w:rsid w:val="00F943A9"/>
    <w:rsid w:val="00F96CCA"/>
    <w:rsid w:val="00FA25DF"/>
    <w:rsid w:val="00FA50A8"/>
    <w:rsid w:val="00FB5757"/>
    <w:rsid w:val="00FB7923"/>
    <w:rsid w:val="00FC57A2"/>
    <w:rsid w:val="00FC5DE0"/>
    <w:rsid w:val="00FC7C6F"/>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033AB838-4F05-401C-AB89-AB02B55EC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2D3504"/>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
    <w:basedOn w:val="aa"/>
    <w:link w:val="ad"/>
    <w:uiPriority w:val="99"/>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iPriority w:val="99"/>
    <w:unhideWhenUsed/>
    <w:rsid w:val="00F943A9"/>
    <w:rPr>
      <w:rFonts w:ascii="Consolas" w:eastAsia="Calibri" w:hAnsi="Consolas" w:cs="Arial"/>
      <w:sz w:val="21"/>
      <w:szCs w:val="21"/>
    </w:rPr>
  </w:style>
  <w:style w:type="character" w:customStyle="1" w:styleId="afff3">
    <w:name w:val="טקסט רגיל תו"/>
    <w:basedOn w:val="aa"/>
    <w:link w:val="afff2"/>
    <w:uiPriority w:val="99"/>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0771D2"/>
    <w:pPr>
      <w:numPr>
        <w:ilvl w:val="2"/>
        <w:numId w:val="70"/>
      </w:numPr>
      <w:tabs>
        <w:tab w:val="clear" w:pos="1701"/>
        <w:tab w:val="left" w:pos="-114"/>
        <w:tab w:val="num" w:pos="594"/>
        <w:tab w:val="left" w:pos="8958"/>
      </w:tabs>
      <w:spacing w:before="120" w:after="60"/>
      <w:ind w:left="594"/>
    </w:pPr>
    <w:rPr>
      <w:color w:val="000000"/>
      <w:sz w:val="20"/>
      <w:szCs w:val="24"/>
    </w:rPr>
  </w:style>
  <w:style w:type="character" w:customStyle="1" w:styleId="1b">
    <w:name w:val="מספור1 תו"/>
    <w:link w:val="1"/>
    <w:rsid w:val="000771D2"/>
    <w:rPr>
      <w:rFonts w:cs="David"/>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8"/>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qFormat/>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ase">
    <w:name w:val="Base"/>
    <w:link w:val="Base0"/>
    <w:rsid w:val="00087578"/>
    <w:pPr>
      <w:bidi/>
      <w:spacing w:before="120" w:line="320" w:lineRule="exact"/>
      <w:jc w:val="both"/>
    </w:pPr>
    <w:rPr>
      <w:rFonts w:cs="David"/>
      <w:sz w:val="22"/>
      <w:szCs w:val="24"/>
      <w:lang w:eastAsia="he-IL"/>
    </w:rPr>
  </w:style>
  <w:style w:type="paragraph" w:customStyle="1" w:styleId="AlphaList0">
    <w:name w:val="Alpha List 0"/>
    <w:basedOn w:val="Base"/>
    <w:rsid w:val="00087578"/>
    <w:pPr>
      <w:numPr>
        <w:numId w:val="27"/>
      </w:numPr>
      <w:tabs>
        <w:tab w:val="clear" w:pos="357"/>
      </w:tabs>
      <w:ind w:left="720" w:hanging="360"/>
    </w:pPr>
  </w:style>
  <w:style w:type="paragraph" w:customStyle="1" w:styleId="AlphaList3">
    <w:name w:val="Alpha List 3"/>
    <w:basedOn w:val="Base"/>
    <w:link w:val="AlphaList30"/>
    <w:rsid w:val="00087578"/>
    <w:pPr>
      <w:numPr>
        <w:numId w:val="28"/>
      </w:numPr>
    </w:pPr>
  </w:style>
  <w:style w:type="paragraph" w:customStyle="1" w:styleId="AlphaList4">
    <w:name w:val="Alpha List 4"/>
    <w:basedOn w:val="Base"/>
    <w:qFormat/>
    <w:rsid w:val="00087578"/>
    <w:pPr>
      <w:numPr>
        <w:numId w:val="29"/>
      </w:numPr>
      <w:tabs>
        <w:tab w:val="clear" w:pos="1854"/>
        <w:tab w:val="num" w:pos="1008"/>
      </w:tabs>
      <w:ind w:left="288" w:firstLine="0"/>
    </w:pPr>
  </w:style>
  <w:style w:type="paragraph" w:customStyle="1" w:styleId="BulletList0">
    <w:name w:val="Bullet List 0"/>
    <w:basedOn w:val="Base"/>
    <w:rsid w:val="00087578"/>
    <w:pPr>
      <w:numPr>
        <w:numId w:val="31"/>
      </w:numPr>
      <w:tabs>
        <w:tab w:val="clear" w:pos="357"/>
        <w:tab w:val="num" w:pos="757"/>
      </w:tabs>
      <w:ind w:left="757" w:hanging="397"/>
    </w:pPr>
  </w:style>
  <w:style w:type="paragraph" w:customStyle="1" w:styleId="BulletList1">
    <w:name w:val="Bullet List 1"/>
    <w:basedOn w:val="Base"/>
    <w:link w:val="BulletList1Char"/>
    <w:rsid w:val="00087578"/>
    <w:pPr>
      <w:numPr>
        <w:numId w:val="32"/>
      </w:numPr>
      <w:tabs>
        <w:tab w:val="clear" w:pos="720"/>
        <w:tab w:val="num" w:pos="1589"/>
      </w:tabs>
      <w:ind w:left="1589" w:hanging="397"/>
    </w:pPr>
  </w:style>
  <w:style w:type="paragraph" w:customStyle="1" w:styleId="BulletList2">
    <w:name w:val="Bullet List 2"/>
    <w:basedOn w:val="Base"/>
    <w:link w:val="BulletList2Char"/>
    <w:rsid w:val="00087578"/>
    <w:pPr>
      <w:numPr>
        <w:numId w:val="33"/>
      </w:numPr>
      <w:tabs>
        <w:tab w:val="clear" w:pos="1083"/>
        <w:tab w:val="num" w:pos="0"/>
      </w:tabs>
      <w:ind w:left="720" w:hanging="360"/>
    </w:pPr>
  </w:style>
  <w:style w:type="paragraph" w:customStyle="1" w:styleId="BulletList3">
    <w:name w:val="Bullet List 3"/>
    <w:basedOn w:val="Base"/>
    <w:link w:val="BulletList30"/>
    <w:rsid w:val="00087578"/>
    <w:pPr>
      <w:numPr>
        <w:numId w:val="34"/>
      </w:numPr>
      <w:tabs>
        <w:tab w:val="clear" w:pos="1440"/>
        <w:tab w:val="num" w:pos="1467"/>
      </w:tabs>
      <w:ind w:left="1467" w:hanging="567"/>
    </w:pPr>
  </w:style>
  <w:style w:type="paragraph" w:customStyle="1" w:styleId="BulletList4">
    <w:name w:val="Bullet List 4"/>
    <w:basedOn w:val="Base"/>
    <w:rsid w:val="00087578"/>
    <w:pPr>
      <w:numPr>
        <w:numId w:val="35"/>
      </w:numPr>
      <w:tabs>
        <w:tab w:val="clear" w:pos="1854"/>
      </w:tabs>
      <w:ind w:left="1002" w:hanging="360"/>
    </w:pPr>
  </w:style>
  <w:style w:type="paragraph" w:customStyle="1" w:styleId="BulletList5">
    <w:name w:val="Bullet List 5"/>
    <w:basedOn w:val="Base"/>
    <w:qFormat/>
    <w:rsid w:val="00087578"/>
    <w:pPr>
      <w:numPr>
        <w:numId w:val="36"/>
      </w:numPr>
      <w:tabs>
        <w:tab w:val="clear" w:pos="2211"/>
      </w:tabs>
      <w:ind w:left="360" w:hanging="360"/>
    </w:pPr>
  </w:style>
  <w:style w:type="paragraph" w:customStyle="1" w:styleId="DocTitle">
    <w:name w:val="Doc Title"/>
    <w:basedOn w:val="Base"/>
    <w:next w:val="Para1"/>
    <w:rsid w:val="00087578"/>
    <w:pPr>
      <w:spacing w:before="360" w:after="480" w:line="480" w:lineRule="exact"/>
      <w:jc w:val="center"/>
    </w:pPr>
    <w:rPr>
      <w:b/>
      <w:bCs/>
      <w:caps/>
      <w:spacing w:val="40"/>
      <w:kern w:val="48"/>
      <w:sz w:val="48"/>
      <w:szCs w:val="52"/>
    </w:rPr>
  </w:style>
  <w:style w:type="paragraph" w:customStyle="1" w:styleId="Draft">
    <w:name w:val="Draft"/>
    <w:basedOn w:val="Base"/>
    <w:rsid w:val="00087578"/>
    <w:rPr>
      <w:rFonts w:cs="Guttman Yad"/>
      <w:i/>
    </w:rPr>
  </w:style>
  <w:style w:type="paragraph" w:customStyle="1" w:styleId="Draft1">
    <w:name w:val="Draft1"/>
    <w:basedOn w:val="Base"/>
    <w:rsid w:val="00087578"/>
    <w:pPr>
      <w:ind w:left="357"/>
    </w:pPr>
    <w:rPr>
      <w:rFonts w:cs="Guttman Yad"/>
      <w:i/>
    </w:rPr>
  </w:style>
  <w:style w:type="paragraph" w:customStyle="1" w:styleId="Frame2">
    <w:name w:val="Frame 2"/>
    <w:basedOn w:val="Base"/>
    <w:rsid w:val="0008757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087578"/>
    <w:pPr>
      <w:spacing w:line="240" w:lineRule="atLeast"/>
      <w:jc w:val="center"/>
    </w:pPr>
  </w:style>
  <w:style w:type="paragraph" w:customStyle="1" w:styleId="GraphicCaption">
    <w:name w:val="Graphic Caption"/>
    <w:basedOn w:val="Base"/>
    <w:rsid w:val="00087578"/>
    <w:pPr>
      <w:jc w:val="center"/>
    </w:pPr>
    <w:rPr>
      <w:bCs/>
    </w:rPr>
  </w:style>
  <w:style w:type="paragraph" w:customStyle="1" w:styleId="Para0">
    <w:name w:val="Para0"/>
    <w:basedOn w:val="Base"/>
    <w:rsid w:val="00087578"/>
  </w:style>
  <w:style w:type="paragraph" w:customStyle="1" w:styleId="ListContinue0">
    <w:name w:val="List Continue0"/>
    <w:basedOn w:val="Base"/>
    <w:rsid w:val="00087578"/>
    <w:pPr>
      <w:spacing w:before="0"/>
      <w:ind w:left="357"/>
      <w:contextualSpacing/>
    </w:pPr>
  </w:style>
  <w:style w:type="paragraph" w:customStyle="1" w:styleId="ListContinue1">
    <w:name w:val="List Continue1"/>
    <w:basedOn w:val="Base"/>
    <w:rsid w:val="00087578"/>
    <w:pPr>
      <w:spacing w:before="0"/>
      <w:ind w:left="720"/>
    </w:pPr>
  </w:style>
  <w:style w:type="paragraph" w:customStyle="1" w:styleId="ListContinue2">
    <w:name w:val="List Continue2"/>
    <w:basedOn w:val="Base"/>
    <w:link w:val="ListContinue2Char"/>
    <w:rsid w:val="00087578"/>
    <w:pPr>
      <w:spacing w:before="0"/>
      <w:ind w:left="1083"/>
    </w:pPr>
  </w:style>
  <w:style w:type="paragraph" w:customStyle="1" w:styleId="ListContinue3">
    <w:name w:val="List Continue3"/>
    <w:basedOn w:val="Base"/>
    <w:rsid w:val="00087578"/>
    <w:pPr>
      <w:spacing w:before="0"/>
      <w:ind w:left="1440"/>
    </w:pPr>
  </w:style>
  <w:style w:type="paragraph" w:customStyle="1" w:styleId="ListContinue4">
    <w:name w:val="List Continue4"/>
    <w:basedOn w:val="Base"/>
    <w:qFormat/>
    <w:rsid w:val="00087578"/>
    <w:pPr>
      <w:spacing w:before="0"/>
      <w:ind w:left="1854"/>
    </w:pPr>
  </w:style>
  <w:style w:type="paragraph" w:customStyle="1" w:styleId="ListContinue5">
    <w:name w:val="List Continue5"/>
    <w:basedOn w:val="Base"/>
    <w:qFormat/>
    <w:rsid w:val="00087578"/>
    <w:pPr>
      <w:spacing w:before="0"/>
      <w:ind w:left="2211"/>
    </w:pPr>
  </w:style>
  <w:style w:type="paragraph" w:customStyle="1" w:styleId="Para0Title">
    <w:name w:val="Para0 Title"/>
    <w:basedOn w:val="Base"/>
    <w:next w:val="Para0"/>
    <w:rsid w:val="00087578"/>
    <w:pPr>
      <w:spacing w:before="240"/>
    </w:pPr>
    <w:rPr>
      <w:b/>
      <w:bCs/>
    </w:rPr>
  </w:style>
  <w:style w:type="paragraph" w:customStyle="1" w:styleId="Para1Title">
    <w:name w:val="Para1 Title"/>
    <w:basedOn w:val="Base"/>
    <w:next w:val="Para1"/>
    <w:rsid w:val="00087578"/>
    <w:pPr>
      <w:spacing w:before="240"/>
      <w:ind w:left="357"/>
    </w:pPr>
    <w:rPr>
      <w:b/>
      <w:bCs/>
    </w:rPr>
  </w:style>
  <w:style w:type="paragraph" w:customStyle="1" w:styleId="Para2Title">
    <w:name w:val="Para2 Title"/>
    <w:basedOn w:val="Base"/>
    <w:next w:val="Para2"/>
    <w:rsid w:val="00087578"/>
    <w:pPr>
      <w:spacing w:before="240"/>
      <w:ind w:left="720"/>
    </w:pPr>
    <w:rPr>
      <w:b/>
      <w:bCs/>
    </w:rPr>
  </w:style>
  <w:style w:type="paragraph" w:customStyle="1" w:styleId="Para3">
    <w:name w:val="Para3"/>
    <w:basedOn w:val="Base"/>
    <w:rsid w:val="00087578"/>
    <w:pPr>
      <w:ind w:left="1083"/>
    </w:pPr>
  </w:style>
  <w:style w:type="paragraph" w:customStyle="1" w:styleId="Para3Title">
    <w:name w:val="Para3 Title"/>
    <w:basedOn w:val="Base"/>
    <w:next w:val="Para3"/>
    <w:rsid w:val="00087578"/>
    <w:pPr>
      <w:spacing w:before="240"/>
      <w:ind w:left="1083"/>
    </w:pPr>
    <w:rPr>
      <w:b/>
      <w:bCs/>
    </w:rPr>
  </w:style>
  <w:style w:type="paragraph" w:customStyle="1" w:styleId="Para4">
    <w:name w:val="Para4"/>
    <w:basedOn w:val="Base"/>
    <w:rsid w:val="00087578"/>
    <w:pPr>
      <w:ind w:left="1440"/>
    </w:pPr>
  </w:style>
  <w:style w:type="paragraph" w:customStyle="1" w:styleId="Para4Title">
    <w:name w:val="Para4 Title"/>
    <w:basedOn w:val="Base"/>
    <w:rsid w:val="00087578"/>
    <w:pPr>
      <w:spacing w:before="240"/>
      <w:ind w:left="1440"/>
    </w:pPr>
    <w:rPr>
      <w:b/>
      <w:bCs/>
    </w:rPr>
  </w:style>
  <w:style w:type="paragraph" w:customStyle="1" w:styleId="NumberList0">
    <w:name w:val="Number List 0"/>
    <w:basedOn w:val="Base"/>
    <w:rsid w:val="00087578"/>
    <w:pPr>
      <w:numPr>
        <w:numId w:val="37"/>
      </w:numPr>
      <w:tabs>
        <w:tab w:val="clear" w:pos="357"/>
      </w:tabs>
      <w:ind w:left="720" w:hanging="360"/>
    </w:pPr>
  </w:style>
  <w:style w:type="paragraph" w:customStyle="1" w:styleId="NumberList1">
    <w:name w:val="Number List 1"/>
    <w:basedOn w:val="Base"/>
    <w:rsid w:val="00087578"/>
    <w:pPr>
      <w:numPr>
        <w:numId w:val="38"/>
      </w:numPr>
      <w:tabs>
        <w:tab w:val="clear" w:pos="720"/>
      </w:tabs>
      <w:ind w:left="360" w:hanging="360"/>
    </w:pPr>
  </w:style>
  <w:style w:type="paragraph" w:customStyle="1" w:styleId="NumberList3">
    <w:name w:val="Number List 3"/>
    <w:basedOn w:val="Base"/>
    <w:rsid w:val="00087578"/>
    <w:pPr>
      <w:numPr>
        <w:numId w:val="52"/>
      </w:numPr>
      <w:tabs>
        <w:tab w:val="clear" w:pos="1440"/>
        <w:tab w:val="num" w:pos="720"/>
      </w:tabs>
      <w:ind w:left="720" w:hanging="360"/>
    </w:pPr>
  </w:style>
  <w:style w:type="paragraph" w:customStyle="1" w:styleId="NumberList4">
    <w:name w:val="Number List 4"/>
    <w:basedOn w:val="Base"/>
    <w:qFormat/>
    <w:rsid w:val="00087578"/>
    <w:pPr>
      <w:numPr>
        <w:numId w:val="39"/>
      </w:numPr>
      <w:tabs>
        <w:tab w:val="clear" w:pos="1854"/>
        <w:tab w:val="num" w:pos="720"/>
      </w:tabs>
      <w:ind w:left="720" w:right="720" w:hanging="360"/>
    </w:pPr>
  </w:style>
  <w:style w:type="paragraph" w:customStyle="1" w:styleId="Remark0">
    <w:name w:val="Remark0"/>
    <w:basedOn w:val="Base"/>
    <w:rsid w:val="00087578"/>
    <w:pPr>
      <w:numPr>
        <w:numId w:val="41"/>
      </w:numPr>
      <w:tabs>
        <w:tab w:val="clear" w:pos="0"/>
        <w:tab w:val="num" w:pos="648"/>
      </w:tabs>
      <w:ind w:left="360" w:right="360" w:hanging="72"/>
    </w:pPr>
    <w:rPr>
      <w:i/>
      <w:iCs/>
    </w:rPr>
  </w:style>
  <w:style w:type="paragraph" w:customStyle="1" w:styleId="Remark1">
    <w:name w:val="Remark1"/>
    <w:basedOn w:val="Base"/>
    <w:rsid w:val="00087578"/>
    <w:pPr>
      <w:numPr>
        <w:numId w:val="42"/>
      </w:numPr>
      <w:ind w:right="720" w:hanging="720"/>
    </w:pPr>
    <w:rPr>
      <w:i/>
      <w:iCs/>
    </w:rPr>
  </w:style>
  <w:style w:type="paragraph" w:customStyle="1" w:styleId="Remark2">
    <w:name w:val="Remark2"/>
    <w:basedOn w:val="Base"/>
    <w:rsid w:val="00087578"/>
    <w:pPr>
      <w:numPr>
        <w:numId w:val="43"/>
      </w:numPr>
      <w:tabs>
        <w:tab w:val="clear" w:pos="1083"/>
        <w:tab w:val="num" w:pos="504"/>
      </w:tabs>
      <w:ind w:left="216" w:right="216" w:hanging="72"/>
    </w:pPr>
    <w:rPr>
      <w:i/>
      <w:iCs/>
    </w:rPr>
  </w:style>
  <w:style w:type="paragraph" w:customStyle="1" w:styleId="Remark3">
    <w:name w:val="Remark3"/>
    <w:basedOn w:val="Base"/>
    <w:rsid w:val="00087578"/>
    <w:pPr>
      <w:numPr>
        <w:numId w:val="44"/>
      </w:numPr>
      <w:tabs>
        <w:tab w:val="clear" w:pos="1440"/>
        <w:tab w:val="num" w:pos="360"/>
      </w:tabs>
      <w:ind w:left="360" w:hanging="360"/>
    </w:pPr>
    <w:rPr>
      <w:i/>
      <w:iCs/>
    </w:rPr>
  </w:style>
  <w:style w:type="paragraph" w:customStyle="1" w:styleId="Remark4">
    <w:name w:val="Remark4"/>
    <w:basedOn w:val="Base"/>
    <w:rsid w:val="00087578"/>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087578"/>
    <w:pPr>
      <w:spacing w:before="360" w:after="240"/>
      <w:jc w:val="center"/>
    </w:pPr>
    <w:rPr>
      <w:b/>
      <w:bCs/>
      <w:smallCaps/>
      <w:spacing w:val="40"/>
      <w:sz w:val="40"/>
      <w:szCs w:val="44"/>
    </w:rPr>
  </w:style>
  <w:style w:type="paragraph" w:customStyle="1" w:styleId="TableCaption">
    <w:name w:val="Table Caption"/>
    <w:basedOn w:val="Base"/>
    <w:next w:val="Para1"/>
    <w:rsid w:val="00087578"/>
    <w:pPr>
      <w:jc w:val="center"/>
    </w:pPr>
    <w:rPr>
      <w:b/>
      <w:bCs/>
    </w:rPr>
  </w:style>
  <w:style w:type="paragraph" w:customStyle="1" w:styleId="TableHead0">
    <w:name w:val="TableHead"/>
    <w:basedOn w:val="Base"/>
    <w:qFormat/>
    <w:rsid w:val="00087578"/>
    <w:pPr>
      <w:jc w:val="center"/>
    </w:pPr>
    <w:rPr>
      <w:b/>
      <w:bCs/>
    </w:rPr>
  </w:style>
  <w:style w:type="paragraph" w:customStyle="1" w:styleId="FooterTitle">
    <w:name w:val="Footer Title"/>
    <w:basedOn w:val="Base"/>
    <w:rsid w:val="00087578"/>
    <w:pPr>
      <w:tabs>
        <w:tab w:val="center" w:pos="4536"/>
        <w:tab w:val="right" w:pos="9072"/>
      </w:tabs>
      <w:spacing w:line="240" w:lineRule="auto"/>
      <w:contextualSpacing/>
    </w:pPr>
    <w:rPr>
      <w:sz w:val="18"/>
      <w:szCs w:val="20"/>
    </w:rPr>
  </w:style>
  <w:style w:type="paragraph" w:customStyle="1" w:styleId="HeaderTitle">
    <w:name w:val="Header Title"/>
    <w:basedOn w:val="Base"/>
    <w:rsid w:val="00087578"/>
    <w:pPr>
      <w:tabs>
        <w:tab w:val="center" w:pos="4536"/>
        <w:tab w:val="right" w:pos="9072"/>
      </w:tabs>
      <w:spacing w:line="240" w:lineRule="auto"/>
      <w:contextualSpacing/>
    </w:pPr>
    <w:rPr>
      <w:sz w:val="18"/>
      <w:szCs w:val="20"/>
    </w:rPr>
  </w:style>
  <w:style w:type="paragraph" w:customStyle="1" w:styleId="SectionTitle">
    <w:name w:val="Section Title"/>
    <w:basedOn w:val="Base"/>
    <w:rsid w:val="00087578"/>
    <w:pPr>
      <w:jc w:val="center"/>
    </w:pPr>
    <w:rPr>
      <w:b/>
      <w:bCs/>
      <w:sz w:val="32"/>
      <w:szCs w:val="36"/>
    </w:rPr>
  </w:style>
  <w:style w:type="paragraph" w:customStyle="1" w:styleId="AlphaList5">
    <w:name w:val="Alpha List 5"/>
    <w:basedOn w:val="Base"/>
    <w:rsid w:val="00087578"/>
    <w:pPr>
      <w:numPr>
        <w:numId w:val="30"/>
      </w:numPr>
      <w:tabs>
        <w:tab w:val="num" w:pos="360"/>
        <w:tab w:val="left" w:pos="2211"/>
      </w:tabs>
      <w:ind w:left="360"/>
    </w:pPr>
  </w:style>
  <w:style w:type="paragraph" w:customStyle="1" w:styleId="Para5Title">
    <w:name w:val="Para5 Title"/>
    <w:basedOn w:val="Base"/>
    <w:qFormat/>
    <w:rsid w:val="00087578"/>
    <w:pPr>
      <w:spacing w:before="240"/>
      <w:ind w:left="1854"/>
    </w:pPr>
    <w:rPr>
      <w:b/>
      <w:bCs/>
    </w:rPr>
  </w:style>
  <w:style w:type="paragraph" w:customStyle="1" w:styleId="NumberList5">
    <w:name w:val="Number List 5"/>
    <w:basedOn w:val="Base"/>
    <w:rsid w:val="00087578"/>
    <w:pPr>
      <w:numPr>
        <w:numId w:val="40"/>
      </w:numPr>
      <w:tabs>
        <w:tab w:val="left" w:pos="2211"/>
      </w:tabs>
      <w:ind w:left="0" w:firstLine="0"/>
    </w:pPr>
  </w:style>
  <w:style w:type="paragraph" w:customStyle="1" w:styleId="Remark5">
    <w:name w:val="Remark5"/>
    <w:basedOn w:val="Base"/>
    <w:rsid w:val="00087578"/>
    <w:pPr>
      <w:numPr>
        <w:numId w:val="46"/>
      </w:numPr>
      <w:tabs>
        <w:tab w:val="num" w:pos="567"/>
      </w:tabs>
      <w:ind w:left="2171" w:right="567" w:hanging="357"/>
    </w:pPr>
    <w:rPr>
      <w:i/>
      <w:iCs/>
    </w:rPr>
  </w:style>
  <w:style w:type="paragraph" w:customStyle="1" w:styleId="TableAlpha">
    <w:name w:val="TableAlpha"/>
    <w:basedOn w:val="Base"/>
    <w:qFormat/>
    <w:rsid w:val="00087578"/>
    <w:pPr>
      <w:numPr>
        <w:numId w:val="24"/>
      </w:numPr>
      <w:tabs>
        <w:tab w:val="left" w:pos="357"/>
        <w:tab w:val="num" w:pos="397"/>
      </w:tabs>
      <w:spacing w:before="60" w:line="240" w:lineRule="exact"/>
      <w:ind w:left="397" w:right="397" w:hanging="397"/>
      <w:jc w:val="left"/>
    </w:pPr>
  </w:style>
  <w:style w:type="paragraph" w:customStyle="1" w:styleId="TableNumeric">
    <w:name w:val="TableNumeric"/>
    <w:basedOn w:val="Base"/>
    <w:qFormat/>
    <w:rsid w:val="00087578"/>
    <w:pPr>
      <w:numPr>
        <w:numId w:val="68"/>
      </w:numPr>
      <w:tabs>
        <w:tab w:val="num" w:pos="360"/>
      </w:tabs>
      <w:spacing w:before="60" w:line="240" w:lineRule="exact"/>
      <w:ind w:left="0" w:firstLine="0"/>
      <w:jc w:val="left"/>
    </w:pPr>
  </w:style>
  <w:style w:type="paragraph" w:customStyle="1" w:styleId="TableBullet">
    <w:name w:val="TableBullet"/>
    <w:basedOn w:val="Base"/>
    <w:qFormat/>
    <w:rsid w:val="00087578"/>
    <w:pPr>
      <w:numPr>
        <w:numId w:val="25"/>
      </w:numPr>
      <w:tabs>
        <w:tab w:val="num" w:pos="360"/>
      </w:tabs>
      <w:spacing w:before="60" w:line="240" w:lineRule="exact"/>
      <w:ind w:left="357" w:hanging="357"/>
      <w:jc w:val="left"/>
    </w:pPr>
  </w:style>
  <w:style w:type="paragraph" w:customStyle="1" w:styleId="TableOutline">
    <w:name w:val="TableOutline"/>
    <w:basedOn w:val="Base"/>
    <w:rsid w:val="00087578"/>
    <w:pPr>
      <w:numPr>
        <w:numId w:val="26"/>
      </w:numPr>
      <w:tabs>
        <w:tab w:val="clear" w:pos="357"/>
        <w:tab w:val="num" w:pos="567"/>
      </w:tabs>
      <w:spacing w:before="60" w:line="240" w:lineRule="exact"/>
      <w:ind w:left="567" w:right="567" w:hanging="567"/>
      <w:jc w:val="left"/>
    </w:pPr>
  </w:style>
  <w:style w:type="paragraph" w:customStyle="1" w:styleId="OutlineList0">
    <w:name w:val="Outline List0"/>
    <w:basedOn w:val="13"/>
    <w:qFormat/>
    <w:rsid w:val="00087578"/>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087578"/>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087578"/>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087578"/>
    <w:pPr>
      <w:numPr>
        <w:numId w:val="50"/>
      </w:numPr>
      <w:tabs>
        <w:tab w:val="clear" w:pos="1440"/>
      </w:tabs>
      <w:ind w:left="1069" w:hanging="360"/>
    </w:pPr>
  </w:style>
  <w:style w:type="paragraph" w:customStyle="1" w:styleId="TableTitle">
    <w:name w:val="TableTitle"/>
    <w:basedOn w:val="Base"/>
    <w:qFormat/>
    <w:rsid w:val="00087578"/>
    <w:pPr>
      <w:spacing w:before="60" w:line="240" w:lineRule="exact"/>
      <w:jc w:val="left"/>
    </w:pPr>
    <w:rPr>
      <w:b/>
      <w:bCs/>
    </w:rPr>
  </w:style>
  <w:style w:type="numbering" w:customStyle="1" w:styleId="HeadingNumbers">
    <w:name w:val="Heading Numbers"/>
    <w:uiPriority w:val="99"/>
    <w:rsid w:val="00087578"/>
    <w:pPr>
      <w:numPr>
        <w:numId w:val="51"/>
      </w:numPr>
    </w:pPr>
  </w:style>
  <w:style w:type="character" w:customStyle="1" w:styleId="BulletList2Char">
    <w:name w:val="Bullet List 2 Char"/>
    <w:basedOn w:val="aa"/>
    <w:link w:val="BulletList2"/>
    <w:rsid w:val="00087578"/>
    <w:rPr>
      <w:rFonts w:cs="David"/>
      <w:sz w:val="22"/>
      <w:szCs w:val="24"/>
      <w:lang w:eastAsia="he-IL"/>
    </w:rPr>
  </w:style>
  <w:style w:type="character" w:customStyle="1" w:styleId="BulletList1Char">
    <w:name w:val="Bullet List 1 Char"/>
    <w:basedOn w:val="aa"/>
    <w:link w:val="BulletList1"/>
    <w:rsid w:val="00087578"/>
    <w:rPr>
      <w:rFonts w:cs="David"/>
      <w:sz w:val="22"/>
      <w:szCs w:val="24"/>
      <w:lang w:eastAsia="he-IL"/>
    </w:rPr>
  </w:style>
  <w:style w:type="character" w:customStyle="1" w:styleId="BulletList30">
    <w:name w:val="Bullet List 3 תו"/>
    <w:basedOn w:val="aa"/>
    <w:link w:val="BulletList3"/>
    <w:rsid w:val="00087578"/>
    <w:rPr>
      <w:rFonts w:cs="David"/>
      <w:sz w:val="22"/>
      <w:szCs w:val="24"/>
      <w:lang w:eastAsia="he-IL"/>
    </w:rPr>
  </w:style>
  <w:style w:type="character" w:customStyle="1" w:styleId="AlphaList1Char">
    <w:name w:val="Alpha List 1 Char"/>
    <w:basedOn w:val="aa"/>
    <w:link w:val="AlphaList1"/>
    <w:rsid w:val="00087578"/>
    <w:rPr>
      <w:rFonts w:cs="David"/>
      <w:sz w:val="22"/>
      <w:szCs w:val="24"/>
      <w:lang w:eastAsia="he-IL"/>
    </w:rPr>
  </w:style>
  <w:style w:type="character" w:customStyle="1" w:styleId="AlphaList20">
    <w:name w:val="Alpha List 2 תו"/>
    <w:basedOn w:val="aa"/>
    <w:link w:val="AlphaList2"/>
    <w:rsid w:val="00087578"/>
    <w:rPr>
      <w:rFonts w:cs="David"/>
      <w:sz w:val="22"/>
      <w:szCs w:val="24"/>
      <w:lang w:eastAsia="he-IL"/>
    </w:rPr>
  </w:style>
  <w:style w:type="character" w:customStyle="1" w:styleId="Base0">
    <w:name w:val="Base תו"/>
    <w:basedOn w:val="aa"/>
    <w:link w:val="Base"/>
    <w:rsid w:val="00087578"/>
    <w:rPr>
      <w:rFonts w:cs="David"/>
      <w:sz w:val="22"/>
      <w:szCs w:val="24"/>
      <w:lang w:eastAsia="he-IL"/>
    </w:rPr>
  </w:style>
  <w:style w:type="character" w:customStyle="1" w:styleId="AlphaList30">
    <w:name w:val="Alpha List 3 תו"/>
    <w:basedOn w:val="Base0"/>
    <w:link w:val="AlphaList3"/>
    <w:rsid w:val="00087578"/>
    <w:rPr>
      <w:rFonts w:cs="David"/>
      <w:sz w:val="22"/>
      <w:szCs w:val="24"/>
      <w:lang w:eastAsia="he-IL"/>
    </w:rPr>
  </w:style>
  <w:style w:type="character" w:customStyle="1" w:styleId="ListContinue2Char">
    <w:name w:val="List Continue2 Char"/>
    <w:basedOn w:val="aa"/>
    <w:link w:val="ListContinue2"/>
    <w:rsid w:val="00087578"/>
    <w:rPr>
      <w:rFonts w:cs="David"/>
      <w:sz w:val="22"/>
      <w:szCs w:val="24"/>
      <w:lang w:eastAsia="he-IL"/>
    </w:rPr>
  </w:style>
  <w:style w:type="character" w:customStyle="1" w:styleId="TableTextChar">
    <w:name w:val="TableText Char"/>
    <w:basedOn w:val="aa"/>
    <w:link w:val="TableText"/>
    <w:rsid w:val="00087578"/>
    <w:rPr>
      <w:rFonts w:cs="David"/>
      <w:sz w:val="22"/>
      <w:szCs w:val="24"/>
      <w:lang w:eastAsia="he-IL"/>
    </w:rPr>
  </w:style>
  <w:style w:type="character" w:customStyle="1" w:styleId="Normal2Char">
    <w:name w:val="Normal2 Char"/>
    <w:basedOn w:val="aa"/>
    <w:link w:val="Normal2"/>
    <w:rsid w:val="00087578"/>
    <w:rPr>
      <w:rFonts w:cs="David"/>
      <w:sz w:val="22"/>
      <w:szCs w:val="24"/>
      <w:lang w:eastAsia="he-IL"/>
    </w:rPr>
  </w:style>
  <w:style w:type="character" w:customStyle="1" w:styleId="Normal30">
    <w:name w:val="Normal3 תו"/>
    <w:basedOn w:val="Base0"/>
    <w:link w:val="Normal3"/>
    <w:rsid w:val="00087578"/>
    <w:rPr>
      <w:rFonts w:cs="David"/>
      <w:sz w:val="22"/>
      <w:szCs w:val="24"/>
      <w:lang w:eastAsia="he-IL"/>
    </w:rPr>
  </w:style>
  <w:style w:type="paragraph" w:customStyle="1" w:styleId="AlphaList">
    <w:name w:val="Alpha List"/>
    <w:basedOn w:val="Base"/>
    <w:link w:val="AlphaList6"/>
    <w:rsid w:val="00087578"/>
    <w:pPr>
      <w:tabs>
        <w:tab w:val="num" w:pos="397"/>
      </w:tabs>
      <w:ind w:left="397" w:hanging="397"/>
    </w:pPr>
  </w:style>
  <w:style w:type="character" w:customStyle="1" w:styleId="AlphaList6">
    <w:name w:val="Alpha List תו"/>
    <w:basedOn w:val="Base0"/>
    <w:link w:val="AlphaList"/>
    <w:rsid w:val="00087578"/>
    <w:rPr>
      <w:rFonts w:cs="David"/>
      <w:sz w:val="22"/>
      <w:szCs w:val="24"/>
      <w:lang w:eastAsia="he-IL"/>
    </w:rPr>
  </w:style>
  <w:style w:type="character" w:customStyle="1" w:styleId="Normal1Char">
    <w:name w:val="Normal1 Char"/>
    <w:basedOn w:val="aa"/>
    <w:rsid w:val="00087578"/>
    <w:rPr>
      <w:rFonts w:eastAsia="Times New Roman"/>
      <w:lang w:eastAsia="he-IL"/>
    </w:rPr>
  </w:style>
  <w:style w:type="character" w:customStyle="1" w:styleId="NumberList2Char">
    <w:name w:val="Number List 2 Char"/>
    <w:link w:val="NumberList2"/>
    <w:locked/>
    <w:rsid w:val="00087578"/>
    <w:rPr>
      <w:rFonts w:cs="David"/>
      <w:sz w:val="22"/>
      <w:szCs w:val="24"/>
      <w:lang w:eastAsia="he-IL"/>
    </w:rPr>
  </w:style>
  <w:style w:type="paragraph" w:customStyle="1" w:styleId="Normal0">
    <w:name w:val="Normal 0"/>
    <w:basedOn w:val="a9"/>
    <w:link w:val="Normal00"/>
    <w:rsid w:val="00087578"/>
    <w:pPr>
      <w:spacing w:before="120" w:line="320" w:lineRule="exact"/>
      <w:jc w:val="both"/>
    </w:pPr>
    <w:rPr>
      <w:sz w:val="22"/>
      <w:szCs w:val="24"/>
      <w:lang w:eastAsia="he-IL"/>
    </w:rPr>
  </w:style>
  <w:style w:type="character" w:customStyle="1" w:styleId="Normal00">
    <w:name w:val="Normal 0 תו"/>
    <w:basedOn w:val="aa"/>
    <w:link w:val="Normal0"/>
    <w:rsid w:val="00087578"/>
    <w:rPr>
      <w:rFonts w:cs="David"/>
      <w:sz w:val="22"/>
      <w:szCs w:val="24"/>
      <w:lang w:eastAsia="he-IL"/>
    </w:rPr>
  </w:style>
  <w:style w:type="paragraph" w:customStyle="1" w:styleId="IndentedList3">
    <w:name w:val="Indented List 3"/>
    <w:basedOn w:val="Base"/>
    <w:uiPriority w:val="99"/>
    <w:rsid w:val="00087578"/>
    <w:pPr>
      <w:numPr>
        <w:numId w:val="53"/>
      </w:numPr>
      <w:tabs>
        <w:tab w:val="clear" w:pos="1440"/>
        <w:tab w:val="num" w:pos="720"/>
      </w:tabs>
      <w:ind w:left="720" w:hanging="360"/>
    </w:pPr>
  </w:style>
  <w:style w:type="character" w:customStyle="1" w:styleId="AlphaList10">
    <w:name w:val="Alpha List 1 תו"/>
    <w:basedOn w:val="aa"/>
    <w:rsid w:val="00087578"/>
    <w:rPr>
      <w:rFonts w:cs="David"/>
      <w:sz w:val="22"/>
      <w:szCs w:val="24"/>
      <w:lang w:val="en-US" w:eastAsia="he-IL" w:bidi="he-IL"/>
    </w:rPr>
  </w:style>
  <w:style w:type="paragraph" w:customStyle="1" w:styleId="6CharChar1">
    <w:name w:val="תו תו6 Char Char1"/>
    <w:basedOn w:val="a9"/>
    <w:rsid w:val="00087578"/>
    <w:pPr>
      <w:bidi w:val="0"/>
      <w:spacing w:after="160" w:line="240" w:lineRule="exact"/>
    </w:pPr>
    <w:rPr>
      <w:rFonts w:ascii="Verdana" w:hAnsi="Verdana" w:cs="Times New Roman"/>
      <w:sz w:val="20"/>
      <w:szCs w:val="20"/>
      <w:lang w:bidi="ar-SA"/>
    </w:rPr>
  </w:style>
  <w:style w:type="numbering" w:customStyle="1" w:styleId="20">
    <w:name w:val="רשימה נוכחית2"/>
    <w:rsid w:val="00087578"/>
    <w:pPr>
      <w:numPr>
        <w:numId w:val="54"/>
      </w:numPr>
    </w:pPr>
  </w:style>
  <w:style w:type="paragraph" w:customStyle="1" w:styleId="Instruction">
    <w:name w:val="Instruction"/>
    <w:basedOn w:val="Base"/>
    <w:link w:val="Instruction0"/>
    <w:rsid w:val="00087578"/>
    <w:pPr>
      <w:tabs>
        <w:tab w:val="num" w:pos="0"/>
      </w:tabs>
      <w:ind w:left="397" w:hanging="397"/>
    </w:pPr>
    <w:rPr>
      <w:i/>
      <w:iCs/>
    </w:rPr>
  </w:style>
  <w:style w:type="paragraph" w:customStyle="1" w:styleId="affffffff1">
    <w:name w:val="כותרת נספח"/>
    <w:basedOn w:val="22"/>
    <w:next w:val="affffffe"/>
    <w:link w:val="affffffff2"/>
    <w:rsid w:val="00087578"/>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087578"/>
    <w:rPr>
      <w:rFonts w:cs="David"/>
      <w:sz w:val="24"/>
      <w:szCs w:val="24"/>
      <w:lang w:val="en-US" w:eastAsia="he-IL" w:bidi="he-IL"/>
    </w:rPr>
  </w:style>
  <w:style w:type="character" w:customStyle="1" w:styleId="affffffff2">
    <w:name w:val="כותרת נספח תו"/>
    <w:basedOn w:val="aa"/>
    <w:link w:val="affffffff1"/>
    <w:rsid w:val="00087578"/>
    <w:rPr>
      <w:rFonts w:cs="Times New Roman"/>
      <w:b/>
      <w:bCs/>
      <w:sz w:val="36"/>
      <w:szCs w:val="32"/>
    </w:rPr>
  </w:style>
  <w:style w:type="numbering" w:styleId="1ai">
    <w:name w:val="Outline List 1"/>
    <w:basedOn w:val="ac"/>
    <w:uiPriority w:val="99"/>
    <w:semiHidden/>
    <w:unhideWhenUsed/>
    <w:rsid w:val="00087578"/>
    <w:pPr>
      <w:numPr>
        <w:numId w:val="64"/>
      </w:numPr>
    </w:pPr>
  </w:style>
  <w:style w:type="character" w:styleId="HTMLCite">
    <w:name w:val="HTML Cite"/>
    <w:basedOn w:val="aa"/>
    <w:uiPriority w:val="99"/>
    <w:semiHidden/>
    <w:unhideWhenUsed/>
    <w:rsid w:val="00087578"/>
    <w:rPr>
      <w:i/>
      <w:iCs/>
    </w:rPr>
  </w:style>
  <w:style w:type="character" w:styleId="HTMLCode">
    <w:name w:val="HTML Code"/>
    <w:basedOn w:val="aa"/>
    <w:uiPriority w:val="99"/>
    <w:semiHidden/>
    <w:unhideWhenUsed/>
    <w:rsid w:val="00087578"/>
    <w:rPr>
      <w:rFonts w:ascii="Consolas" w:hAnsi="Consolas" w:cs="Consolas"/>
      <w:sz w:val="20"/>
      <w:szCs w:val="20"/>
    </w:rPr>
  </w:style>
  <w:style w:type="character" w:styleId="HTMLDefinition">
    <w:name w:val="HTML Definition"/>
    <w:basedOn w:val="aa"/>
    <w:uiPriority w:val="99"/>
    <w:semiHidden/>
    <w:unhideWhenUsed/>
    <w:rsid w:val="00087578"/>
    <w:rPr>
      <w:i/>
      <w:iCs/>
    </w:rPr>
  </w:style>
  <w:style w:type="character" w:styleId="HTMLVariable">
    <w:name w:val="HTML Variable"/>
    <w:basedOn w:val="aa"/>
    <w:uiPriority w:val="99"/>
    <w:semiHidden/>
    <w:unhideWhenUsed/>
    <w:rsid w:val="00087578"/>
    <w:rPr>
      <w:i/>
      <w:iCs/>
    </w:rPr>
  </w:style>
  <w:style w:type="paragraph" w:styleId="HTML">
    <w:name w:val="HTML Preformatted"/>
    <w:basedOn w:val="a9"/>
    <w:link w:val="HTML0"/>
    <w:uiPriority w:val="99"/>
    <w:semiHidden/>
    <w:unhideWhenUsed/>
    <w:rsid w:val="00087578"/>
    <w:rPr>
      <w:rFonts w:ascii="Consolas" w:hAnsi="Consolas" w:cs="Consolas"/>
      <w:sz w:val="20"/>
      <w:szCs w:val="20"/>
    </w:rPr>
  </w:style>
  <w:style w:type="character" w:customStyle="1" w:styleId="HTML0">
    <w:name w:val="HTML מעוצב מראש תו"/>
    <w:basedOn w:val="aa"/>
    <w:link w:val="HTML"/>
    <w:uiPriority w:val="99"/>
    <w:semiHidden/>
    <w:rsid w:val="00087578"/>
    <w:rPr>
      <w:rFonts w:ascii="Consolas" w:hAnsi="Consolas" w:cs="Consolas"/>
    </w:rPr>
  </w:style>
  <w:style w:type="paragraph" w:styleId="Index1">
    <w:name w:val="index 1"/>
    <w:basedOn w:val="a9"/>
    <w:next w:val="a9"/>
    <w:autoRedefine/>
    <w:uiPriority w:val="99"/>
    <w:semiHidden/>
    <w:unhideWhenUsed/>
    <w:rsid w:val="00087578"/>
    <w:pPr>
      <w:ind w:left="240" w:hanging="240"/>
    </w:pPr>
    <w:rPr>
      <w:szCs w:val="24"/>
    </w:rPr>
  </w:style>
  <w:style w:type="paragraph" w:styleId="Index2">
    <w:name w:val="index 2"/>
    <w:basedOn w:val="a9"/>
    <w:next w:val="a9"/>
    <w:autoRedefine/>
    <w:uiPriority w:val="99"/>
    <w:semiHidden/>
    <w:unhideWhenUsed/>
    <w:rsid w:val="00087578"/>
    <w:pPr>
      <w:ind w:left="480" w:hanging="240"/>
    </w:pPr>
    <w:rPr>
      <w:szCs w:val="24"/>
    </w:rPr>
  </w:style>
  <w:style w:type="paragraph" w:styleId="Index3">
    <w:name w:val="index 3"/>
    <w:basedOn w:val="a9"/>
    <w:next w:val="a9"/>
    <w:autoRedefine/>
    <w:uiPriority w:val="99"/>
    <w:semiHidden/>
    <w:unhideWhenUsed/>
    <w:rsid w:val="00087578"/>
    <w:pPr>
      <w:ind w:left="720" w:hanging="240"/>
    </w:pPr>
    <w:rPr>
      <w:szCs w:val="24"/>
    </w:rPr>
  </w:style>
  <w:style w:type="paragraph" w:styleId="Index4">
    <w:name w:val="index 4"/>
    <w:basedOn w:val="a9"/>
    <w:next w:val="a9"/>
    <w:autoRedefine/>
    <w:uiPriority w:val="99"/>
    <w:semiHidden/>
    <w:unhideWhenUsed/>
    <w:rsid w:val="00087578"/>
    <w:pPr>
      <w:ind w:left="960" w:hanging="240"/>
    </w:pPr>
    <w:rPr>
      <w:szCs w:val="24"/>
    </w:rPr>
  </w:style>
  <w:style w:type="paragraph" w:styleId="Index5">
    <w:name w:val="index 5"/>
    <w:basedOn w:val="a9"/>
    <w:next w:val="a9"/>
    <w:autoRedefine/>
    <w:uiPriority w:val="99"/>
    <w:semiHidden/>
    <w:unhideWhenUsed/>
    <w:rsid w:val="00087578"/>
    <w:pPr>
      <w:ind w:left="1200" w:hanging="240"/>
    </w:pPr>
    <w:rPr>
      <w:szCs w:val="24"/>
    </w:rPr>
  </w:style>
  <w:style w:type="paragraph" w:styleId="Index6">
    <w:name w:val="index 6"/>
    <w:basedOn w:val="a9"/>
    <w:next w:val="a9"/>
    <w:autoRedefine/>
    <w:uiPriority w:val="99"/>
    <w:semiHidden/>
    <w:unhideWhenUsed/>
    <w:rsid w:val="00087578"/>
    <w:pPr>
      <w:ind w:left="1440" w:hanging="240"/>
    </w:pPr>
    <w:rPr>
      <w:szCs w:val="24"/>
    </w:rPr>
  </w:style>
  <w:style w:type="paragraph" w:styleId="Index7">
    <w:name w:val="index 7"/>
    <w:basedOn w:val="a9"/>
    <w:next w:val="a9"/>
    <w:autoRedefine/>
    <w:uiPriority w:val="99"/>
    <w:semiHidden/>
    <w:unhideWhenUsed/>
    <w:rsid w:val="00087578"/>
    <w:pPr>
      <w:ind w:left="1680" w:hanging="240"/>
    </w:pPr>
    <w:rPr>
      <w:szCs w:val="24"/>
    </w:rPr>
  </w:style>
  <w:style w:type="paragraph" w:styleId="Index8">
    <w:name w:val="index 8"/>
    <w:basedOn w:val="a9"/>
    <w:next w:val="a9"/>
    <w:autoRedefine/>
    <w:uiPriority w:val="99"/>
    <w:semiHidden/>
    <w:unhideWhenUsed/>
    <w:rsid w:val="00087578"/>
    <w:pPr>
      <w:ind w:left="1920" w:hanging="240"/>
    </w:pPr>
    <w:rPr>
      <w:szCs w:val="24"/>
    </w:rPr>
  </w:style>
  <w:style w:type="paragraph" w:styleId="Index9">
    <w:name w:val="index 9"/>
    <w:basedOn w:val="a9"/>
    <w:next w:val="a9"/>
    <w:autoRedefine/>
    <w:uiPriority w:val="99"/>
    <w:semiHidden/>
    <w:unhideWhenUsed/>
    <w:rsid w:val="00087578"/>
    <w:pPr>
      <w:ind w:left="2160" w:hanging="240"/>
    </w:pPr>
    <w:rPr>
      <w:szCs w:val="24"/>
    </w:rPr>
  </w:style>
  <w:style w:type="table" w:styleId="-13">
    <w:name w:val="Table 3D effects 1"/>
    <w:basedOn w:val="ab"/>
    <w:uiPriority w:val="99"/>
    <w:semiHidden/>
    <w:unhideWhenUsed/>
    <w:rsid w:val="00087578"/>
    <w:pPr>
      <w:bidi/>
    </w:pPr>
    <w:rPr>
      <w:rFonts w:eastAsiaTheme="minorHAnsi" w:cs="David"/>
      <w:sz w:val="22"/>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087578"/>
    <w:pPr>
      <w:bidi/>
    </w:pPr>
    <w:rPr>
      <w:rFonts w:eastAsiaTheme="minorHAnsi" w:cs="David"/>
      <w:sz w:val="22"/>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087578"/>
    <w:pPr>
      <w:bidi/>
    </w:pPr>
    <w:rPr>
      <w:rFonts w:eastAsiaTheme="minorHAnsi" w:cs="David"/>
      <w:sz w:val="22"/>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087578"/>
    <w:rPr>
      <w:szCs w:val="24"/>
    </w:rPr>
  </w:style>
  <w:style w:type="character" w:styleId="HTML1">
    <w:name w:val="HTML Sample"/>
    <w:basedOn w:val="aa"/>
    <w:uiPriority w:val="99"/>
    <w:semiHidden/>
    <w:unhideWhenUsed/>
    <w:rsid w:val="00087578"/>
    <w:rPr>
      <w:rFonts w:ascii="Consolas" w:hAnsi="Consolas" w:cs="Consolas"/>
      <w:sz w:val="24"/>
      <w:szCs w:val="24"/>
    </w:rPr>
  </w:style>
  <w:style w:type="paragraph" w:styleId="2f7">
    <w:name w:val="List Continue 2"/>
    <w:basedOn w:val="a9"/>
    <w:uiPriority w:val="99"/>
    <w:semiHidden/>
    <w:unhideWhenUsed/>
    <w:rsid w:val="00087578"/>
    <w:pPr>
      <w:spacing w:after="120"/>
      <w:ind w:left="566"/>
      <w:contextualSpacing/>
    </w:pPr>
    <w:rPr>
      <w:szCs w:val="24"/>
    </w:rPr>
  </w:style>
  <w:style w:type="paragraph" w:styleId="48">
    <w:name w:val="List Continue 4"/>
    <w:basedOn w:val="a9"/>
    <w:uiPriority w:val="99"/>
    <w:semiHidden/>
    <w:unhideWhenUsed/>
    <w:rsid w:val="00087578"/>
    <w:pPr>
      <w:spacing w:after="120"/>
      <w:ind w:left="1132"/>
      <w:contextualSpacing/>
    </w:pPr>
    <w:rPr>
      <w:szCs w:val="24"/>
    </w:rPr>
  </w:style>
  <w:style w:type="paragraph" w:styleId="57">
    <w:name w:val="List Continue 5"/>
    <w:basedOn w:val="a9"/>
    <w:uiPriority w:val="99"/>
    <w:semiHidden/>
    <w:unhideWhenUsed/>
    <w:rsid w:val="00087578"/>
    <w:pPr>
      <w:spacing w:after="120"/>
      <w:ind w:left="1415"/>
      <w:contextualSpacing/>
    </w:pPr>
    <w:rPr>
      <w:szCs w:val="24"/>
    </w:rPr>
  </w:style>
  <w:style w:type="table" w:styleId="affffffff4">
    <w:name w:val="Light Shading"/>
    <w:basedOn w:val="ab"/>
    <w:uiPriority w:val="60"/>
    <w:rsid w:val="00087578"/>
    <w:rPr>
      <w:rFonts w:eastAsiaTheme="minorHAnsi" w:cs="David"/>
      <w:color w:val="000000" w:themeColor="text1" w:themeShade="BF"/>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087578"/>
    <w:rPr>
      <w:rFonts w:eastAsiaTheme="minorHAnsi" w:cs="David"/>
      <w:color w:val="365F91" w:themeColor="accent1" w:themeShade="BF"/>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087578"/>
    <w:rPr>
      <w:rFonts w:eastAsiaTheme="minorHAnsi" w:cs="David"/>
      <w:color w:val="943634" w:themeColor="accent2" w:themeShade="BF"/>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087578"/>
    <w:rPr>
      <w:rFonts w:eastAsiaTheme="minorHAnsi" w:cs="David"/>
      <w:color w:val="76923C" w:themeColor="accent3" w:themeShade="BF"/>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087578"/>
    <w:rPr>
      <w:rFonts w:eastAsiaTheme="minorHAnsi" w:cs="David"/>
      <w:color w:val="5F497A" w:themeColor="accent4" w:themeShade="BF"/>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087578"/>
    <w:rPr>
      <w:rFonts w:eastAsiaTheme="minorHAnsi" w:cs="David"/>
      <w:color w:val="31849B" w:themeColor="accent5" w:themeShade="BF"/>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087578"/>
    <w:rPr>
      <w:rFonts w:eastAsiaTheme="minorHAnsi" w:cs="David"/>
      <w:color w:val="E36C0A" w:themeColor="accent6" w:themeShade="BF"/>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b">
    <w:name w:val="Medium Shading 1"/>
    <w:basedOn w:val="ab"/>
    <w:uiPriority w:val="63"/>
    <w:rsid w:val="00087578"/>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087578"/>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087578"/>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087578"/>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087578"/>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087578"/>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087578"/>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8">
    <w:name w:val="Medium Shading 2"/>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087578"/>
    <w:rPr>
      <w:szCs w:val="24"/>
    </w:rPr>
  </w:style>
  <w:style w:type="character" w:customStyle="1" w:styleId="affffffff7">
    <w:name w:val="חתימת דואר אלקטרוני תו"/>
    <w:basedOn w:val="aa"/>
    <w:link w:val="affffffff6"/>
    <w:uiPriority w:val="99"/>
    <w:semiHidden/>
    <w:rsid w:val="00087578"/>
    <w:rPr>
      <w:rFonts w:cs="David"/>
      <w:sz w:val="24"/>
      <w:szCs w:val="24"/>
    </w:rPr>
  </w:style>
  <w:style w:type="table" w:styleId="affffffff8">
    <w:name w:val="Table Professional"/>
    <w:basedOn w:val="ab"/>
    <w:uiPriority w:val="99"/>
    <w:semiHidden/>
    <w:unhideWhenUsed/>
    <w:rsid w:val="00087578"/>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c">
    <w:name w:val="Table Subtle 1"/>
    <w:basedOn w:val="ab"/>
    <w:uiPriority w:val="99"/>
    <w:semiHidden/>
    <w:unhideWhenUsed/>
    <w:rsid w:val="00087578"/>
    <w:pPr>
      <w:bidi/>
    </w:pPr>
    <w:rPr>
      <w:rFonts w:eastAsiaTheme="minorHAnsi" w:cs="David"/>
      <w:sz w:val="22"/>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9">
    <w:name w:val="Table Subtle 2"/>
    <w:basedOn w:val="ab"/>
    <w:uiPriority w:val="99"/>
    <w:semiHidden/>
    <w:unhideWhenUsed/>
    <w:rsid w:val="00087578"/>
    <w:pPr>
      <w:bidi/>
    </w:pPr>
    <w:rPr>
      <w:rFonts w:eastAsiaTheme="minorHAnsi" w:cs="David"/>
      <w:sz w:val="22"/>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087578"/>
    <w:pPr>
      <w:bidi/>
    </w:pPr>
    <w:rPr>
      <w:rFonts w:eastAsiaTheme="minorHAnsi" w:cs="David"/>
      <w:sz w:val="22"/>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d">
    <w:name w:val="Table Simple 1"/>
    <w:basedOn w:val="ab"/>
    <w:uiPriority w:val="99"/>
    <w:semiHidden/>
    <w:unhideWhenUsed/>
    <w:rsid w:val="00087578"/>
    <w:pPr>
      <w:bidi/>
    </w:pPr>
    <w:rPr>
      <w:rFonts w:eastAsiaTheme="minorHAnsi" w:cs="David"/>
      <w:sz w:val="22"/>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a">
    <w:name w:val="Table Simple 2"/>
    <w:basedOn w:val="ab"/>
    <w:uiPriority w:val="99"/>
    <w:semiHidden/>
    <w:unhideWhenUsed/>
    <w:rsid w:val="00087578"/>
    <w:pPr>
      <w:bidi/>
    </w:pPr>
    <w:rPr>
      <w:rFonts w:eastAsiaTheme="minorHAnsi" w:cs="David"/>
      <w:sz w:val="22"/>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1">
    <w:name w:val="Table Simple 3"/>
    <w:basedOn w:val="ab"/>
    <w:uiPriority w:val="99"/>
    <w:semiHidden/>
    <w:unhideWhenUsed/>
    <w:rsid w:val="00087578"/>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e">
    <w:name w:val="Table Colorful 1"/>
    <w:basedOn w:val="ab"/>
    <w:uiPriority w:val="99"/>
    <w:semiHidden/>
    <w:unhideWhenUsed/>
    <w:rsid w:val="00087578"/>
    <w:pPr>
      <w:bidi/>
    </w:pPr>
    <w:rPr>
      <w:rFonts w:eastAsiaTheme="minorHAnsi" w:cs="David"/>
      <w:color w:val="FFFFFF"/>
      <w:sz w:val="22"/>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b">
    <w:name w:val="Table Colorful 2"/>
    <w:basedOn w:val="ab"/>
    <w:uiPriority w:val="99"/>
    <w:semiHidden/>
    <w:unhideWhenUsed/>
    <w:rsid w:val="00087578"/>
    <w:pPr>
      <w:bidi/>
    </w:pPr>
    <w:rPr>
      <w:rFonts w:eastAsiaTheme="minorHAnsi" w:cs="David"/>
      <w:sz w:val="22"/>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2">
    <w:name w:val="Table Colorful 3"/>
    <w:basedOn w:val="ab"/>
    <w:uiPriority w:val="99"/>
    <w:semiHidden/>
    <w:unhideWhenUsed/>
    <w:rsid w:val="00087578"/>
    <w:pPr>
      <w:bidi/>
    </w:pPr>
    <w:rPr>
      <w:rFonts w:eastAsiaTheme="minorHAnsi" w:cs="David"/>
      <w:sz w:val="22"/>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
    <w:name w:val="Table Classic 1"/>
    <w:basedOn w:val="ab"/>
    <w:uiPriority w:val="99"/>
    <w:semiHidden/>
    <w:unhideWhenUsed/>
    <w:rsid w:val="00087578"/>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Classic 2"/>
    <w:basedOn w:val="ab"/>
    <w:uiPriority w:val="99"/>
    <w:semiHidden/>
    <w:unhideWhenUsed/>
    <w:rsid w:val="00087578"/>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3">
    <w:name w:val="Table Classic 3"/>
    <w:basedOn w:val="ab"/>
    <w:uiPriority w:val="99"/>
    <w:semiHidden/>
    <w:unhideWhenUsed/>
    <w:rsid w:val="00087578"/>
    <w:pPr>
      <w:bidi/>
    </w:pPr>
    <w:rPr>
      <w:rFonts w:eastAsiaTheme="minorHAnsi" w:cs="David"/>
      <w:color w:val="000080"/>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9">
    <w:name w:val="Table Classic 4"/>
    <w:basedOn w:val="ab"/>
    <w:uiPriority w:val="99"/>
    <w:semiHidden/>
    <w:unhideWhenUsed/>
    <w:rsid w:val="00087578"/>
    <w:pPr>
      <w:bidi/>
    </w:pPr>
    <w:rPr>
      <w:rFonts w:eastAsiaTheme="minorHAnsi" w:cs="David"/>
      <w:sz w:val="22"/>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d">
    <w:name w:val="Table Web 2"/>
    <w:basedOn w:val="ab"/>
    <w:uiPriority w:val="99"/>
    <w:semiHidden/>
    <w:unhideWhenUsed/>
    <w:rsid w:val="00087578"/>
    <w:pPr>
      <w:bidi/>
    </w:pPr>
    <w:rPr>
      <w:rFonts w:eastAsiaTheme="minorHAnsi" w:cs="David"/>
      <w:sz w:val="22"/>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4">
    <w:name w:val="Table Web 3"/>
    <w:basedOn w:val="ab"/>
    <w:uiPriority w:val="99"/>
    <w:semiHidden/>
    <w:unhideWhenUsed/>
    <w:rsid w:val="00087578"/>
    <w:pPr>
      <w:bidi/>
    </w:pPr>
    <w:rPr>
      <w:rFonts w:eastAsiaTheme="minorHAnsi" w:cs="David"/>
      <w:sz w:val="22"/>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0">
    <w:name w:val="Table Grid 1"/>
    <w:basedOn w:val="ab"/>
    <w:uiPriority w:val="99"/>
    <w:semiHidden/>
    <w:unhideWhenUsed/>
    <w:rsid w:val="00087578"/>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e">
    <w:name w:val="Table Grid 2"/>
    <w:basedOn w:val="ab"/>
    <w:uiPriority w:val="99"/>
    <w:semiHidden/>
    <w:unhideWhenUsed/>
    <w:rsid w:val="00087578"/>
    <w:pPr>
      <w:bidi/>
    </w:pPr>
    <w:rPr>
      <w:rFonts w:eastAsiaTheme="minorHAnsi" w:cs="David"/>
      <w:sz w:val="22"/>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5">
    <w:name w:val="Table Grid 3"/>
    <w:basedOn w:val="ab"/>
    <w:uiPriority w:val="99"/>
    <w:semiHidden/>
    <w:unhideWhenUsed/>
    <w:rsid w:val="00087578"/>
    <w:pPr>
      <w:bidi/>
    </w:pPr>
    <w:rPr>
      <w:rFonts w:eastAsiaTheme="minorHAnsi" w:cs="David"/>
      <w:sz w:val="22"/>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a">
    <w:name w:val="Table Grid 4"/>
    <w:basedOn w:val="ab"/>
    <w:uiPriority w:val="99"/>
    <w:semiHidden/>
    <w:unhideWhenUsed/>
    <w:rsid w:val="00087578"/>
    <w:pPr>
      <w:bidi/>
    </w:pPr>
    <w:rPr>
      <w:rFonts w:eastAsiaTheme="minorHAnsi" w:cs="David"/>
      <w:sz w:val="22"/>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087578"/>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087578"/>
    <w:pPr>
      <w:bidi/>
    </w:pPr>
    <w:rPr>
      <w:rFonts w:eastAsiaTheme="minorHAnsi" w:cs="David"/>
      <w:b/>
      <w:bCs/>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087578"/>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087578"/>
    <w:rPr>
      <w:rFonts w:ascii="Consolas" w:hAnsi="Consolas" w:cs="Consolas"/>
    </w:rPr>
  </w:style>
  <w:style w:type="paragraph" w:styleId="affffffffc">
    <w:name w:val="index heading"/>
    <w:basedOn w:val="a9"/>
    <w:next w:val="Index1"/>
    <w:uiPriority w:val="99"/>
    <w:semiHidden/>
    <w:unhideWhenUsed/>
    <w:rsid w:val="00087578"/>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087578"/>
    <w:rPr>
      <w:szCs w:val="24"/>
    </w:rPr>
  </w:style>
  <w:style w:type="character" w:customStyle="1" w:styleId="affffffffe">
    <w:name w:val="כותרת הערות תו"/>
    <w:basedOn w:val="aa"/>
    <w:link w:val="affffffffd"/>
    <w:uiPriority w:val="99"/>
    <w:semiHidden/>
    <w:rsid w:val="00087578"/>
    <w:rPr>
      <w:rFonts w:cs="David"/>
      <w:sz w:val="24"/>
      <w:szCs w:val="24"/>
    </w:rPr>
  </w:style>
  <w:style w:type="paragraph" w:styleId="afffffffff">
    <w:name w:val="Message Header"/>
    <w:basedOn w:val="a9"/>
    <w:link w:val="afffffffff0"/>
    <w:uiPriority w:val="99"/>
    <w:semiHidden/>
    <w:unhideWhenUsed/>
    <w:rsid w:val="0008757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087578"/>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087578"/>
    <w:pPr>
      <w:spacing w:before="120"/>
    </w:pPr>
    <w:rPr>
      <w:rFonts w:asciiTheme="majorHAnsi" w:eastAsiaTheme="majorEastAsia" w:hAnsiTheme="majorHAnsi" w:cstheme="majorBidi"/>
      <w:b/>
      <w:bCs/>
      <w:szCs w:val="24"/>
    </w:rPr>
  </w:style>
  <w:style w:type="paragraph" w:styleId="afffffffff2">
    <w:name w:val="Body Text First Indent"/>
    <w:basedOn w:val="af9"/>
    <w:link w:val="afffffffff3"/>
    <w:uiPriority w:val="99"/>
    <w:unhideWhenUsed/>
    <w:rsid w:val="00087578"/>
    <w:pPr>
      <w:spacing w:line="240" w:lineRule="auto"/>
      <w:ind w:firstLine="360"/>
      <w:jc w:val="left"/>
    </w:pPr>
    <w:rPr>
      <w:b w:val="0"/>
      <w:bCs w:val="0"/>
      <w:szCs w:val="24"/>
      <w:lang w:eastAsia="en-US"/>
    </w:rPr>
  </w:style>
  <w:style w:type="character" w:customStyle="1" w:styleId="afffffffff3">
    <w:name w:val="כניסת שורה ראשונה בגוף טקסט תו"/>
    <w:basedOn w:val="afa"/>
    <w:link w:val="afffffffff2"/>
    <w:uiPriority w:val="99"/>
    <w:rsid w:val="00087578"/>
    <w:rPr>
      <w:rFonts w:cs="David"/>
      <w:b w:val="0"/>
      <w:bCs w:val="0"/>
      <w:sz w:val="24"/>
      <w:szCs w:val="24"/>
      <w:lang w:eastAsia="he-IL"/>
    </w:rPr>
  </w:style>
  <w:style w:type="paragraph" w:styleId="2ff">
    <w:name w:val="Body Text First Indent 2"/>
    <w:basedOn w:val="aff3"/>
    <w:link w:val="2ff0"/>
    <w:uiPriority w:val="99"/>
    <w:semiHidden/>
    <w:unhideWhenUsed/>
    <w:rsid w:val="00087578"/>
    <w:pPr>
      <w:spacing w:after="0"/>
      <w:ind w:left="360" w:firstLine="360"/>
    </w:pPr>
    <w:rPr>
      <w:szCs w:val="24"/>
    </w:rPr>
  </w:style>
  <w:style w:type="character" w:customStyle="1" w:styleId="2ff0">
    <w:name w:val="כניסת שורה ראשונה בגוף טקסט 2 תו"/>
    <w:basedOn w:val="aff4"/>
    <w:link w:val="2ff"/>
    <w:uiPriority w:val="99"/>
    <w:semiHidden/>
    <w:rsid w:val="00087578"/>
    <w:rPr>
      <w:rFonts w:cs="David"/>
      <w:sz w:val="24"/>
      <w:szCs w:val="24"/>
    </w:rPr>
  </w:style>
  <w:style w:type="paragraph" w:styleId="HTML2">
    <w:name w:val="HTML Address"/>
    <w:basedOn w:val="a9"/>
    <w:link w:val="HTML3"/>
    <w:uiPriority w:val="99"/>
    <w:semiHidden/>
    <w:unhideWhenUsed/>
    <w:rsid w:val="00087578"/>
    <w:rPr>
      <w:i/>
      <w:iCs/>
      <w:szCs w:val="24"/>
    </w:rPr>
  </w:style>
  <w:style w:type="character" w:customStyle="1" w:styleId="HTML3">
    <w:name w:val="כתובת HTML תו"/>
    <w:basedOn w:val="aa"/>
    <w:link w:val="HTML2"/>
    <w:uiPriority w:val="99"/>
    <w:semiHidden/>
    <w:rsid w:val="00087578"/>
    <w:rPr>
      <w:rFonts w:cs="David"/>
      <w:i/>
      <w:iCs/>
      <w:sz w:val="24"/>
      <w:szCs w:val="24"/>
    </w:rPr>
  </w:style>
  <w:style w:type="paragraph" w:styleId="afffffffff4">
    <w:name w:val="envelope return"/>
    <w:basedOn w:val="a9"/>
    <w:uiPriority w:val="99"/>
    <w:semiHidden/>
    <w:unhideWhenUsed/>
    <w:rsid w:val="00087578"/>
    <w:rPr>
      <w:rFonts w:asciiTheme="majorHAnsi" w:eastAsiaTheme="majorEastAsia" w:hAnsiTheme="majorHAnsi" w:cstheme="majorBidi"/>
      <w:sz w:val="20"/>
      <w:szCs w:val="20"/>
    </w:rPr>
  </w:style>
  <w:style w:type="numbering" w:styleId="a3">
    <w:name w:val="Outline List 3"/>
    <w:basedOn w:val="ac"/>
    <w:uiPriority w:val="99"/>
    <w:semiHidden/>
    <w:unhideWhenUsed/>
    <w:rsid w:val="00087578"/>
    <w:pPr>
      <w:numPr>
        <w:numId w:val="65"/>
      </w:numPr>
    </w:pPr>
  </w:style>
  <w:style w:type="character" w:styleId="HTML4">
    <w:name w:val="HTML Typewriter"/>
    <w:basedOn w:val="aa"/>
    <w:uiPriority w:val="99"/>
    <w:semiHidden/>
    <w:unhideWhenUsed/>
    <w:rsid w:val="00087578"/>
    <w:rPr>
      <w:rFonts w:ascii="Consolas" w:hAnsi="Consolas" w:cs="Consolas"/>
      <w:sz w:val="20"/>
      <w:szCs w:val="20"/>
    </w:rPr>
  </w:style>
  <w:style w:type="character" w:styleId="HTML5">
    <w:name w:val="HTML Keyboard"/>
    <w:basedOn w:val="aa"/>
    <w:uiPriority w:val="99"/>
    <w:semiHidden/>
    <w:unhideWhenUsed/>
    <w:rsid w:val="00087578"/>
    <w:rPr>
      <w:rFonts w:ascii="Consolas" w:hAnsi="Consolas" w:cs="Consolas"/>
      <w:sz w:val="20"/>
      <w:szCs w:val="20"/>
    </w:rPr>
  </w:style>
  <w:style w:type="table" w:styleId="afffffffff5">
    <w:name w:val="Table Theme"/>
    <w:basedOn w:val="ab"/>
    <w:uiPriority w:val="99"/>
    <w:semiHidden/>
    <w:unhideWhenUsed/>
    <w:rsid w:val="00087578"/>
    <w:pPr>
      <w:bidi/>
    </w:pPr>
    <w:rPr>
      <w:rFonts w:eastAsiaTheme="minorHAnsi" w:cs="David"/>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1">
    <w:name w:val="Table Columns 1"/>
    <w:basedOn w:val="ab"/>
    <w:uiPriority w:val="99"/>
    <w:semiHidden/>
    <w:unhideWhenUsed/>
    <w:rsid w:val="00087578"/>
    <w:pPr>
      <w:bidi/>
    </w:pPr>
    <w:rPr>
      <w:rFonts w:eastAsiaTheme="minorHAnsi" w:cs="David"/>
      <w:b/>
      <w:bCs/>
      <w:sz w:val="22"/>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olumns 2"/>
    <w:basedOn w:val="ab"/>
    <w:uiPriority w:val="99"/>
    <w:semiHidden/>
    <w:unhideWhenUsed/>
    <w:rsid w:val="00087578"/>
    <w:pPr>
      <w:bidi/>
    </w:pPr>
    <w:rPr>
      <w:rFonts w:eastAsiaTheme="minorHAnsi" w:cs="David"/>
      <w:b/>
      <w:bCs/>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6">
    <w:name w:val="Table Columns 3"/>
    <w:basedOn w:val="ab"/>
    <w:uiPriority w:val="99"/>
    <w:semiHidden/>
    <w:unhideWhenUsed/>
    <w:rsid w:val="00087578"/>
    <w:pPr>
      <w:bidi/>
    </w:pPr>
    <w:rPr>
      <w:rFonts w:eastAsiaTheme="minorHAnsi" w:cs="David"/>
      <w:b/>
      <w:bCs/>
      <w:sz w:val="22"/>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b">
    <w:name w:val="Table Columns 4"/>
    <w:basedOn w:val="ab"/>
    <w:uiPriority w:val="99"/>
    <w:semiHidden/>
    <w:unhideWhenUsed/>
    <w:rsid w:val="00087578"/>
    <w:pPr>
      <w:bidi/>
    </w:pPr>
    <w:rPr>
      <w:rFonts w:eastAsiaTheme="minorHAnsi" w:cs="David"/>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8">
    <w:name w:val="Table Columns 5"/>
    <w:basedOn w:val="ab"/>
    <w:uiPriority w:val="99"/>
    <w:semiHidden/>
    <w:unhideWhenUsed/>
    <w:rsid w:val="00087578"/>
    <w:pPr>
      <w:bidi/>
    </w:pPr>
    <w:rPr>
      <w:rFonts w:eastAsiaTheme="minorHAnsi" w:cs="David"/>
      <w:sz w:val="22"/>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087578"/>
  </w:style>
  <w:style w:type="paragraph" w:styleId="3f7">
    <w:name w:val="List 3"/>
    <w:basedOn w:val="a9"/>
    <w:uiPriority w:val="99"/>
    <w:semiHidden/>
    <w:unhideWhenUsed/>
    <w:rsid w:val="00087578"/>
    <w:pPr>
      <w:ind w:left="849" w:hanging="283"/>
      <w:contextualSpacing/>
    </w:pPr>
    <w:rPr>
      <w:szCs w:val="24"/>
    </w:rPr>
  </w:style>
  <w:style w:type="paragraph" w:styleId="4c">
    <w:name w:val="List 4"/>
    <w:basedOn w:val="a9"/>
    <w:uiPriority w:val="99"/>
    <w:unhideWhenUsed/>
    <w:rsid w:val="00087578"/>
    <w:pPr>
      <w:ind w:left="1132" w:hanging="283"/>
      <w:contextualSpacing/>
    </w:pPr>
    <w:rPr>
      <w:szCs w:val="24"/>
    </w:rPr>
  </w:style>
  <w:style w:type="paragraph" w:styleId="59">
    <w:name w:val="List 5"/>
    <w:basedOn w:val="a9"/>
    <w:uiPriority w:val="99"/>
    <w:unhideWhenUsed/>
    <w:rsid w:val="00087578"/>
    <w:pPr>
      <w:ind w:left="1415" w:hanging="283"/>
      <w:contextualSpacing/>
    </w:pPr>
    <w:rPr>
      <w:szCs w:val="24"/>
    </w:rPr>
  </w:style>
  <w:style w:type="table" w:styleId="afffffffff6">
    <w:name w:val="Light List"/>
    <w:basedOn w:val="ab"/>
    <w:uiPriority w:val="61"/>
    <w:rsid w:val="00087578"/>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087578"/>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087578"/>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087578"/>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087578"/>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087578"/>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087578"/>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2">
    <w:name w:val="Table List 1"/>
    <w:basedOn w:val="ab"/>
    <w:uiPriority w:val="99"/>
    <w:semiHidden/>
    <w:unhideWhenUsed/>
    <w:rsid w:val="00087578"/>
    <w:pPr>
      <w:bidi/>
    </w:pPr>
    <w:rPr>
      <w:rFonts w:eastAsiaTheme="minorHAnsi" w:cs="David"/>
      <w:sz w:val="22"/>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List 2"/>
    <w:basedOn w:val="ab"/>
    <w:uiPriority w:val="99"/>
    <w:semiHidden/>
    <w:unhideWhenUsed/>
    <w:rsid w:val="00087578"/>
    <w:pPr>
      <w:bidi/>
    </w:pPr>
    <w:rPr>
      <w:rFonts w:eastAsiaTheme="minorHAnsi" w:cs="David"/>
      <w:sz w:val="22"/>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8">
    <w:name w:val="Table List 3"/>
    <w:basedOn w:val="ab"/>
    <w:uiPriority w:val="99"/>
    <w:semiHidden/>
    <w:unhideWhenUsed/>
    <w:rsid w:val="00087578"/>
    <w:pPr>
      <w:bidi/>
    </w:pPr>
    <w:rPr>
      <w:rFonts w:eastAsiaTheme="minorHAnsi" w:cs="David"/>
      <w:sz w:val="22"/>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d">
    <w:name w:val="Table List 4"/>
    <w:basedOn w:val="ab"/>
    <w:uiPriority w:val="99"/>
    <w:semiHidden/>
    <w:unhideWhenUsed/>
    <w:rsid w:val="00087578"/>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a">
    <w:name w:val="Table List 5"/>
    <w:basedOn w:val="ab"/>
    <w:uiPriority w:val="99"/>
    <w:semiHidden/>
    <w:unhideWhenUsed/>
    <w:rsid w:val="00087578"/>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087578"/>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087578"/>
    <w:pPr>
      <w:bidi/>
    </w:pPr>
    <w:rPr>
      <w:rFonts w:eastAsiaTheme="minorHAnsi" w:cs="David"/>
      <w:sz w:val="22"/>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087578"/>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3">
    <w:name w:val="Medium List 1"/>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3">
    <w:name w:val="Medium List 2"/>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087578"/>
    <w:pPr>
      <w:numPr>
        <w:numId w:val="55"/>
      </w:numPr>
      <w:contextualSpacing/>
    </w:pPr>
    <w:rPr>
      <w:szCs w:val="24"/>
    </w:rPr>
  </w:style>
  <w:style w:type="paragraph" w:styleId="2">
    <w:name w:val="List Number 2"/>
    <w:basedOn w:val="a9"/>
    <w:uiPriority w:val="99"/>
    <w:semiHidden/>
    <w:unhideWhenUsed/>
    <w:rsid w:val="00087578"/>
    <w:pPr>
      <w:numPr>
        <w:numId w:val="56"/>
      </w:numPr>
      <w:contextualSpacing/>
    </w:pPr>
    <w:rPr>
      <w:szCs w:val="24"/>
    </w:rPr>
  </w:style>
  <w:style w:type="paragraph" w:styleId="3">
    <w:name w:val="List Number 3"/>
    <w:basedOn w:val="a9"/>
    <w:uiPriority w:val="99"/>
    <w:semiHidden/>
    <w:unhideWhenUsed/>
    <w:rsid w:val="00087578"/>
    <w:pPr>
      <w:numPr>
        <w:numId w:val="57"/>
      </w:numPr>
      <w:contextualSpacing/>
    </w:pPr>
    <w:rPr>
      <w:szCs w:val="24"/>
    </w:rPr>
  </w:style>
  <w:style w:type="paragraph" w:styleId="4">
    <w:name w:val="List Number 4"/>
    <w:basedOn w:val="a9"/>
    <w:uiPriority w:val="99"/>
    <w:semiHidden/>
    <w:unhideWhenUsed/>
    <w:rsid w:val="00087578"/>
    <w:pPr>
      <w:numPr>
        <w:numId w:val="58"/>
      </w:numPr>
      <w:contextualSpacing/>
    </w:pPr>
    <w:rPr>
      <w:szCs w:val="24"/>
    </w:rPr>
  </w:style>
  <w:style w:type="paragraph" w:styleId="5">
    <w:name w:val="List Number 5"/>
    <w:basedOn w:val="a9"/>
    <w:uiPriority w:val="99"/>
    <w:semiHidden/>
    <w:unhideWhenUsed/>
    <w:rsid w:val="00087578"/>
    <w:pPr>
      <w:numPr>
        <w:numId w:val="59"/>
      </w:numPr>
      <w:contextualSpacing/>
    </w:pPr>
    <w:rPr>
      <w:szCs w:val="24"/>
    </w:rPr>
  </w:style>
  <w:style w:type="paragraph" w:styleId="a0">
    <w:name w:val="List Bullet"/>
    <w:basedOn w:val="a9"/>
    <w:uiPriority w:val="99"/>
    <w:semiHidden/>
    <w:unhideWhenUsed/>
    <w:rsid w:val="00087578"/>
    <w:pPr>
      <w:numPr>
        <w:numId w:val="60"/>
      </w:numPr>
      <w:contextualSpacing/>
    </w:pPr>
    <w:rPr>
      <w:szCs w:val="24"/>
    </w:rPr>
  </w:style>
  <w:style w:type="paragraph" w:styleId="30">
    <w:name w:val="List Bullet 3"/>
    <w:basedOn w:val="a9"/>
    <w:uiPriority w:val="99"/>
    <w:semiHidden/>
    <w:unhideWhenUsed/>
    <w:rsid w:val="00087578"/>
    <w:pPr>
      <w:numPr>
        <w:numId w:val="61"/>
      </w:numPr>
      <w:contextualSpacing/>
    </w:pPr>
    <w:rPr>
      <w:szCs w:val="24"/>
    </w:rPr>
  </w:style>
  <w:style w:type="paragraph" w:styleId="40">
    <w:name w:val="List Bullet 4"/>
    <w:basedOn w:val="a9"/>
    <w:uiPriority w:val="99"/>
    <w:semiHidden/>
    <w:unhideWhenUsed/>
    <w:rsid w:val="00087578"/>
    <w:pPr>
      <w:numPr>
        <w:numId w:val="62"/>
      </w:numPr>
      <w:contextualSpacing/>
    </w:pPr>
    <w:rPr>
      <w:szCs w:val="24"/>
    </w:rPr>
  </w:style>
  <w:style w:type="paragraph" w:styleId="50">
    <w:name w:val="List Bullet 5"/>
    <w:basedOn w:val="a9"/>
    <w:uiPriority w:val="99"/>
    <w:semiHidden/>
    <w:unhideWhenUsed/>
    <w:rsid w:val="00087578"/>
    <w:pPr>
      <w:numPr>
        <w:numId w:val="63"/>
      </w:numPr>
      <w:contextualSpacing/>
    </w:pPr>
    <w:rPr>
      <w:szCs w:val="24"/>
    </w:rPr>
  </w:style>
  <w:style w:type="table" w:styleId="afffffffff8">
    <w:name w:val="Colorful List"/>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087578"/>
    <w:rPr>
      <w:szCs w:val="24"/>
    </w:rPr>
  </w:style>
  <w:style w:type="paragraph" w:styleId="afffffffffa">
    <w:name w:val="table of authorities"/>
    <w:basedOn w:val="a9"/>
    <w:next w:val="a9"/>
    <w:uiPriority w:val="99"/>
    <w:semiHidden/>
    <w:unhideWhenUsed/>
    <w:rsid w:val="00087578"/>
    <w:pPr>
      <w:ind w:left="240" w:hanging="240"/>
    </w:pPr>
    <w:rPr>
      <w:szCs w:val="24"/>
    </w:rPr>
  </w:style>
  <w:style w:type="table" w:styleId="afffffffffb">
    <w:name w:val="Light Grid"/>
    <w:basedOn w:val="ab"/>
    <w:uiPriority w:val="62"/>
    <w:rsid w:val="00087578"/>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087578"/>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087578"/>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087578"/>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087578"/>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087578"/>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087578"/>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087578"/>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4">
    <w:name w:val="Medium Grid 1"/>
    <w:basedOn w:val="ab"/>
    <w:uiPriority w:val="67"/>
    <w:rsid w:val="00087578"/>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087578"/>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087578"/>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087578"/>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087578"/>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087578"/>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4">
    <w:name w:val="Medium Grid 2"/>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9">
    <w:name w:val="Medium Grid 3"/>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087578"/>
    <w:rPr>
      <w:szCs w:val="24"/>
    </w:rPr>
  </w:style>
  <w:style w:type="character" w:customStyle="1" w:styleId="afffffffffe">
    <w:name w:val="תאריך תו"/>
    <w:basedOn w:val="aa"/>
    <w:link w:val="afffffffffd"/>
    <w:uiPriority w:val="99"/>
    <w:rsid w:val="00087578"/>
    <w:rPr>
      <w:rFonts w:cs="David"/>
      <w:sz w:val="24"/>
      <w:szCs w:val="24"/>
    </w:rPr>
  </w:style>
  <w:style w:type="paragraph" w:customStyle="1" w:styleId="Instruction1">
    <w:name w:val="Instruction1"/>
    <w:basedOn w:val="Base"/>
    <w:link w:val="Instruction10"/>
    <w:rsid w:val="00087578"/>
    <w:pPr>
      <w:tabs>
        <w:tab w:val="num" w:pos="794"/>
      </w:tabs>
      <w:ind w:left="794" w:hanging="397"/>
    </w:pPr>
    <w:rPr>
      <w:i/>
      <w:iCs/>
    </w:rPr>
  </w:style>
  <w:style w:type="character" w:customStyle="1" w:styleId="Normal21">
    <w:name w:val="Normal2 תו"/>
    <w:locked/>
    <w:rsid w:val="00087578"/>
    <w:rPr>
      <w:rFonts w:cs="David"/>
      <w:sz w:val="22"/>
      <w:szCs w:val="24"/>
      <w:lang w:eastAsia="he-IL"/>
    </w:rPr>
  </w:style>
  <w:style w:type="character" w:customStyle="1" w:styleId="AlphaList2Char">
    <w:name w:val="Alpha List 2 Char"/>
    <w:rsid w:val="00087578"/>
    <w:rPr>
      <w:rFonts w:cs="David"/>
      <w:sz w:val="22"/>
      <w:szCs w:val="24"/>
      <w:lang w:eastAsia="he-IL"/>
    </w:rPr>
  </w:style>
  <w:style w:type="character" w:customStyle="1" w:styleId="BulletList20">
    <w:name w:val="Bullet List 2 תו"/>
    <w:rsid w:val="00087578"/>
    <w:rPr>
      <w:rFonts w:cs="David"/>
      <w:sz w:val="22"/>
      <w:szCs w:val="24"/>
      <w:lang w:eastAsia="he-IL"/>
    </w:rPr>
  </w:style>
  <w:style w:type="character" w:customStyle="1" w:styleId="TableText2">
    <w:name w:val="TableText תו"/>
    <w:basedOn w:val="aa"/>
    <w:locked/>
    <w:rsid w:val="00087578"/>
    <w:rPr>
      <w:rFonts w:cs="David"/>
      <w:sz w:val="22"/>
      <w:szCs w:val="24"/>
      <w:lang w:eastAsia="he-IL"/>
    </w:rPr>
  </w:style>
  <w:style w:type="paragraph" w:customStyle="1" w:styleId="a8">
    <w:name w:val="אותיות"/>
    <w:basedOn w:val="a9"/>
    <w:rsid w:val="00087578"/>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087578"/>
    <w:rPr>
      <w:rFonts w:cs="David"/>
      <w:sz w:val="22"/>
      <w:szCs w:val="24"/>
      <w:lang w:eastAsia="he-IL"/>
    </w:rPr>
  </w:style>
  <w:style w:type="paragraph" w:customStyle="1" w:styleId="Instruction3">
    <w:name w:val="Instruction3"/>
    <w:basedOn w:val="Base"/>
    <w:rsid w:val="00087578"/>
    <w:pPr>
      <w:tabs>
        <w:tab w:val="num" w:pos="1588"/>
      </w:tabs>
      <w:ind w:left="1588" w:hanging="397"/>
    </w:pPr>
    <w:rPr>
      <w:i/>
      <w:iCs/>
    </w:rPr>
  </w:style>
  <w:style w:type="paragraph" w:customStyle="1" w:styleId="Normal2Title">
    <w:name w:val="Normal2 Title"/>
    <w:basedOn w:val="Base"/>
    <w:next w:val="Normal2"/>
    <w:link w:val="Normal2TitleChar"/>
    <w:rsid w:val="00087578"/>
    <w:pPr>
      <w:ind w:left="795"/>
    </w:pPr>
    <w:rPr>
      <w:b/>
      <w:bCs/>
    </w:rPr>
  </w:style>
  <w:style w:type="character" w:customStyle="1" w:styleId="NumberList20">
    <w:name w:val="Number List 2 תו"/>
    <w:basedOn w:val="aa"/>
    <w:rsid w:val="00087578"/>
    <w:rPr>
      <w:rFonts w:cs="David"/>
      <w:sz w:val="22"/>
      <w:szCs w:val="24"/>
      <w:lang w:eastAsia="he-IL"/>
    </w:rPr>
  </w:style>
  <w:style w:type="paragraph" w:customStyle="1" w:styleId="1fff5">
    <w:name w:val="כיתוב1"/>
    <w:basedOn w:val="Base"/>
    <w:rsid w:val="00087578"/>
    <w:pPr>
      <w:jc w:val="center"/>
    </w:pPr>
    <w:rPr>
      <w:b/>
      <w:bCs/>
    </w:rPr>
  </w:style>
  <w:style w:type="character" w:customStyle="1" w:styleId="Normal2TitleChar">
    <w:name w:val="Normal2 Title Char"/>
    <w:basedOn w:val="aa"/>
    <w:link w:val="Normal2Title"/>
    <w:rsid w:val="00087578"/>
    <w:rPr>
      <w:rFonts w:cs="David"/>
      <w:b/>
      <w:bCs/>
      <w:sz w:val="22"/>
      <w:szCs w:val="24"/>
      <w:lang w:eastAsia="he-IL"/>
    </w:rPr>
  </w:style>
  <w:style w:type="numbering" w:customStyle="1" w:styleId="10">
    <w:name w:val="רשימה נוכחית1"/>
    <w:rsid w:val="00087578"/>
    <w:pPr>
      <w:numPr>
        <w:numId w:val="67"/>
      </w:numPr>
    </w:pPr>
  </w:style>
  <w:style w:type="paragraph" w:customStyle="1" w:styleId="Footer2">
    <w:name w:val="Footer2"/>
    <w:basedOn w:val="ad"/>
    <w:rsid w:val="00087578"/>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087578"/>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087578"/>
    <w:rPr>
      <w:rFonts w:cs="FrankRuehl"/>
      <w:kern w:val="28"/>
      <w:sz w:val="22"/>
      <w:szCs w:val="26"/>
    </w:rPr>
  </w:style>
  <w:style w:type="paragraph" w:customStyle="1" w:styleId="Tableofcontents">
    <w:name w:val="Table of contents"/>
    <w:basedOn w:val="Base"/>
    <w:next w:val="Normal1"/>
    <w:rsid w:val="00087578"/>
    <w:pPr>
      <w:pageBreakBefore/>
      <w:spacing w:after="120"/>
      <w:jc w:val="center"/>
    </w:pPr>
    <w:rPr>
      <w:b/>
      <w:bCs/>
      <w:smallCaps/>
      <w:spacing w:val="60"/>
      <w:sz w:val="28"/>
      <w:szCs w:val="32"/>
    </w:rPr>
  </w:style>
  <w:style w:type="paragraph" w:customStyle="1" w:styleId="BulletList">
    <w:name w:val="Bullet List"/>
    <w:basedOn w:val="Base"/>
    <w:rsid w:val="00087578"/>
    <w:pPr>
      <w:tabs>
        <w:tab w:val="num" w:pos="397"/>
      </w:tabs>
      <w:ind w:left="397" w:hanging="340"/>
    </w:pPr>
  </w:style>
  <w:style w:type="paragraph" w:customStyle="1" w:styleId="2ff5">
    <w:name w:val="כיתוב2"/>
    <w:basedOn w:val="Base"/>
    <w:rsid w:val="00087578"/>
    <w:pPr>
      <w:jc w:val="center"/>
    </w:pPr>
    <w:rPr>
      <w:bCs/>
    </w:rPr>
  </w:style>
  <w:style w:type="paragraph" w:customStyle="1" w:styleId="Instruction2">
    <w:name w:val="Instruction2"/>
    <w:basedOn w:val="Base"/>
    <w:link w:val="Instruction20"/>
    <w:rsid w:val="00087578"/>
    <w:pPr>
      <w:tabs>
        <w:tab w:val="num" w:pos="1191"/>
      </w:tabs>
      <w:ind w:left="1191" w:hanging="397"/>
    </w:pPr>
    <w:rPr>
      <w:i/>
      <w:iCs/>
    </w:rPr>
  </w:style>
  <w:style w:type="paragraph" w:customStyle="1" w:styleId="ListContinue">
    <w:name w:val="ListContinue"/>
    <w:basedOn w:val="Base"/>
    <w:link w:val="ListContinue6"/>
    <w:rsid w:val="00087578"/>
    <w:pPr>
      <w:spacing w:before="0"/>
      <w:ind w:left="397"/>
    </w:pPr>
  </w:style>
  <w:style w:type="paragraph" w:customStyle="1" w:styleId="Normaltitle">
    <w:name w:val="Normal title"/>
    <w:basedOn w:val="Base"/>
    <w:next w:val="1f1"/>
    <w:rsid w:val="00087578"/>
    <w:rPr>
      <w:b/>
      <w:bCs/>
    </w:rPr>
  </w:style>
  <w:style w:type="paragraph" w:customStyle="1" w:styleId="Normal1Title">
    <w:name w:val="Normal1 Title"/>
    <w:basedOn w:val="Base"/>
    <w:next w:val="Normal1"/>
    <w:rsid w:val="00087578"/>
    <w:pPr>
      <w:ind w:left="397"/>
    </w:pPr>
    <w:rPr>
      <w:b/>
      <w:bCs/>
    </w:rPr>
  </w:style>
  <w:style w:type="paragraph" w:customStyle="1" w:styleId="Normal3Title">
    <w:name w:val="Normal3 Title"/>
    <w:basedOn w:val="Base"/>
    <w:next w:val="Normal3"/>
    <w:rsid w:val="00087578"/>
    <w:pPr>
      <w:ind w:left="1200"/>
    </w:pPr>
    <w:rPr>
      <w:b/>
      <w:bCs/>
    </w:rPr>
  </w:style>
  <w:style w:type="paragraph" w:customStyle="1" w:styleId="NumberList">
    <w:name w:val="Number List"/>
    <w:basedOn w:val="Base"/>
    <w:link w:val="NumberList6"/>
    <w:rsid w:val="00087578"/>
    <w:pPr>
      <w:tabs>
        <w:tab w:val="num" w:pos="397"/>
      </w:tabs>
      <w:ind w:left="397" w:hanging="397"/>
    </w:pPr>
  </w:style>
  <w:style w:type="paragraph" w:customStyle="1" w:styleId="Tableofcontents1">
    <w:name w:val="Table of contents 1"/>
    <w:basedOn w:val="Tableofcontents"/>
    <w:next w:val="Normal1"/>
    <w:rsid w:val="00087578"/>
    <w:pPr>
      <w:pageBreakBefore w:val="0"/>
    </w:pPr>
  </w:style>
  <w:style w:type="paragraph" w:customStyle="1" w:styleId="2ff6">
    <w:name w:val="כותרת 2 ל"/>
    <w:aliases w:val="Heading 2 N"/>
    <w:basedOn w:val="22"/>
    <w:next w:val="Normal1"/>
    <w:rsid w:val="00087578"/>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087578"/>
    <w:rPr>
      <w:rFonts w:cs="David"/>
      <w:b/>
      <w:bCs/>
      <w:smallCaps/>
      <w:spacing w:val="60"/>
      <w:sz w:val="28"/>
      <w:szCs w:val="32"/>
      <w:lang w:val="en-US" w:eastAsia="he-IL" w:bidi="he-IL"/>
    </w:rPr>
  </w:style>
  <w:style w:type="character" w:customStyle="1" w:styleId="BulletList10">
    <w:name w:val="Bullet List 1 תו"/>
    <w:basedOn w:val="Base0"/>
    <w:rsid w:val="00087578"/>
    <w:rPr>
      <w:rFonts w:cs="David"/>
      <w:sz w:val="22"/>
      <w:szCs w:val="24"/>
      <w:lang w:val="en-US" w:eastAsia="he-IL" w:bidi="he-IL"/>
    </w:rPr>
  </w:style>
  <w:style w:type="character" w:customStyle="1" w:styleId="Instruction0">
    <w:name w:val="Instruction תו"/>
    <w:link w:val="Instruction"/>
    <w:rsid w:val="00087578"/>
    <w:rPr>
      <w:rFonts w:cs="David"/>
      <w:i/>
      <w:iCs/>
      <w:sz w:val="22"/>
      <w:szCs w:val="24"/>
      <w:lang w:eastAsia="he-IL"/>
    </w:rPr>
  </w:style>
  <w:style w:type="character" w:customStyle="1" w:styleId="Instruction10">
    <w:name w:val="Instruction1 תו"/>
    <w:link w:val="Instruction1"/>
    <w:rsid w:val="00087578"/>
    <w:rPr>
      <w:rFonts w:cs="David"/>
      <w:i/>
      <w:iCs/>
      <w:sz w:val="22"/>
      <w:szCs w:val="24"/>
      <w:lang w:eastAsia="he-IL"/>
    </w:rPr>
  </w:style>
  <w:style w:type="character" w:customStyle="1" w:styleId="Instruction20">
    <w:name w:val="Instruction2 תו"/>
    <w:link w:val="Instruction2"/>
    <w:rsid w:val="00087578"/>
    <w:rPr>
      <w:rFonts w:cs="David"/>
      <w:i/>
      <w:iCs/>
      <w:sz w:val="22"/>
      <w:szCs w:val="24"/>
      <w:lang w:eastAsia="he-IL"/>
    </w:rPr>
  </w:style>
  <w:style w:type="character" w:customStyle="1" w:styleId="ListContinue6">
    <w:name w:val="ListContinue תו"/>
    <w:basedOn w:val="Base0"/>
    <w:link w:val="ListContinue"/>
    <w:rsid w:val="00087578"/>
    <w:rPr>
      <w:rFonts w:cs="David"/>
      <w:sz w:val="22"/>
      <w:szCs w:val="24"/>
      <w:lang w:eastAsia="he-IL"/>
    </w:rPr>
  </w:style>
  <w:style w:type="character" w:customStyle="1" w:styleId="NumberList6">
    <w:name w:val="Number List תו"/>
    <w:link w:val="NumberList"/>
    <w:rsid w:val="00087578"/>
    <w:rPr>
      <w:rFonts w:cs="David"/>
      <w:sz w:val="22"/>
      <w:szCs w:val="24"/>
      <w:lang w:eastAsia="he-IL"/>
    </w:rPr>
  </w:style>
  <w:style w:type="paragraph" w:customStyle="1" w:styleId="Caption14">
    <w:name w:val="Caption14"/>
    <w:basedOn w:val="Base"/>
    <w:rsid w:val="00087578"/>
    <w:pPr>
      <w:jc w:val="center"/>
    </w:pPr>
    <w:rPr>
      <w:bCs/>
    </w:rPr>
  </w:style>
  <w:style w:type="paragraph" w:customStyle="1" w:styleId="Normal18">
    <w:name w:val="Normal18"/>
    <w:basedOn w:val="Base"/>
    <w:rsid w:val="00087578"/>
  </w:style>
  <w:style w:type="paragraph" w:customStyle="1" w:styleId="Caption1">
    <w:name w:val="Caption1"/>
    <w:basedOn w:val="Base"/>
    <w:rsid w:val="00087578"/>
    <w:pPr>
      <w:jc w:val="center"/>
    </w:pPr>
    <w:rPr>
      <w:bCs/>
    </w:rPr>
  </w:style>
  <w:style w:type="paragraph" w:customStyle="1" w:styleId="Normal4">
    <w:name w:val="Normal4"/>
    <w:basedOn w:val="Base"/>
    <w:link w:val="Normal"/>
    <w:qFormat/>
    <w:rsid w:val="00087578"/>
  </w:style>
  <w:style w:type="character" w:customStyle="1" w:styleId="Normal">
    <w:name w:val="Normal תו"/>
    <w:basedOn w:val="Base0"/>
    <w:link w:val="Normal4"/>
    <w:rsid w:val="00087578"/>
    <w:rPr>
      <w:rFonts w:cs="David"/>
      <w:sz w:val="22"/>
      <w:szCs w:val="24"/>
      <w:lang w:eastAsia="he-IL"/>
    </w:rPr>
  </w:style>
  <w:style w:type="paragraph" w:customStyle="1" w:styleId="affffffffff1">
    <w:name w:val="טבלה רגיל"/>
    <w:basedOn w:val="a9"/>
    <w:rsid w:val="00087578"/>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087578"/>
    <w:pPr>
      <w:bidi w:val="0"/>
      <w:spacing w:after="160" w:line="240" w:lineRule="exact"/>
    </w:pPr>
    <w:rPr>
      <w:rFonts w:ascii="Verdana" w:hAnsi="Verdana" w:cs="FrankRuehl"/>
      <w:sz w:val="16"/>
      <w:szCs w:val="20"/>
      <w:lang w:bidi="ar-SA"/>
    </w:rPr>
  </w:style>
  <w:style w:type="paragraph" w:customStyle="1" w:styleId="CharChar5">
    <w:name w:val="Char Char"/>
    <w:basedOn w:val="a9"/>
    <w:rsid w:val="00087578"/>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087578"/>
    <w:pPr>
      <w:bidi w:val="0"/>
      <w:spacing w:after="160" w:line="240" w:lineRule="exact"/>
    </w:pPr>
    <w:rPr>
      <w:rFonts w:ascii="Verdana" w:hAnsi="Verdana" w:cs="FrankRuehl"/>
      <w:sz w:val="16"/>
      <w:szCs w:val="20"/>
      <w:lang w:bidi="ar-SA"/>
    </w:rPr>
  </w:style>
  <w:style w:type="character" w:customStyle="1" w:styleId="3fa">
    <w:name w:val="תו תו3"/>
    <w:rsid w:val="00087578"/>
    <w:rPr>
      <w:rFonts w:ascii="Times New Roman" w:eastAsia="Times New Roman" w:hAnsi="Times New Roman" w:cs="Times New Roman"/>
      <w:sz w:val="20"/>
      <w:szCs w:val="20"/>
    </w:rPr>
  </w:style>
  <w:style w:type="paragraph" w:customStyle="1" w:styleId="CharChar6">
    <w:name w:val="Char Char תו תו"/>
    <w:basedOn w:val="a9"/>
    <w:rsid w:val="00087578"/>
    <w:pPr>
      <w:bidi w:val="0"/>
      <w:spacing w:after="160" w:line="240" w:lineRule="exact"/>
    </w:pPr>
    <w:rPr>
      <w:rFonts w:ascii="Verdana" w:hAnsi="Verdana" w:cs="FrankRuehl"/>
      <w:sz w:val="16"/>
      <w:szCs w:val="20"/>
      <w:lang w:bidi="ar-SA"/>
    </w:rPr>
  </w:style>
  <w:style w:type="paragraph" w:customStyle="1" w:styleId="Normal5">
    <w:name w:val="Normal5"/>
    <w:basedOn w:val="Base"/>
    <w:rsid w:val="00087578"/>
  </w:style>
  <w:style w:type="paragraph" w:customStyle="1" w:styleId="CharCharCharCharCharCharCharChar">
    <w:name w:val="Char Char תו תו Char Char תו תו Char Char תו תו Char Char"/>
    <w:basedOn w:val="a9"/>
    <w:rsid w:val="00087578"/>
    <w:pPr>
      <w:bidi w:val="0"/>
      <w:spacing w:after="160" w:line="240" w:lineRule="exact"/>
    </w:pPr>
    <w:rPr>
      <w:rFonts w:ascii="Verdana" w:hAnsi="Verdana" w:cs="FrankRuehl"/>
      <w:sz w:val="16"/>
      <w:szCs w:val="20"/>
      <w:lang w:bidi="ar-SA"/>
    </w:rPr>
  </w:style>
  <w:style w:type="paragraph" w:customStyle="1" w:styleId="Caption2">
    <w:name w:val="Caption2"/>
    <w:basedOn w:val="Base"/>
    <w:rsid w:val="00087578"/>
    <w:pPr>
      <w:jc w:val="center"/>
    </w:pPr>
    <w:rPr>
      <w:bCs/>
    </w:rPr>
  </w:style>
  <w:style w:type="paragraph" w:customStyle="1" w:styleId="Normal6">
    <w:name w:val="Normal6"/>
    <w:basedOn w:val="Base"/>
    <w:rsid w:val="00087578"/>
  </w:style>
  <w:style w:type="paragraph" w:customStyle="1" w:styleId="CharCharCharCharCharCharCharCharCharChar2">
    <w:name w:val="Char Char תו תו Char Char תו תו Char Char תו תו Char Char תו תו Char Char תו תו"/>
    <w:basedOn w:val="a9"/>
    <w:rsid w:val="00087578"/>
    <w:pPr>
      <w:bidi w:val="0"/>
      <w:spacing w:after="160" w:line="240" w:lineRule="exact"/>
      <w:jc w:val="both"/>
    </w:pPr>
    <w:rPr>
      <w:rFonts w:ascii="Verdana" w:hAnsi="Verdana" w:cs="FrankRuehl"/>
      <w:sz w:val="16"/>
      <w:szCs w:val="20"/>
      <w:lang w:bidi="ar-SA"/>
    </w:rPr>
  </w:style>
  <w:style w:type="paragraph" w:customStyle="1" w:styleId="N1">
    <w:name w:val="N1"/>
    <w:basedOn w:val="a9"/>
    <w:rsid w:val="00087578"/>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087578"/>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087578"/>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087578"/>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087578"/>
    <w:pPr>
      <w:jc w:val="center"/>
    </w:pPr>
    <w:rPr>
      <w:bCs/>
    </w:rPr>
  </w:style>
  <w:style w:type="paragraph" w:customStyle="1" w:styleId="Normal7">
    <w:name w:val="Normal7"/>
    <w:basedOn w:val="Base"/>
    <w:rsid w:val="00087578"/>
  </w:style>
  <w:style w:type="paragraph" w:customStyle="1" w:styleId="2ff7">
    <w:name w:val="מהדורה2"/>
    <w:hidden/>
    <w:semiHidden/>
    <w:rsid w:val="00087578"/>
    <w:rPr>
      <w:rFonts w:cs="Times New Roman"/>
      <w:sz w:val="24"/>
      <w:szCs w:val="24"/>
    </w:rPr>
  </w:style>
  <w:style w:type="paragraph" w:customStyle="1" w:styleId="Char34">
    <w:name w:val="Char34"/>
    <w:basedOn w:val="a9"/>
    <w:rsid w:val="00087578"/>
    <w:pPr>
      <w:bidi w:val="0"/>
      <w:spacing w:after="160" w:line="240" w:lineRule="exact"/>
    </w:pPr>
    <w:rPr>
      <w:rFonts w:ascii="Verdana" w:hAnsi="Verdana" w:cs="Times New Roman"/>
      <w:sz w:val="20"/>
      <w:szCs w:val="20"/>
      <w:lang w:bidi="ar-SA"/>
    </w:rPr>
  </w:style>
  <w:style w:type="paragraph" w:customStyle="1" w:styleId="Char33">
    <w:name w:val="Char33"/>
    <w:basedOn w:val="a9"/>
    <w:rsid w:val="00087578"/>
    <w:pPr>
      <w:bidi w:val="0"/>
      <w:spacing w:after="160" w:line="240" w:lineRule="exact"/>
    </w:pPr>
    <w:rPr>
      <w:rFonts w:ascii="Verdana" w:hAnsi="Verdana" w:cs="Times New Roman"/>
      <w:sz w:val="20"/>
      <w:szCs w:val="20"/>
      <w:lang w:bidi="ar-SA"/>
    </w:rPr>
  </w:style>
  <w:style w:type="paragraph" w:customStyle="1" w:styleId="Char32">
    <w:name w:val="Char32"/>
    <w:basedOn w:val="a9"/>
    <w:rsid w:val="00087578"/>
    <w:pPr>
      <w:bidi w:val="0"/>
      <w:spacing w:after="160" w:line="240" w:lineRule="exact"/>
    </w:pPr>
    <w:rPr>
      <w:rFonts w:ascii="Verdana" w:hAnsi="Verdana" w:cs="Times New Roman"/>
      <w:sz w:val="20"/>
      <w:szCs w:val="20"/>
      <w:lang w:bidi="ar-SA"/>
    </w:rPr>
  </w:style>
  <w:style w:type="paragraph" w:customStyle="1" w:styleId="2ff8">
    <w:name w:val="רגיל2"/>
    <w:basedOn w:val="Base"/>
    <w:qFormat/>
    <w:rsid w:val="00087578"/>
  </w:style>
  <w:style w:type="paragraph" w:customStyle="1" w:styleId="Char310">
    <w:name w:val="Char31"/>
    <w:basedOn w:val="a9"/>
    <w:rsid w:val="00087578"/>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087578"/>
    <w:pPr>
      <w:jc w:val="center"/>
    </w:pPr>
    <w:rPr>
      <w:bCs/>
    </w:rPr>
  </w:style>
  <w:style w:type="paragraph" w:customStyle="1" w:styleId="Normal8">
    <w:name w:val="Normal8"/>
    <w:basedOn w:val="Base"/>
    <w:rsid w:val="00087578"/>
  </w:style>
  <w:style w:type="paragraph" w:customStyle="1" w:styleId="Caption5">
    <w:name w:val="Caption5"/>
    <w:basedOn w:val="Base"/>
    <w:rsid w:val="00087578"/>
    <w:pPr>
      <w:jc w:val="center"/>
    </w:pPr>
    <w:rPr>
      <w:bCs/>
    </w:rPr>
  </w:style>
  <w:style w:type="paragraph" w:customStyle="1" w:styleId="Normal9">
    <w:name w:val="Normal9"/>
    <w:basedOn w:val="Base"/>
    <w:rsid w:val="00087578"/>
  </w:style>
  <w:style w:type="paragraph" w:customStyle="1" w:styleId="DefaultParagraphFont1">
    <w:name w:val="Default Paragraph Font1"/>
    <w:basedOn w:val="a9"/>
    <w:rsid w:val="00087578"/>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087578"/>
    <w:pPr>
      <w:jc w:val="center"/>
    </w:pPr>
    <w:rPr>
      <w:bCs/>
    </w:rPr>
  </w:style>
  <w:style w:type="paragraph" w:customStyle="1" w:styleId="Normal100">
    <w:name w:val="Normal10"/>
    <w:basedOn w:val="Base"/>
    <w:rsid w:val="00087578"/>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7">
    <w:name w:val="Caption7"/>
    <w:basedOn w:val="Base"/>
    <w:rsid w:val="00087578"/>
    <w:pPr>
      <w:jc w:val="center"/>
    </w:pPr>
    <w:rPr>
      <w:bCs/>
    </w:rPr>
  </w:style>
  <w:style w:type="paragraph" w:customStyle="1" w:styleId="Normal110">
    <w:name w:val="Normal11"/>
    <w:basedOn w:val="Base"/>
    <w:rsid w:val="00087578"/>
  </w:style>
  <w:style w:type="paragraph" w:customStyle="1" w:styleId="1fff6">
    <w:name w:val="תו תו1"/>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8">
    <w:name w:val="Caption8"/>
    <w:basedOn w:val="Base"/>
    <w:rsid w:val="00087578"/>
    <w:pPr>
      <w:jc w:val="center"/>
    </w:pPr>
    <w:rPr>
      <w:bCs/>
    </w:rPr>
  </w:style>
  <w:style w:type="paragraph" w:customStyle="1" w:styleId="Normal12">
    <w:name w:val="Normal12"/>
    <w:basedOn w:val="Base"/>
    <w:rsid w:val="00087578"/>
  </w:style>
  <w:style w:type="character" w:customStyle="1" w:styleId="affff4">
    <w:name w:val="ללא מרווח תו"/>
    <w:link w:val="affff3"/>
    <w:uiPriority w:val="1"/>
    <w:rsid w:val="00087578"/>
    <w:rPr>
      <w:rFonts w:ascii="Calibri" w:eastAsia="Calibri" w:hAnsi="Calibri" w:cs="Arial"/>
      <w:sz w:val="22"/>
      <w:szCs w:val="22"/>
    </w:rPr>
  </w:style>
  <w:style w:type="paragraph" w:customStyle="1" w:styleId="Caption9">
    <w:name w:val="Caption9"/>
    <w:basedOn w:val="Base"/>
    <w:rsid w:val="00087578"/>
    <w:pPr>
      <w:jc w:val="center"/>
    </w:pPr>
    <w:rPr>
      <w:bCs/>
    </w:rPr>
  </w:style>
  <w:style w:type="paragraph" w:customStyle="1" w:styleId="Normal13">
    <w:name w:val="Normal13"/>
    <w:basedOn w:val="Base"/>
    <w:rsid w:val="00087578"/>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11">
    <w:name w:val="Caption11"/>
    <w:basedOn w:val="Base"/>
    <w:rsid w:val="00087578"/>
    <w:pPr>
      <w:jc w:val="center"/>
    </w:pPr>
    <w:rPr>
      <w:bCs/>
    </w:rPr>
  </w:style>
  <w:style w:type="paragraph" w:customStyle="1" w:styleId="Normal15">
    <w:name w:val="Normal15"/>
    <w:basedOn w:val="Base"/>
    <w:rsid w:val="00087578"/>
  </w:style>
  <w:style w:type="paragraph" w:customStyle="1" w:styleId="n-1a1">
    <w:name w:val="n-1a"/>
    <w:basedOn w:val="a9"/>
    <w:rsid w:val="00087578"/>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087578"/>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087578"/>
    <w:pPr>
      <w:jc w:val="center"/>
    </w:pPr>
    <w:rPr>
      <w:bCs/>
    </w:rPr>
  </w:style>
  <w:style w:type="paragraph" w:customStyle="1" w:styleId="Normal14">
    <w:name w:val="Normal14"/>
    <w:basedOn w:val="Base"/>
    <w:rsid w:val="00087578"/>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087578"/>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087578"/>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087578"/>
    <w:pPr>
      <w:jc w:val="center"/>
    </w:pPr>
    <w:rPr>
      <w:bCs/>
    </w:rPr>
  </w:style>
  <w:style w:type="paragraph" w:customStyle="1" w:styleId="Normal16">
    <w:name w:val="Normal16"/>
    <w:basedOn w:val="Base"/>
    <w:rsid w:val="00087578"/>
  </w:style>
  <w:style w:type="paragraph" w:customStyle="1" w:styleId="Caption13">
    <w:name w:val="Caption13"/>
    <w:basedOn w:val="Base"/>
    <w:rsid w:val="00087578"/>
    <w:pPr>
      <w:jc w:val="center"/>
    </w:pPr>
    <w:rPr>
      <w:bCs/>
    </w:rPr>
  </w:style>
  <w:style w:type="paragraph" w:customStyle="1" w:styleId="Normal17">
    <w:name w:val="Normal17"/>
    <w:basedOn w:val="Base"/>
    <w:rsid w:val="00087578"/>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087578"/>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087578"/>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087578"/>
    <w:pPr>
      <w:spacing w:before="75" w:line="280" w:lineRule="atLeast"/>
    </w:pPr>
    <w:rPr>
      <w:sz w:val="22"/>
      <w:szCs w:val="22"/>
    </w:rPr>
  </w:style>
  <w:style w:type="paragraph" w:customStyle="1" w:styleId="Instruction4">
    <w:name w:val="Instruction4"/>
    <w:basedOn w:val="Base"/>
    <w:qFormat/>
    <w:rsid w:val="00087578"/>
    <w:pPr>
      <w:numPr>
        <w:numId w:val="69"/>
      </w:numPr>
      <w:tabs>
        <w:tab w:val="num" w:pos="360"/>
      </w:tabs>
      <w:ind w:left="1985" w:hanging="397"/>
    </w:pPr>
    <w:rPr>
      <w:rFonts w:cs="Times New Roman"/>
    </w:rPr>
  </w:style>
  <w:style w:type="paragraph" w:customStyle="1" w:styleId="Normal4Title">
    <w:name w:val="Normal4 Title"/>
    <w:basedOn w:val="Base"/>
    <w:qFormat/>
    <w:rsid w:val="00560B41"/>
    <w:pPr>
      <w:ind w:left="1588"/>
    </w:pPr>
    <w:rPr>
      <w:b/>
      <w:bCs/>
    </w:rPr>
  </w:style>
  <w:style w:type="paragraph" w:customStyle="1" w:styleId="Normal02">
    <w:name w:val="Normal0"/>
    <w:basedOn w:val="Base"/>
    <w:qFormat/>
    <w:rsid w:val="00560B41"/>
  </w:style>
  <w:style w:type="paragraph" w:customStyle="1" w:styleId="CharCharCharChar">
    <w:name w:val="תו תו Char Char תו תו Char Char"/>
    <w:basedOn w:val="a9"/>
    <w:rsid w:val="00560B41"/>
    <w:pPr>
      <w:bidi w:val="0"/>
      <w:spacing w:after="160" w:line="240" w:lineRule="exact"/>
    </w:pPr>
    <w:rPr>
      <w:rFonts w:ascii="Verdana" w:hAnsi="Verdana" w:cs="Times New Roman"/>
      <w:sz w:val="20"/>
      <w:szCs w:val="20"/>
      <w:lang w:bidi="ar-SA"/>
    </w:rPr>
  </w:style>
  <w:style w:type="paragraph" w:customStyle="1" w:styleId="normal22">
    <w:name w:val="normal 2"/>
    <w:basedOn w:val="22"/>
    <w:rsid w:val="00560B41"/>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560B41"/>
    <w:pPr>
      <w:spacing w:line="240" w:lineRule="atLeast"/>
      <w:jc w:val="both"/>
    </w:pPr>
    <w:rPr>
      <w:rFonts w:ascii="Arial" w:hAnsi="Arial"/>
      <w:szCs w:val="24"/>
      <w:lang w:eastAsia="he-IL"/>
    </w:rPr>
  </w:style>
  <w:style w:type="paragraph" w:customStyle="1" w:styleId="LetterEnd">
    <w:name w:val="LetterEnd"/>
    <w:basedOn w:val="a9"/>
    <w:rsid w:val="00560B41"/>
    <w:pPr>
      <w:spacing w:after="240" w:line="240" w:lineRule="atLeast"/>
      <w:ind w:left="5102" w:hanging="1"/>
      <w:jc w:val="both"/>
    </w:pPr>
    <w:rPr>
      <w:rFonts w:ascii="Arial" w:hAnsi="Arial"/>
      <w:szCs w:val="24"/>
      <w:lang w:eastAsia="he-IL"/>
    </w:rPr>
  </w:style>
  <w:style w:type="paragraph" w:customStyle="1" w:styleId="Normal23">
    <w:name w:val="Normal 2"/>
    <w:basedOn w:val="a9"/>
    <w:rsid w:val="00560B41"/>
    <w:pPr>
      <w:spacing w:after="240" w:line="360" w:lineRule="auto"/>
      <w:ind w:left="1274"/>
      <w:jc w:val="both"/>
    </w:pPr>
    <w:rPr>
      <w:rFonts w:ascii="Arial" w:hAnsi="Arial"/>
      <w:sz w:val="20"/>
      <w:szCs w:val="24"/>
      <w:lang w:eastAsia="he-IL"/>
    </w:rPr>
  </w:style>
  <w:style w:type="paragraph" w:customStyle="1" w:styleId="Normal31">
    <w:name w:val="Normal 3"/>
    <w:basedOn w:val="a9"/>
    <w:rsid w:val="00560B41"/>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560B41"/>
    <w:pPr>
      <w:spacing w:after="240" w:line="360" w:lineRule="auto"/>
      <w:ind w:left="2268"/>
      <w:jc w:val="both"/>
    </w:pPr>
    <w:rPr>
      <w:rFonts w:ascii="Arial" w:hAnsi="Arial"/>
      <w:szCs w:val="24"/>
      <w:lang w:eastAsia="he-IL"/>
    </w:rPr>
  </w:style>
  <w:style w:type="paragraph" w:customStyle="1" w:styleId="Normal50">
    <w:name w:val="Normal 5"/>
    <w:basedOn w:val="a9"/>
    <w:rsid w:val="00560B41"/>
    <w:pPr>
      <w:spacing w:after="240" w:line="360" w:lineRule="auto"/>
      <w:ind w:left="2835"/>
      <w:jc w:val="both"/>
    </w:pPr>
    <w:rPr>
      <w:rFonts w:ascii="Arial" w:hAnsi="Arial"/>
      <w:szCs w:val="24"/>
      <w:lang w:eastAsia="he-IL"/>
    </w:rPr>
  </w:style>
  <w:style w:type="paragraph" w:customStyle="1" w:styleId="Normal60">
    <w:name w:val="Normal 6"/>
    <w:basedOn w:val="a9"/>
    <w:rsid w:val="00560B41"/>
    <w:pPr>
      <w:spacing w:after="240" w:line="360" w:lineRule="auto"/>
      <w:ind w:left="3402"/>
      <w:jc w:val="both"/>
    </w:pPr>
    <w:rPr>
      <w:rFonts w:ascii="Arial" w:hAnsi="Arial"/>
      <w:szCs w:val="24"/>
      <w:lang w:eastAsia="he-IL"/>
    </w:rPr>
  </w:style>
  <w:style w:type="paragraph" w:customStyle="1" w:styleId="2ff9">
    <w:name w:val="תלויה2"/>
    <w:basedOn w:val="22"/>
    <w:rsid w:val="00560B41"/>
    <w:pPr>
      <w:keepNext w:val="0"/>
      <w:tabs>
        <w:tab w:val="num" w:pos="0"/>
      </w:tabs>
      <w:spacing w:after="240"/>
      <w:ind w:left="1418" w:right="1418"/>
      <w:outlineLvl w:val="9"/>
    </w:pPr>
    <w:rPr>
      <w:b w:val="0"/>
      <w:bCs w:val="0"/>
      <w:sz w:val="20"/>
      <w:szCs w:val="24"/>
      <w:lang w:val="en-GB" w:eastAsia="he-IL"/>
    </w:rPr>
  </w:style>
  <w:style w:type="paragraph" w:customStyle="1" w:styleId="1fff7">
    <w:name w:val="תלויה1"/>
    <w:basedOn w:val="a9"/>
    <w:rsid w:val="00560B41"/>
    <w:pPr>
      <w:spacing w:after="240"/>
      <w:ind w:left="624" w:right="624"/>
      <w:jc w:val="both"/>
    </w:pPr>
    <w:rPr>
      <w:sz w:val="20"/>
      <w:szCs w:val="24"/>
      <w:lang w:val="en-GB" w:eastAsia="he-IL"/>
    </w:rPr>
  </w:style>
  <w:style w:type="paragraph" w:customStyle="1" w:styleId="3fb">
    <w:name w:val="תלויה3"/>
    <w:basedOn w:val="33"/>
    <w:rsid w:val="00560B41"/>
    <w:pPr>
      <w:keepNext w:val="0"/>
      <w:keepLines w:val="0"/>
      <w:tabs>
        <w:tab w:val="num" w:pos="0"/>
      </w:tabs>
      <w:spacing w:before="0" w:after="240"/>
      <w:ind w:left="2381" w:right="2381"/>
      <w:jc w:val="both"/>
      <w:outlineLvl w:val="9"/>
    </w:pPr>
    <w:rPr>
      <w:rFonts w:ascii="Times New Roman" w:eastAsia="Times New Roman" w:hAnsi="Times New Roman" w:cs="David"/>
      <w:b w:val="0"/>
      <w:bCs w:val="0"/>
      <w:color w:val="auto"/>
      <w:sz w:val="20"/>
      <w:lang w:val="en-GB" w:eastAsia="he-IL"/>
    </w:rPr>
  </w:style>
  <w:style w:type="paragraph" w:customStyle="1" w:styleId="1fff8">
    <w:name w:val="נושא הערה1"/>
    <w:basedOn w:val="afc"/>
    <w:next w:val="afc"/>
    <w:semiHidden/>
    <w:rsid w:val="00560B41"/>
    <w:pPr>
      <w:spacing w:after="240" w:line="360" w:lineRule="auto"/>
      <w:jc w:val="both"/>
    </w:pPr>
    <w:rPr>
      <w:rFonts w:ascii="Arial" w:hAnsi="Arial"/>
      <w:lang w:eastAsia="he-IL"/>
    </w:rPr>
  </w:style>
  <w:style w:type="character" w:customStyle="1" w:styleId="affffffffff4">
    <w:name w:val="תואר תו"/>
    <w:rsid w:val="00560B41"/>
    <w:rPr>
      <w:rFonts w:cs="David"/>
      <w:b/>
      <w:bCs/>
      <w:sz w:val="16"/>
      <w:szCs w:val="24"/>
      <w:u w:val="single"/>
      <w:lang w:eastAsia="he-IL"/>
    </w:rPr>
  </w:style>
  <w:style w:type="paragraph" w:customStyle="1" w:styleId="Style6">
    <w:name w:val="Style6"/>
    <w:basedOn w:val="22"/>
    <w:link w:val="Style6Char"/>
    <w:qFormat/>
    <w:rsid w:val="00560B41"/>
    <w:pPr>
      <w:spacing w:after="240"/>
      <w:jc w:val="center"/>
    </w:pPr>
    <w:rPr>
      <w:rFonts w:ascii="Times New Roman Bold" w:hAnsi="Times New Roman Bold"/>
      <w:u w:val="single"/>
    </w:rPr>
  </w:style>
  <w:style w:type="character" w:customStyle="1" w:styleId="Style6Char">
    <w:name w:val="Style6 Char"/>
    <w:basedOn w:val="aa"/>
    <w:link w:val="Style6"/>
    <w:rsid w:val="00560B41"/>
    <w:rPr>
      <w:rFonts w:ascii="Times New Roman Bold" w:hAnsi="Times New Roman Bold" w:cs="David"/>
      <w:b/>
      <w:bCs/>
      <w:sz w:val="24"/>
      <w:szCs w:val="26"/>
      <w:u w:val="single"/>
    </w:rPr>
  </w:style>
  <w:style w:type="character" w:customStyle="1" w:styleId="t151">
    <w:name w:val="t151"/>
    <w:basedOn w:val="aa"/>
    <w:rsid w:val="00F63FE2"/>
    <w:rPr>
      <w:color w:val="000000"/>
      <w:sz w:val="23"/>
      <w:szCs w:val="23"/>
    </w:rPr>
  </w:style>
  <w:style w:type="paragraph" w:customStyle="1" w:styleId="74">
    <w:name w:val="7"/>
    <w:basedOn w:val="a9"/>
    <w:next w:val="af"/>
    <w:rsid w:val="00F63FE2"/>
    <w:pPr>
      <w:tabs>
        <w:tab w:val="center" w:pos="4153"/>
        <w:tab w:val="right" w:pos="8306"/>
      </w:tabs>
    </w:pPr>
    <w:rPr>
      <w:lang w:eastAsia="he-IL"/>
    </w:rPr>
  </w:style>
  <w:style w:type="paragraph" w:customStyle="1" w:styleId="BodyText0">
    <w:name w:val="BodyText"/>
    <w:basedOn w:val="a9"/>
    <w:rsid w:val="00F63FE2"/>
    <w:pPr>
      <w:spacing w:after="240"/>
    </w:pPr>
    <w:rPr>
      <w:szCs w:val="24"/>
    </w:rPr>
  </w:style>
  <w:style w:type="paragraph" w:customStyle="1" w:styleId="4e">
    <w:name w:val="תלויה4"/>
    <w:basedOn w:val="41"/>
    <w:rsid w:val="00F63FE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b">
    <w:name w:val="תלויה5"/>
    <w:basedOn w:val="51"/>
    <w:rsid w:val="00F63FE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StyleHeading3Complex12pt">
    <w:name w:val="Style Heading 3 + (Complex) 12 pt"/>
    <w:basedOn w:val="33"/>
    <w:link w:val="StyleHeading3Complex12ptChar"/>
    <w:rsid w:val="00F63FE2"/>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F63FE2"/>
    <w:rPr>
      <w:rFonts w:cs="David"/>
      <w:b/>
      <w:bCs/>
      <w:smallCaps/>
      <w:spacing w:val="24"/>
      <w:sz w:val="24"/>
      <w:szCs w:val="24"/>
      <w:lang w:eastAsia="he-IL"/>
    </w:rPr>
  </w:style>
  <w:style w:type="paragraph" w:customStyle="1" w:styleId="N2">
    <w:name w:val="N2"/>
    <w:basedOn w:val="a9"/>
    <w:rsid w:val="00F63FE2"/>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F63FE2"/>
    <w:pPr>
      <w:snapToGrid w:val="0"/>
      <w:ind w:left="567"/>
    </w:pPr>
    <w:rPr>
      <w:spacing w:val="10"/>
      <w:sz w:val="20"/>
      <w:szCs w:val="24"/>
      <w:lang w:eastAsia="he-IL"/>
    </w:rPr>
  </w:style>
  <w:style w:type="character" w:customStyle="1" w:styleId="N-10">
    <w:name w:val="N-1 תו"/>
    <w:link w:val="N-1"/>
    <w:rsid w:val="00F63FE2"/>
    <w:rPr>
      <w:rFonts w:cs="David"/>
      <w:spacing w:val="10"/>
      <w:szCs w:val="24"/>
      <w:lang w:eastAsia="he-IL"/>
    </w:rPr>
  </w:style>
  <w:style w:type="paragraph" w:customStyle="1" w:styleId="Style9">
    <w:name w:val="Style9"/>
    <w:basedOn w:val="a9"/>
    <w:uiPriority w:val="99"/>
    <w:rsid w:val="00F63FE2"/>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F63FE2"/>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F63FE2"/>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F63FE2"/>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F63FE2"/>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F63FE2"/>
    <w:rPr>
      <w:rFonts w:ascii="Arial" w:hAnsi="Arial" w:cs="Arial"/>
      <w:i/>
      <w:iCs/>
      <w:color w:val="000000"/>
      <w:sz w:val="18"/>
      <w:szCs w:val="18"/>
      <w:lang w:bidi="he-IL"/>
    </w:rPr>
  </w:style>
  <w:style w:type="character" w:customStyle="1" w:styleId="FontStyle169">
    <w:name w:val="Font Style169"/>
    <w:uiPriority w:val="99"/>
    <w:rsid w:val="00F63FE2"/>
    <w:rPr>
      <w:rFonts w:ascii="David" w:cs="David"/>
      <w:b/>
      <w:bCs/>
      <w:color w:val="000000"/>
      <w:sz w:val="20"/>
      <w:szCs w:val="20"/>
      <w:lang w:bidi="he-IL"/>
    </w:rPr>
  </w:style>
  <w:style w:type="character" w:customStyle="1" w:styleId="FontStyle175">
    <w:name w:val="Font Style175"/>
    <w:uiPriority w:val="99"/>
    <w:rsid w:val="00F63FE2"/>
    <w:rPr>
      <w:rFonts w:ascii="David" w:cs="David"/>
      <w:color w:val="000000"/>
      <w:sz w:val="20"/>
      <w:szCs w:val="20"/>
      <w:lang w:bidi="he-IL"/>
    </w:rPr>
  </w:style>
  <w:style w:type="character" w:customStyle="1" w:styleId="FontStyle177">
    <w:name w:val="Font Style177"/>
    <w:uiPriority w:val="99"/>
    <w:rsid w:val="00F63FE2"/>
    <w:rPr>
      <w:rFonts w:ascii="Times New Roman" w:hAnsi="Times New Roman" w:cs="Times New Roman"/>
      <w:color w:val="000000"/>
      <w:sz w:val="30"/>
      <w:szCs w:val="30"/>
      <w:lang w:bidi="he-IL"/>
    </w:rPr>
  </w:style>
  <w:style w:type="character" w:customStyle="1" w:styleId="FontStyle178">
    <w:name w:val="Font Style178"/>
    <w:uiPriority w:val="99"/>
    <w:rsid w:val="00F63FE2"/>
    <w:rPr>
      <w:rFonts w:ascii="Arial" w:hAnsi="Arial" w:cs="Arial"/>
      <w:color w:val="000000"/>
      <w:sz w:val="18"/>
      <w:szCs w:val="18"/>
      <w:lang w:bidi="he-IL"/>
    </w:rPr>
  </w:style>
  <w:style w:type="character" w:customStyle="1" w:styleId="1fff9">
    <w:name w:val="ציטוט חזק תו1"/>
    <w:basedOn w:val="aa"/>
    <w:uiPriority w:val="30"/>
    <w:rsid w:val="00634062"/>
    <w:rPr>
      <w:rFonts w:ascii="Calibri" w:eastAsia="Calibri" w:hAnsi="Calibri" w:cs="Arial"/>
      <w:i/>
      <w:iCs/>
      <w:color w:val="C0504D"/>
      <w:szCs w:val="22"/>
    </w:rPr>
  </w:style>
  <w:style w:type="character" w:customStyle="1" w:styleId="1fffa">
    <w:name w:val="ציטוט תו1"/>
    <w:basedOn w:val="aa"/>
    <w:rsid w:val="00634062"/>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itamsut@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חת_284_2015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29 ביוני 2015</DocumentCreateDateEnglish>
    <DocumentCreateDateHebrew xmlns="8f5b83e0-a1d3-486c-bd07-833a425c74af">י"ב בתמוז התשע"ה</DocumentCreateDateHebrew>
    <SubjectDocument xmlns="8f5b83e0-a1d3-486c-bd07-833a425c74af">מכרז 46/15 לבחירת תובעים חיצוניים ליצוג המשרד בהליכים פליליים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29/06/2015 02:51;59</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284</CounterString>
    <LastLockUser xmlns="8f5b83e0-a1d3-486c-bd07-833a425c74af" xsi:nil="true"/>
    <LastCheckOutDate xmlns="8f5b83e0-a1d3-486c-bd07-833a425c74af">29/06/2015 02:26;28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HT_284_2015</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2015-06-29T00:00:00+00:00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www.w3.org/XML/1998/namespace"/>
    <ds:schemaRef ds:uri="http://schemas.microsoft.com/office/2006/metadata/properties"/>
    <ds:schemaRef ds:uri="http://purl.org/dc/dcmitype/"/>
    <ds:schemaRef ds:uri="8f5b83e0-a1d3-486c-bd07-833a425c74af"/>
    <ds:schemaRef ds:uri="http://schemas.openxmlformats.org/package/2006/metadata/core-properties"/>
    <ds:schemaRef ds:uri="87b98568-e8c7-4058-bf31-e11803adaf85"/>
  </ds:schemaRefs>
</ds:datastoreItem>
</file>

<file path=customXml/itemProps2.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8B386F72-69BC-47B2-A649-01D528800E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94</Pages>
  <Words>19730</Words>
  <Characters>98653</Characters>
  <Application>Microsoft Office Word</Application>
  <DocSecurity>0</DocSecurity>
  <Lines>822</Lines>
  <Paragraphs>236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118147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2015-06-11T07:44:00Z</cp:lastPrinted>
  <dcterms:created xsi:type="dcterms:W3CDTF">2015-11-17T06:41:00Z</dcterms:created>
  <dcterms:modified xsi:type="dcterms:W3CDTF">2015-11-17T06:41:00Z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